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0EE02" w14:textId="77777777" w:rsidR="00F47C76" w:rsidRPr="004E3C8E" w:rsidRDefault="00F47C76" w:rsidP="00F47C76">
      <w:pPr>
        <w:ind w:left="4535"/>
        <w:rPr>
          <w:rFonts w:asciiTheme="majorBidi" w:hAnsiTheme="majorBidi" w:cstheme="majorBidi"/>
          <w:sz w:val="22"/>
          <w:szCs w:val="22"/>
          <w:lang w:eastAsia="lt-LT"/>
        </w:rPr>
      </w:pPr>
    </w:p>
    <w:p w14:paraId="5AB7B271" w14:textId="77777777" w:rsidR="00F47C76" w:rsidRPr="004E3C8E" w:rsidRDefault="00F47C76" w:rsidP="00F47C76">
      <w:pPr>
        <w:spacing w:line="360" w:lineRule="auto"/>
        <w:jc w:val="center"/>
        <w:rPr>
          <w:rFonts w:asciiTheme="majorBidi" w:hAnsiTheme="majorBidi" w:cstheme="majorBidi"/>
          <w:sz w:val="22"/>
          <w:szCs w:val="22"/>
          <w:lang w:eastAsia="lt-LT"/>
        </w:rPr>
      </w:pPr>
      <w:r w:rsidRPr="004E3C8E">
        <w:rPr>
          <w:rFonts w:asciiTheme="majorBidi" w:hAnsiTheme="majorBidi" w:cstheme="majorBidi"/>
          <w:noProof/>
          <w:sz w:val="22"/>
          <w:szCs w:val="22"/>
          <w:lang w:eastAsia="lt-LT"/>
        </w:rPr>
        <w:drawing>
          <wp:inline distT="0" distB="0" distL="0" distR="0" wp14:anchorId="4744EDA6" wp14:editId="3A5DDC6F">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54459295" w14:textId="77777777" w:rsidR="00F47C76" w:rsidRPr="007E37DF" w:rsidRDefault="00F47C76" w:rsidP="00F47C76">
      <w:pPr>
        <w:spacing w:line="360" w:lineRule="auto"/>
        <w:jc w:val="center"/>
        <w:rPr>
          <w:rFonts w:asciiTheme="majorBidi" w:hAnsiTheme="majorBidi" w:cstheme="majorBidi"/>
          <w:b/>
          <w:szCs w:val="24"/>
          <w:lang w:eastAsia="lt-LT"/>
        </w:rPr>
      </w:pPr>
      <w:r w:rsidRPr="007E37DF">
        <w:rPr>
          <w:rFonts w:asciiTheme="majorBidi" w:hAnsiTheme="majorBidi" w:cstheme="majorBidi"/>
          <w:b/>
          <w:szCs w:val="24"/>
          <w:lang w:eastAsia="lt-LT"/>
        </w:rPr>
        <w:t>APLINKOS APSAUGOS AGENTŪRA</w:t>
      </w:r>
    </w:p>
    <w:p w14:paraId="0C154FCC" w14:textId="77777777" w:rsidR="00F47C76" w:rsidRPr="007E37DF" w:rsidRDefault="00F47C76" w:rsidP="00F47C76">
      <w:pPr>
        <w:jc w:val="center"/>
        <w:rPr>
          <w:rFonts w:asciiTheme="majorBidi" w:hAnsiTheme="majorBidi" w:cstheme="majorBidi"/>
          <w:szCs w:val="24"/>
          <w:lang w:eastAsia="lt-LT"/>
        </w:rPr>
      </w:pPr>
    </w:p>
    <w:p w14:paraId="28A30DA4" w14:textId="77777777" w:rsidR="00F47C76" w:rsidRPr="007E37DF" w:rsidRDefault="00F47C76" w:rsidP="00F47C76">
      <w:pPr>
        <w:spacing w:line="360" w:lineRule="auto"/>
        <w:jc w:val="center"/>
        <w:rPr>
          <w:rFonts w:asciiTheme="majorBidi" w:hAnsiTheme="majorBidi" w:cstheme="majorBidi"/>
          <w:b/>
          <w:szCs w:val="24"/>
          <w:lang w:eastAsia="lt-LT"/>
        </w:rPr>
      </w:pPr>
      <w:r w:rsidRPr="007E37DF">
        <w:rPr>
          <w:rFonts w:asciiTheme="majorBidi" w:hAnsiTheme="majorBidi" w:cstheme="majorBidi"/>
          <w:b/>
          <w:szCs w:val="24"/>
          <w:lang w:eastAsia="lt-LT"/>
        </w:rPr>
        <w:t>TARŠOS INTEGRUOTOS PREVENCIJOS IR KONTROLĖS</w:t>
      </w:r>
    </w:p>
    <w:p w14:paraId="124F1FD4" w14:textId="55B8504B" w:rsidR="00F47C76" w:rsidRPr="007E37DF" w:rsidRDefault="00F47C76" w:rsidP="00F47C76">
      <w:pPr>
        <w:spacing w:line="360" w:lineRule="auto"/>
        <w:jc w:val="center"/>
        <w:rPr>
          <w:rFonts w:asciiTheme="majorBidi" w:hAnsiTheme="majorBidi" w:cstheme="majorBidi"/>
          <w:b/>
          <w:bCs/>
          <w:szCs w:val="24"/>
          <w:lang w:eastAsia="lt-LT"/>
        </w:rPr>
      </w:pPr>
      <w:r w:rsidRPr="007E37DF">
        <w:rPr>
          <w:rFonts w:asciiTheme="majorBidi" w:hAnsiTheme="majorBidi" w:cstheme="majorBidi"/>
          <w:b/>
          <w:szCs w:val="24"/>
          <w:lang w:eastAsia="lt-LT"/>
        </w:rPr>
        <w:t>LEIDIMAS Nr</w:t>
      </w:r>
      <w:r w:rsidRPr="007E37DF">
        <w:rPr>
          <w:rFonts w:asciiTheme="majorBidi" w:hAnsiTheme="majorBidi" w:cstheme="majorBidi"/>
          <w:szCs w:val="24"/>
          <w:lang w:eastAsia="lt-LT"/>
        </w:rPr>
        <w:t xml:space="preserve">. </w:t>
      </w:r>
      <w:r w:rsidR="005619EF" w:rsidRPr="00DB6E1A">
        <w:rPr>
          <w:b/>
        </w:rPr>
        <w:t>5/72/T-K.5-25/2020</w:t>
      </w:r>
    </w:p>
    <w:p w14:paraId="0084B3EE" w14:textId="0687CF25" w:rsidR="00F47C76" w:rsidRDefault="00F47C76" w:rsidP="00F47C76">
      <w:pPr>
        <w:jc w:val="center"/>
        <w:rPr>
          <w:rFonts w:asciiTheme="majorBidi" w:hAnsiTheme="majorBidi" w:cstheme="majorBidi"/>
          <w:b/>
          <w:sz w:val="22"/>
          <w:szCs w:val="22"/>
          <w:lang w:eastAsia="lt-LT"/>
        </w:rPr>
      </w:pPr>
    </w:p>
    <w:p w14:paraId="232274C4" w14:textId="7BE65120" w:rsidR="0017623C" w:rsidRDefault="0017623C" w:rsidP="00F47C76">
      <w:pPr>
        <w:jc w:val="center"/>
        <w:rPr>
          <w:rFonts w:asciiTheme="majorBidi" w:hAnsiTheme="majorBidi" w:cstheme="majorBidi"/>
          <w:b/>
          <w:sz w:val="22"/>
          <w:szCs w:val="22"/>
          <w:lang w:eastAsia="lt-LT"/>
        </w:rPr>
      </w:pPr>
    </w:p>
    <w:p w14:paraId="4DC3353B" w14:textId="54DDF4F8" w:rsidR="0017623C" w:rsidRDefault="0017623C" w:rsidP="00F47C76">
      <w:pPr>
        <w:jc w:val="center"/>
        <w:rPr>
          <w:rFonts w:asciiTheme="majorBidi" w:hAnsiTheme="majorBidi" w:cstheme="majorBidi"/>
          <w:b/>
          <w:sz w:val="22"/>
          <w:szCs w:val="22"/>
          <w:lang w:eastAsia="lt-LT"/>
        </w:rPr>
      </w:pPr>
    </w:p>
    <w:p w14:paraId="01D5D26B" w14:textId="77777777" w:rsidR="005619EF" w:rsidRPr="009728D6" w:rsidRDefault="005619EF" w:rsidP="005619EF">
      <w:pPr>
        <w:ind w:hanging="2"/>
        <w:jc w:val="right"/>
        <w:textAlignment w:val="baseline"/>
        <w:rPr>
          <w:lang w:eastAsia="lt-LT"/>
        </w:rPr>
      </w:pPr>
      <w:r w:rsidRPr="009728D6">
        <w:rPr>
          <w:lang w:eastAsia="lt-LT"/>
        </w:rPr>
        <w:t>[3] [0] [0] [0] [9] [2] [9] [9] [8]</w:t>
      </w:r>
    </w:p>
    <w:p w14:paraId="13B201DA" w14:textId="6CD5AAFA" w:rsidR="00F47C76" w:rsidRPr="005619EF" w:rsidRDefault="00F47C76" w:rsidP="0017623C">
      <w:pPr>
        <w:suppressAutoHyphens/>
        <w:spacing w:line="360" w:lineRule="atLeast"/>
        <w:ind w:firstLine="6804"/>
        <w:textAlignment w:val="baseline"/>
        <w:rPr>
          <w:rFonts w:asciiTheme="majorBidi" w:hAnsiTheme="majorBidi" w:cstheme="majorBidi"/>
          <w:sz w:val="20"/>
          <w:lang w:eastAsia="lt-LT"/>
        </w:rPr>
      </w:pPr>
      <w:r w:rsidRPr="005619EF">
        <w:rPr>
          <w:rFonts w:asciiTheme="majorBidi" w:hAnsiTheme="majorBidi" w:cstheme="majorBidi"/>
          <w:sz w:val="20"/>
          <w:lang w:eastAsia="lt-LT"/>
        </w:rPr>
        <w:t>(Juridinio asmens kodas)</w:t>
      </w:r>
    </w:p>
    <w:p w14:paraId="2EFDBC1F" w14:textId="77777777" w:rsidR="00F47C76" w:rsidRPr="004E3C8E" w:rsidRDefault="00F47C76" w:rsidP="00F47C76">
      <w:pPr>
        <w:suppressAutoHyphens/>
        <w:spacing w:line="360" w:lineRule="atLeast"/>
        <w:ind w:firstLine="6663"/>
        <w:textAlignment w:val="baseline"/>
        <w:rPr>
          <w:rFonts w:asciiTheme="majorBidi" w:hAnsiTheme="majorBidi" w:cstheme="majorBidi"/>
          <w:sz w:val="22"/>
          <w:szCs w:val="22"/>
          <w:lang w:eastAsia="lt-LT"/>
        </w:rPr>
      </w:pPr>
    </w:p>
    <w:tbl>
      <w:tblPr>
        <w:tblStyle w:val="Lentelstinklelis"/>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05"/>
      </w:tblGrid>
      <w:tr w:rsidR="00F47C76" w:rsidRPr="004E3C8E" w14:paraId="4E4E272D" w14:textId="77777777" w:rsidTr="005619EF">
        <w:tc>
          <w:tcPr>
            <w:tcW w:w="9621" w:type="dxa"/>
          </w:tcPr>
          <w:p w14:paraId="1EBABA50" w14:textId="0D897743" w:rsidR="005619EF" w:rsidRPr="005619EF" w:rsidRDefault="005619EF" w:rsidP="005619EF">
            <w:pPr>
              <w:adjustRightInd w:val="0"/>
              <w:ind w:hanging="2"/>
              <w:jc w:val="center"/>
              <w:textAlignment w:val="baseline"/>
              <w:rPr>
                <w:b/>
                <w:szCs w:val="24"/>
              </w:rPr>
            </w:pPr>
            <w:r w:rsidRPr="005619EF">
              <w:rPr>
                <w:b/>
                <w:szCs w:val="24"/>
              </w:rPr>
              <w:t>Viešoji įstaiga Kauno regiono atliekų tvarkymo centras</w:t>
            </w:r>
          </w:p>
          <w:p w14:paraId="05955E45" w14:textId="4C67FD09" w:rsidR="00F47C76" w:rsidRPr="00734CE9" w:rsidRDefault="005619EF" w:rsidP="005619EF">
            <w:pPr>
              <w:adjustRightInd w:val="0"/>
              <w:ind w:hanging="2"/>
              <w:jc w:val="center"/>
              <w:textAlignment w:val="baseline"/>
              <w:rPr>
                <w:rFonts w:asciiTheme="majorBidi" w:hAnsiTheme="majorBidi" w:cstheme="majorBidi"/>
                <w:bCs/>
                <w:szCs w:val="24"/>
              </w:rPr>
            </w:pPr>
            <w:r w:rsidRPr="005619EF">
              <w:rPr>
                <w:szCs w:val="24"/>
              </w:rPr>
              <w:t>Pramonės pr. 4A, II aukštas, Kaunas</w:t>
            </w:r>
            <w:r w:rsidR="0017623C">
              <w:rPr>
                <w:szCs w:val="24"/>
              </w:rPr>
              <w:t xml:space="preserve">, </w:t>
            </w:r>
            <w:r w:rsidRPr="005619EF">
              <w:rPr>
                <w:szCs w:val="24"/>
              </w:rPr>
              <w:t>51329, tel. +370 37 311267; el. p. info@kaunoratc.lt</w:t>
            </w:r>
          </w:p>
        </w:tc>
      </w:tr>
      <w:tr w:rsidR="00F47C76" w:rsidRPr="00F47C76" w14:paraId="216294AE" w14:textId="77777777" w:rsidTr="005619EF">
        <w:tc>
          <w:tcPr>
            <w:tcW w:w="9621" w:type="dxa"/>
          </w:tcPr>
          <w:p w14:paraId="2741C656" w14:textId="77777777" w:rsidR="00F47C76" w:rsidRPr="00F47C76" w:rsidRDefault="00F47C76" w:rsidP="00255828">
            <w:pPr>
              <w:jc w:val="center"/>
              <w:rPr>
                <w:rFonts w:asciiTheme="majorBidi" w:hAnsiTheme="majorBidi" w:cstheme="majorBidi"/>
                <w:bCs/>
                <w:sz w:val="20"/>
                <w:lang w:eastAsia="lt-LT"/>
              </w:rPr>
            </w:pPr>
            <w:r w:rsidRPr="00F47C76">
              <w:rPr>
                <w:rFonts w:asciiTheme="majorBidi" w:hAnsiTheme="majorBidi" w:cstheme="majorBidi"/>
                <w:bCs/>
                <w:sz w:val="20"/>
                <w:lang w:eastAsia="lt-LT"/>
              </w:rPr>
              <w:t>(Ūkinės veiklos objekto pavadinimas, adresas, telefonas)</w:t>
            </w:r>
          </w:p>
        </w:tc>
      </w:tr>
    </w:tbl>
    <w:p w14:paraId="5DEE9CF8" w14:textId="574B95D9" w:rsidR="00F47C76" w:rsidRDefault="00F47C76" w:rsidP="00F47C76">
      <w:pPr>
        <w:rPr>
          <w:rFonts w:asciiTheme="majorBidi" w:hAnsiTheme="majorBidi" w:cstheme="majorBidi"/>
          <w:sz w:val="20"/>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F47C76" w:rsidRPr="004E3C8E" w14:paraId="36F04E62" w14:textId="77777777" w:rsidTr="0017623C">
        <w:tc>
          <w:tcPr>
            <w:tcW w:w="9395" w:type="dxa"/>
            <w:tcBorders>
              <w:bottom w:val="single" w:sz="4" w:space="0" w:color="auto"/>
            </w:tcBorders>
          </w:tcPr>
          <w:p w14:paraId="411CDDA6" w14:textId="119A66CD" w:rsidR="005619EF" w:rsidRDefault="005619EF" w:rsidP="005619EF">
            <w:pPr>
              <w:autoSpaceDE w:val="0"/>
              <w:autoSpaceDN w:val="0"/>
              <w:adjustRightInd w:val="0"/>
              <w:jc w:val="center"/>
              <w:rPr>
                <w:szCs w:val="24"/>
              </w:rPr>
            </w:pPr>
            <w:r w:rsidRPr="005619EF">
              <w:rPr>
                <w:bCs/>
                <w:szCs w:val="24"/>
                <w:lang w:eastAsia="lt-LT"/>
              </w:rPr>
              <w:t>Kauno regioninis nepavojingų atliekų sąvartynas, didelių gabaritų, statybinių ir kitų atliekų apdorojimo, laikymo ir terminuoto laikymo aikštelė</w:t>
            </w:r>
          </w:p>
          <w:p w14:paraId="2DEA5F2F" w14:textId="77777777" w:rsidR="005619EF" w:rsidRDefault="005619EF" w:rsidP="005619EF">
            <w:pPr>
              <w:autoSpaceDE w:val="0"/>
              <w:autoSpaceDN w:val="0"/>
              <w:adjustRightInd w:val="0"/>
              <w:jc w:val="center"/>
              <w:rPr>
                <w:lang w:eastAsia="lt-LT"/>
              </w:rPr>
            </w:pPr>
            <w:r w:rsidRPr="005619EF">
              <w:rPr>
                <w:lang w:eastAsia="lt-LT"/>
              </w:rPr>
              <w:t>Sąvartos g. 1, Lepšiškių k., Kauno r.</w:t>
            </w:r>
          </w:p>
          <w:p w14:paraId="2608B40E" w14:textId="160FCE54" w:rsidR="00F47C76" w:rsidRPr="00734CE9" w:rsidRDefault="004D691B" w:rsidP="005619EF">
            <w:pPr>
              <w:autoSpaceDE w:val="0"/>
              <w:autoSpaceDN w:val="0"/>
              <w:adjustRightInd w:val="0"/>
              <w:jc w:val="center"/>
              <w:rPr>
                <w:rFonts w:asciiTheme="majorBidi" w:hAnsiTheme="majorBidi" w:cstheme="majorBidi"/>
                <w:b/>
                <w:szCs w:val="24"/>
              </w:rPr>
            </w:pPr>
            <w:r>
              <w:rPr>
                <w:lang w:eastAsia="lt-LT"/>
              </w:rPr>
              <w:t>Inžinierius Darius Dijokas</w:t>
            </w:r>
            <w:r w:rsidR="005619EF" w:rsidRPr="005619EF">
              <w:rPr>
                <w:lang w:eastAsia="lt-LT"/>
              </w:rPr>
              <w:t>, tel. 8 37 311 267, el. p. info@kaunoratc.lt</w:t>
            </w:r>
          </w:p>
        </w:tc>
      </w:tr>
      <w:tr w:rsidR="00F47C76" w:rsidRPr="004E3C8E" w14:paraId="492D9E6C" w14:textId="77777777" w:rsidTr="0017623C">
        <w:tc>
          <w:tcPr>
            <w:tcW w:w="9395" w:type="dxa"/>
            <w:tcBorders>
              <w:top w:val="single" w:sz="4" w:space="0" w:color="auto"/>
            </w:tcBorders>
          </w:tcPr>
          <w:p w14:paraId="37902A9F" w14:textId="77777777" w:rsidR="00F47C76" w:rsidRDefault="00F47C76" w:rsidP="00255828">
            <w:pPr>
              <w:jc w:val="center"/>
              <w:rPr>
                <w:rFonts w:asciiTheme="majorBidi" w:hAnsiTheme="majorBidi" w:cstheme="majorBidi"/>
                <w:sz w:val="20"/>
                <w:lang w:eastAsia="lt-LT"/>
              </w:rPr>
            </w:pPr>
            <w:r w:rsidRPr="00F47C76">
              <w:rPr>
                <w:rFonts w:asciiTheme="majorBidi" w:hAnsiTheme="majorBidi" w:cstheme="majorBidi"/>
                <w:sz w:val="20"/>
                <w:lang w:eastAsia="lt-LT"/>
              </w:rPr>
              <w:t>(Veiklos vykdytojas, jo adresas, telefono, fakso Nr., elektroninio pašto adresas)</w:t>
            </w:r>
          </w:p>
          <w:p w14:paraId="4A5E2666" w14:textId="333BFE84" w:rsidR="005619EF" w:rsidRDefault="005619EF" w:rsidP="00255828">
            <w:pPr>
              <w:jc w:val="center"/>
              <w:rPr>
                <w:rFonts w:asciiTheme="majorBidi" w:hAnsiTheme="majorBidi" w:cstheme="majorBidi"/>
                <w:sz w:val="20"/>
                <w:lang w:eastAsia="lt-LT"/>
              </w:rPr>
            </w:pPr>
          </w:p>
          <w:p w14:paraId="1F9FD536" w14:textId="51C3487D" w:rsidR="0017623C" w:rsidRDefault="0017623C" w:rsidP="00255828">
            <w:pPr>
              <w:jc w:val="center"/>
              <w:rPr>
                <w:rFonts w:asciiTheme="majorBidi" w:hAnsiTheme="majorBidi" w:cstheme="majorBidi"/>
                <w:sz w:val="20"/>
                <w:lang w:eastAsia="lt-LT"/>
              </w:rPr>
            </w:pPr>
          </w:p>
          <w:p w14:paraId="4BC0D560" w14:textId="3FC6A847" w:rsidR="0017623C" w:rsidRDefault="0017623C" w:rsidP="00255828">
            <w:pPr>
              <w:jc w:val="center"/>
              <w:rPr>
                <w:rFonts w:asciiTheme="majorBidi" w:hAnsiTheme="majorBidi" w:cstheme="majorBidi"/>
                <w:sz w:val="20"/>
                <w:lang w:eastAsia="lt-LT"/>
              </w:rPr>
            </w:pPr>
          </w:p>
          <w:p w14:paraId="7B7BABE9" w14:textId="77777777" w:rsidR="005619EF" w:rsidRPr="009728D6" w:rsidRDefault="005619EF" w:rsidP="005619EF">
            <w:pPr>
              <w:tabs>
                <w:tab w:val="right" w:leader="underscore" w:pos="9072"/>
              </w:tabs>
              <w:ind w:hanging="2"/>
              <w:jc w:val="right"/>
              <w:textAlignment w:val="baseline"/>
              <w:rPr>
                <w:szCs w:val="24"/>
                <w:lang w:eastAsia="lt-LT"/>
              </w:rPr>
            </w:pPr>
            <w:r w:rsidRPr="009728D6">
              <w:rPr>
                <w:szCs w:val="24"/>
                <w:lang w:eastAsia="lt-LT"/>
              </w:rPr>
              <w:t>[1] [3] [2] [6] [1] [6] [6] [4] [9]</w:t>
            </w:r>
          </w:p>
          <w:p w14:paraId="618451D4" w14:textId="77777777" w:rsidR="005619EF" w:rsidRPr="005619EF" w:rsidRDefault="005619EF" w:rsidP="0017623C">
            <w:pPr>
              <w:suppressAutoHyphens/>
              <w:spacing w:line="360" w:lineRule="atLeast"/>
              <w:ind w:firstLine="6699"/>
              <w:textAlignment w:val="baseline"/>
              <w:rPr>
                <w:rFonts w:asciiTheme="majorBidi" w:hAnsiTheme="majorBidi" w:cstheme="majorBidi"/>
                <w:sz w:val="20"/>
                <w:lang w:eastAsia="lt-LT"/>
              </w:rPr>
            </w:pPr>
            <w:r w:rsidRPr="005619EF">
              <w:rPr>
                <w:rFonts w:asciiTheme="majorBidi" w:hAnsiTheme="majorBidi" w:cstheme="majorBidi"/>
                <w:sz w:val="20"/>
                <w:lang w:eastAsia="lt-LT"/>
              </w:rPr>
              <w:t>(Juridinio asmens kodas)</w:t>
            </w:r>
          </w:p>
          <w:p w14:paraId="3BFBE283" w14:textId="30BFD514" w:rsidR="005619EF" w:rsidRPr="00F47C76" w:rsidRDefault="005619EF" w:rsidP="00255828">
            <w:pPr>
              <w:jc w:val="center"/>
              <w:rPr>
                <w:rFonts w:asciiTheme="majorBidi" w:hAnsiTheme="majorBidi" w:cstheme="majorBidi"/>
                <w:sz w:val="20"/>
                <w:lang w:eastAsia="lt-LT"/>
              </w:rPr>
            </w:pPr>
          </w:p>
        </w:tc>
      </w:tr>
    </w:tbl>
    <w:p w14:paraId="76235F1C" w14:textId="77777777" w:rsidR="00F47C76" w:rsidRPr="004E3C8E" w:rsidRDefault="00F47C76" w:rsidP="00F47C76">
      <w:pPr>
        <w:rPr>
          <w:rFonts w:asciiTheme="majorBidi" w:hAnsiTheme="majorBidi" w:cstheme="majorBidi"/>
          <w:sz w:val="22"/>
          <w:szCs w:val="22"/>
          <w:lang w:eastAsia="lt-LT"/>
        </w:rPr>
      </w:pPr>
    </w:p>
    <w:tbl>
      <w:tblPr>
        <w:tblStyle w:val="Lentelstinklelis"/>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05"/>
      </w:tblGrid>
      <w:tr w:rsidR="005619EF" w:rsidRPr="004E3C8E" w14:paraId="4B974B94" w14:textId="77777777" w:rsidTr="0017623C">
        <w:tc>
          <w:tcPr>
            <w:tcW w:w="9621" w:type="dxa"/>
          </w:tcPr>
          <w:p w14:paraId="153CAD34" w14:textId="77777777" w:rsidR="005619EF" w:rsidRPr="005619EF" w:rsidRDefault="005619EF" w:rsidP="005619EF">
            <w:pPr>
              <w:tabs>
                <w:tab w:val="right" w:leader="underscore" w:pos="9072"/>
              </w:tabs>
              <w:ind w:hanging="2"/>
              <w:jc w:val="center"/>
              <w:textAlignment w:val="baseline"/>
              <w:rPr>
                <w:b/>
                <w:szCs w:val="24"/>
                <w:lang w:eastAsia="lt-LT"/>
              </w:rPr>
            </w:pPr>
            <w:r w:rsidRPr="005619EF">
              <w:rPr>
                <w:b/>
                <w:szCs w:val="24"/>
                <w:lang w:eastAsia="lt-LT"/>
              </w:rPr>
              <w:t>Uždaroji akcinė bendrovė „Kauno švara“</w:t>
            </w:r>
          </w:p>
          <w:p w14:paraId="4488B512" w14:textId="0B941657" w:rsidR="005619EF" w:rsidRPr="0017623C" w:rsidRDefault="005619EF" w:rsidP="005619EF">
            <w:pPr>
              <w:tabs>
                <w:tab w:val="right" w:leader="underscore" w:pos="9072"/>
              </w:tabs>
              <w:ind w:hanging="2"/>
              <w:jc w:val="center"/>
              <w:textAlignment w:val="baseline"/>
              <w:rPr>
                <w:rFonts w:asciiTheme="majorBidi" w:hAnsiTheme="majorBidi" w:cstheme="majorBidi"/>
                <w:bCs/>
                <w:szCs w:val="24"/>
              </w:rPr>
            </w:pPr>
            <w:r w:rsidRPr="0017623C">
              <w:rPr>
                <w:szCs w:val="24"/>
                <w:lang w:eastAsia="lt-LT"/>
              </w:rPr>
              <w:t>Statybininkų g. 3, Kaunas</w:t>
            </w:r>
            <w:r w:rsidR="0017623C" w:rsidRPr="0017623C">
              <w:rPr>
                <w:szCs w:val="24"/>
                <w:lang w:eastAsia="lt-LT"/>
              </w:rPr>
              <w:t xml:space="preserve">, </w:t>
            </w:r>
            <w:r w:rsidRPr="0017623C">
              <w:rPr>
                <w:szCs w:val="24"/>
                <w:lang w:eastAsia="lt-LT"/>
              </w:rPr>
              <w:t>50124, tel. +370 800 20 000; el. p. info@svara.lt</w:t>
            </w:r>
          </w:p>
        </w:tc>
      </w:tr>
      <w:tr w:rsidR="005619EF" w:rsidRPr="00F47C76" w14:paraId="2D85FDA9" w14:textId="77777777" w:rsidTr="0017623C">
        <w:tc>
          <w:tcPr>
            <w:tcW w:w="9621" w:type="dxa"/>
          </w:tcPr>
          <w:p w14:paraId="063B5705" w14:textId="77777777" w:rsidR="005619EF" w:rsidRPr="00F47C76" w:rsidRDefault="005619EF" w:rsidP="00BD4300">
            <w:pPr>
              <w:ind w:hanging="2"/>
              <w:jc w:val="center"/>
              <w:rPr>
                <w:rFonts w:asciiTheme="majorBidi" w:hAnsiTheme="majorBidi" w:cstheme="majorBidi"/>
                <w:bCs/>
                <w:sz w:val="20"/>
                <w:lang w:eastAsia="lt-LT"/>
              </w:rPr>
            </w:pPr>
            <w:r w:rsidRPr="00F47C76">
              <w:rPr>
                <w:rFonts w:asciiTheme="majorBidi" w:hAnsiTheme="majorBidi" w:cstheme="majorBidi"/>
                <w:bCs/>
                <w:sz w:val="20"/>
                <w:lang w:eastAsia="lt-LT"/>
              </w:rPr>
              <w:t>(Ūkinės veiklos objekto pavadinimas, adresas, telefonas)</w:t>
            </w:r>
          </w:p>
        </w:tc>
      </w:tr>
    </w:tbl>
    <w:p w14:paraId="4604B91F" w14:textId="239AF8A1" w:rsidR="00F47C76" w:rsidRDefault="00F47C76" w:rsidP="00F47C76">
      <w:pPr>
        <w:rPr>
          <w:rFonts w:asciiTheme="majorBidi" w:hAnsiTheme="majorBidi" w:cstheme="majorBidi"/>
          <w:sz w:val="22"/>
          <w:szCs w:val="22"/>
          <w:lang w:eastAsia="lt-LT"/>
        </w:rPr>
      </w:pPr>
    </w:p>
    <w:tbl>
      <w:tblPr>
        <w:tblStyle w:val="Lentelstinklelis"/>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5619EF" w:rsidRPr="004E3C8E" w14:paraId="471E47C7" w14:textId="77777777" w:rsidTr="0017623C">
        <w:tc>
          <w:tcPr>
            <w:tcW w:w="9634" w:type="dxa"/>
            <w:tcBorders>
              <w:bottom w:val="single" w:sz="4" w:space="0" w:color="auto"/>
            </w:tcBorders>
          </w:tcPr>
          <w:p w14:paraId="1C443D54" w14:textId="77777777" w:rsidR="005619EF" w:rsidRPr="005619EF" w:rsidRDefault="005619EF" w:rsidP="005619EF">
            <w:pPr>
              <w:tabs>
                <w:tab w:val="right" w:leader="underscore" w:pos="9072"/>
              </w:tabs>
              <w:ind w:hanging="2"/>
              <w:jc w:val="center"/>
              <w:textAlignment w:val="baseline"/>
              <w:rPr>
                <w:szCs w:val="24"/>
                <w:lang w:eastAsia="lt-LT"/>
              </w:rPr>
            </w:pPr>
            <w:r w:rsidRPr="005619EF">
              <w:rPr>
                <w:bCs/>
                <w:iCs/>
                <w:szCs w:val="24"/>
                <w:lang w:eastAsia="lt-LT"/>
              </w:rPr>
              <w:t>Nepavojingų pelenų (šlako) laikymo ir apdorojimo aikštelė</w:t>
            </w:r>
            <w:r w:rsidRPr="005619EF">
              <w:rPr>
                <w:szCs w:val="24"/>
                <w:lang w:eastAsia="lt-LT"/>
              </w:rPr>
              <w:t>, Sąvartos g. 1, Lepšiškių k., Kauno r.</w:t>
            </w:r>
          </w:p>
          <w:p w14:paraId="0EE6D5DD" w14:textId="77777777" w:rsidR="005619EF" w:rsidRPr="005619EF" w:rsidRDefault="005619EF" w:rsidP="005619EF">
            <w:pPr>
              <w:tabs>
                <w:tab w:val="right" w:leader="underscore" w:pos="9072"/>
              </w:tabs>
              <w:ind w:hanging="2"/>
              <w:jc w:val="center"/>
              <w:textAlignment w:val="baseline"/>
              <w:rPr>
                <w:szCs w:val="24"/>
                <w:lang w:eastAsia="lt-LT"/>
              </w:rPr>
            </w:pPr>
            <w:r w:rsidRPr="005619EF">
              <w:rPr>
                <w:szCs w:val="24"/>
                <w:lang w:eastAsia="lt-LT"/>
              </w:rPr>
              <w:t xml:space="preserve">Generalinis direktorius Saulius Lazauskas </w:t>
            </w:r>
          </w:p>
          <w:p w14:paraId="0DAD2983" w14:textId="7A670000" w:rsidR="005619EF" w:rsidRPr="00734CE9" w:rsidRDefault="005619EF" w:rsidP="0017623C">
            <w:pPr>
              <w:tabs>
                <w:tab w:val="right" w:leader="underscore" w:pos="9072"/>
              </w:tabs>
              <w:ind w:hanging="2"/>
              <w:jc w:val="center"/>
              <w:textAlignment w:val="baseline"/>
              <w:rPr>
                <w:rFonts w:asciiTheme="majorBidi" w:hAnsiTheme="majorBidi" w:cstheme="majorBidi"/>
                <w:b/>
                <w:szCs w:val="24"/>
              </w:rPr>
            </w:pPr>
            <w:r w:rsidRPr="005619EF">
              <w:rPr>
                <w:szCs w:val="24"/>
                <w:lang w:eastAsia="lt-LT"/>
              </w:rPr>
              <w:t xml:space="preserve">tel. </w:t>
            </w:r>
            <w:r w:rsidRPr="005619EF">
              <w:rPr>
                <w:iCs/>
                <w:szCs w:val="24"/>
                <w:lang w:eastAsia="lt-LT"/>
              </w:rPr>
              <w:t>+370 800 20 000</w:t>
            </w:r>
            <w:r w:rsidRPr="005619EF">
              <w:rPr>
                <w:szCs w:val="24"/>
                <w:lang w:eastAsia="lt-LT"/>
              </w:rPr>
              <w:t>, el. p. info@svara.lt</w:t>
            </w:r>
          </w:p>
        </w:tc>
      </w:tr>
      <w:tr w:rsidR="005619EF" w:rsidRPr="004E3C8E" w14:paraId="79736336" w14:textId="77777777" w:rsidTr="0017623C">
        <w:tc>
          <w:tcPr>
            <w:tcW w:w="9634" w:type="dxa"/>
            <w:tcBorders>
              <w:top w:val="single" w:sz="4" w:space="0" w:color="auto"/>
            </w:tcBorders>
          </w:tcPr>
          <w:p w14:paraId="6FB4782E" w14:textId="77777777" w:rsidR="005619EF" w:rsidRPr="00F47C76" w:rsidRDefault="005619EF" w:rsidP="00BD4300">
            <w:pPr>
              <w:jc w:val="center"/>
              <w:rPr>
                <w:rFonts w:asciiTheme="majorBidi" w:hAnsiTheme="majorBidi" w:cstheme="majorBidi"/>
                <w:sz w:val="20"/>
                <w:lang w:eastAsia="lt-LT"/>
              </w:rPr>
            </w:pPr>
            <w:r w:rsidRPr="00F47C76">
              <w:rPr>
                <w:rFonts w:asciiTheme="majorBidi" w:hAnsiTheme="majorBidi" w:cstheme="majorBidi"/>
                <w:sz w:val="20"/>
                <w:lang w:eastAsia="lt-LT"/>
              </w:rPr>
              <w:t>(Veiklos vykdytojas, jo adresas, telefono, fakso Nr., elektroninio pašto adresas)</w:t>
            </w:r>
          </w:p>
        </w:tc>
      </w:tr>
    </w:tbl>
    <w:p w14:paraId="0B41054B" w14:textId="77777777" w:rsidR="005619EF" w:rsidRPr="004E3C8E" w:rsidRDefault="005619EF" w:rsidP="00F47C76">
      <w:pPr>
        <w:rPr>
          <w:rFonts w:asciiTheme="majorBidi" w:hAnsiTheme="majorBidi" w:cstheme="majorBidi"/>
          <w:sz w:val="22"/>
          <w:szCs w:val="22"/>
          <w:lang w:eastAsia="lt-LT"/>
        </w:rPr>
      </w:pPr>
    </w:p>
    <w:p w14:paraId="3E3EAF28" w14:textId="761657E5" w:rsidR="0017623C" w:rsidRDefault="0017623C">
      <w:pPr>
        <w:rPr>
          <w:rFonts w:asciiTheme="majorBidi" w:hAnsiTheme="majorBidi" w:cstheme="majorBidi"/>
          <w:sz w:val="22"/>
          <w:szCs w:val="22"/>
          <w:lang w:eastAsia="lt-LT"/>
        </w:rPr>
      </w:pPr>
      <w:r>
        <w:rPr>
          <w:rFonts w:asciiTheme="majorBidi" w:hAnsiTheme="majorBidi" w:cstheme="majorBidi"/>
          <w:sz w:val="22"/>
          <w:szCs w:val="22"/>
          <w:lang w:eastAsia="lt-LT"/>
        </w:rPr>
        <w:br w:type="page"/>
      </w:r>
    </w:p>
    <w:p w14:paraId="5236EE44" w14:textId="77777777" w:rsidR="00F47C76" w:rsidRPr="004E3C8E" w:rsidRDefault="00F47C76" w:rsidP="00F47C76">
      <w:pPr>
        <w:rPr>
          <w:rFonts w:asciiTheme="majorBidi" w:hAnsiTheme="majorBidi" w:cstheme="majorBidi"/>
          <w:sz w:val="22"/>
          <w:szCs w:val="22"/>
          <w:lang w:eastAsia="lt-LT"/>
        </w:rPr>
      </w:pPr>
    </w:p>
    <w:p w14:paraId="05D263A8" w14:textId="581C4035" w:rsidR="00F47C76" w:rsidRPr="00734CE9" w:rsidRDefault="00F47C76" w:rsidP="00F47C76">
      <w:pPr>
        <w:rPr>
          <w:rFonts w:asciiTheme="majorBidi" w:hAnsiTheme="majorBidi" w:cstheme="majorBidi"/>
          <w:szCs w:val="24"/>
          <w:lang w:eastAsia="lt-LT"/>
        </w:rPr>
      </w:pPr>
      <w:r w:rsidRPr="00734CE9">
        <w:rPr>
          <w:rFonts w:asciiTheme="majorBidi" w:hAnsiTheme="majorBidi" w:cstheme="majorBidi"/>
          <w:szCs w:val="24"/>
          <w:lang w:eastAsia="lt-LT"/>
        </w:rPr>
        <w:t xml:space="preserve">Leidimą (be priedų) sudaro </w:t>
      </w:r>
      <w:r w:rsidR="00734CE9">
        <w:rPr>
          <w:rFonts w:asciiTheme="majorBidi" w:hAnsiTheme="majorBidi" w:cstheme="majorBidi"/>
          <w:szCs w:val="24"/>
          <w:lang w:eastAsia="lt-LT"/>
        </w:rPr>
        <w:t xml:space="preserve">   </w:t>
      </w:r>
      <w:r w:rsidRPr="00734CE9">
        <w:rPr>
          <w:rFonts w:asciiTheme="majorBidi" w:hAnsiTheme="majorBidi" w:cstheme="majorBidi"/>
          <w:szCs w:val="24"/>
          <w:lang w:eastAsia="lt-LT"/>
        </w:rPr>
        <w:t>lapai.</w:t>
      </w:r>
    </w:p>
    <w:p w14:paraId="7345DA80" w14:textId="77777777" w:rsidR="00F47C76" w:rsidRPr="00734CE9" w:rsidRDefault="00F47C76" w:rsidP="00F47C76">
      <w:pPr>
        <w:rPr>
          <w:rFonts w:asciiTheme="majorBidi" w:hAnsiTheme="majorBidi" w:cstheme="majorBidi"/>
          <w:szCs w:val="24"/>
          <w:lang w:eastAsia="lt-LT"/>
        </w:rPr>
      </w:pPr>
    </w:p>
    <w:p w14:paraId="319ECA8B" w14:textId="0CB61072" w:rsidR="009333C9" w:rsidRPr="000D624D" w:rsidRDefault="009333C9" w:rsidP="009333C9">
      <w:pPr>
        <w:rPr>
          <w:szCs w:val="24"/>
        </w:rPr>
      </w:pPr>
      <w:r w:rsidRPr="000D624D">
        <w:rPr>
          <w:szCs w:val="24"/>
        </w:rPr>
        <w:t xml:space="preserve">Išduotas 2009 m. vasario 2 d. </w:t>
      </w:r>
    </w:p>
    <w:p w14:paraId="33CCFBF5" w14:textId="1B821B89" w:rsidR="009333C9" w:rsidRPr="000D624D" w:rsidRDefault="009333C9" w:rsidP="009333C9">
      <w:pPr>
        <w:pStyle w:val="Porat"/>
        <w:tabs>
          <w:tab w:val="right" w:pos="6946"/>
        </w:tabs>
        <w:rPr>
          <w:szCs w:val="24"/>
        </w:rPr>
      </w:pPr>
      <w:r w:rsidRPr="000D624D">
        <w:rPr>
          <w:szCs w:val="24"/>
        </w:rPr>
        <w:t>Koreguotas 2010 m. vasario 19 d.</w:t>
      </w:r>
    </w:p>
    <w:p w14:paraId="59EAA817" w14:textId="77777777" w:rsidR="009333C9" w:rsidRPr="000D624D" w:rsidRDefault="009333C9" w:rsidP="009333C9">
      <w:pPr>
        <w:rPr>
          <w:szCs w:val="24"/>
        </w:rPr>
      </w:pPr>
      <w:r w:rsidRPr="000D624D">
        <w:rPr>
          <w:szCs w:val="24"/>
        </w:rPr>
        <w:t>Koreguotas 2012 m. balandžio 16 d.</w:t>
      </w:r>
    </w:p>
    <w:p w14:paraId="1A3F5C24" w14:textId="69671EB3" w:rsidR="009333C9" w:rsidRPr="000D624D" w:rsidRDefault="009333C9" w:rsidP="009333C9">
      <w:pPr>
        <w:rPr>
          <w:szCs w:val="24"/>
        </w:rPr>
      </w:pPr>
      <w:r w:rsidRPr="000D624D">
        <w:rPr>
          <w:szCs w:val="24"/>
        </w:rPr>
        <w:t>Koreguotas 2013 m. rugpjūčio 2 d.</w:t>
      </w:r>
    </w:p>
    <w:p w14:paraId="0BBE8622" w14:textId="77777777" w:rsidR="009333C9" w:rsidRPr="000D624D" w:rsidRDefault="009333C9" w:rsidP="009333C9">
      <w:pPr>
        <w:jc w:val="both"/>
        <w:rPr>
          <w:szCs w:val="24"/>
        </w:rPr>
      </w:pPr>
      <w:r w:rsidRPr="000D624D">
        <w:rPr>
          <w:szCs w:val="24"/>
        </w:rPr>
        <w:t>Koreguotas 2013 m. lapkričio 8 d.</w:t>
      </w:r>
    </w:p>
    <w:p w14:paraId="79CC672B" w14:textId="77777777" w:rsidR="009333C9" w:rsidRPr="00734CE9" w:rsidRDefault="009333C9" w:rsidP="00F47C76">
      <w:pPr>
        <w:rPr>
          <w:rFonts w:asciiTheme="majorBidi" w:hAnsiTheme="majorBidi" w:cstheme="majorBidi"/>
          <w:szCs w:val="24"/>
          <w:lang w:eastAsia="lt-LT"/>
        </w:rPr>
      </w:pPr>
    </w:p>
    <w:p w14:paraId="76C447B8" w14:textId="431D21B3" w:rsidR="00F47C76" w:rsidRDefault="00F47C76" w:rsidP="00F47C76">
      <w:pPr>
        <w:rPr>
          <w:rFonts w:asciiTheme="majorBidi" w:hAnsiTheme="majorBidi" w:cstheme="majorBidi"/>
          <w:szCs w:val="24"/>
          <w:lang w:eastAsia="lt-LT"/>
        </w:rPr>
      </w:pPr>
      <w:r w:rsidRPr="00734CE9">
        <w:rPr>
          <w:rFonts w:asciiTheme="majorBidi" w:hAnsiTheme="majorBidi" w:cstheme="majorBidi"/>
          <w:szCs w:val="24"/>
          <w:lang w:eastAsia="lt-LT"/>
        </w:rPr>
        <w:t>Pakeistas</w:t>
      </w:r>
      <w:r w:rsidR="005619EF">
        <w:rPr>
          <w:rFonts w:asciiTheme="majorBidi" w:hAnsiTheme="majorBidi" w:cstheme="majorBidi"/>
          <w:szCs w:val="24"/>
          <w:lang w:eastAsia="lt-LT"/>
        </w:rPr>
        <w:t xml:space="preserve"> 2020 </w:t>
      </w:r>
      <w:r w:rsidRPr="00734CE9">
        <w:rPr>
          <w:rFonts w:asciiTheme="majorBidi" w:hAnsiTheme="majorBidi" w:cstheme="majorBidi"/>
          <w:szCs w:val="24"/>
          <w:lang w:eastAsia="lt-LT"/>
        </w:rPr>
        <w:t>m. spalio</w:t>
      </w:r>
      <w:r w:rsidR="005619EF">
        <w:rPr>
          <w:rFonts w:asciiTheme="majorBidi" w:hAnsiTheme="majorBidi" w:cstheme="majorBidi"/>
          <w:szCs w:val="24"/>
          <w:lang w:eastAsia="lt-LT"/>
        </w:rPr>
        <w:t xml:space="preserve"> 13 </w:t>
      </w:r>
      <w:r w:rsidRPr="00734CE9">
        <w:rPr>
          <w:rFonts w:asciiTheme="majorBidi" w:hAnsiTheme="majorBidi" w:cstheme="majorBidi"/>
          <w:szCs w:val="24"/>
          <w:lang w:eastAsia="lt-LT"/>
        </w:rPr>
        <w:t>d.</w:t>
      </w:r>
    </w:p>
    <w:p w14:paraId="4D78897A" w14:textId="0111FC23" w:rsidR="005619EF" w:rsidRDefault="005619EF" w:rsidP="005619EF">
      <w:pPr>
        <w:rPr>
          <w:rFonts w:asciiTheme="majorBidi" w:hAnsiTheme="majorBidi" w:cstheme="majorBidi"/>
          <w:szCs w:val="24"/>
          <w:lang w:eastAsia="lt-LT"/>
        </w:rPr>
      </w:pPr>
      <w:r w:rsidRPr="00734CE9">
        <w:rPr>
          <w:rFonts w:asciiTheme="majorBidi" w:hAnsiTheme="majorBidi" w:cstheme="majorBidi"/>
          <w:szCs w:val="24"/>
          <w:lang w:eastAsia="lt-LT"/>
        </w:rPr>
        <w:t>Pakeistas</w:t>
      </w:r>
      <w:r>
        <w:rPr>
          <w:rFonts w:asciiTheme="majorBidi" w:hAnsiTheme="majorBidi" w:cstheme="majorBidi"/>
          <w:szCs w:val="24"/>
          <w:lang w:eastAsia="lt-LT"/>
        </w:rPr>
        <w:t xml:space="preserve"> 2021 </w:t>
      </w:r>
      <w:r w:rsidRPr="00734CE9">
        <w:rPr>
          <w:rFonts w:asciiTheme="majorBidi" w:hAnsiTheme="majorBidi" w:cstheme="majorBidi"/>
          <w:szCs w:val="24"/>
          <w:lang w:eastAsia="lt-LT"/>
        </w:rPr>
        <w:t xml:space="preserve">m. </w:t>
      </w:r>
      <w:r>
        <w:rPr>
          <w:rFonts w:asciiTheme="majorBidi" w:hAnsiTheme="majorBidi" w:cstheme="majorBidi"/>
          <w:szCs w:val="24"/>
          <w:lang w:eastAsia="lt-LT"/>
        </w:rPr>
        <w:t xml:space="preserve">vasario 3 </w:t>
      </w:r>
      <w:r w:rsidRPr="00734CE9">
        <w:rPr>
          <w:rFonts w:asciiTheme="majorBidi" w:hAnsiTheme="majorBidi" w:cstheme="majorBidi"/>
          <w:szCs w:val="24"/>
          <w:lang w:eastAsia="lt-LT"/>
        </w:rPr>
        <w:t>d.</w:t>
      </w:r>
    </w:p>
    <w:p w14:paraId="2364077E" w14:textId="4D6350E9" w:rsidR="0017623C" w:rsidRDefault="0017623C" w:rsidP="0017623C">
      <w:pPr>
        <w:rPr>
          <w:rFonts w:asciiTheme="majorBidi" w:hAnsiTheme="majorBidi" w:cstheme="majorBidi"/>
          <w:szCs w:val="24"/>
          <w:lang w:eastAsia="lt-LT"/>
        </w:rPr>
      </w:pPr>
      <w:r w:rsidRPr="00734CE9">
        <w:rPr>
          <w:rFonts w:asciiTheme="majorBidi" w:hAnsiTheme="majorBidi" w:cstheme="majorBidi"/>
          <w:szCs w:val="24"/>
          <w:lang w:eastAsia="lt-LT"/>
        </w:rPr>
        <w:t>Pakeistas</w:t>
      </w:r>
      <w:r>
        <w:rPr>
          <w:rFonts w:asciiTheme="majorBidi" w:hAnsiTheme="majorBidi" w:cstheme="majorBidi"/>
          <w:szCs w:val="24"/>
          <w:lang w:eastAsia="lt-LT"/>
        </w:rPr>
        <w:t xml:space="preserve"> 2023 </w:t>
      </w:r>
      <w:r w:rsidRPr="00734CE9">
        <w:rPr>
          <w:rFonts w:asciiTheme="majorBidi" w:hAnsiTheme="majorBidi" w:cstheme="majorBidi"/>
          <w:szCs w:val="24"/>
          <w:lang w:eastAsia="lt-LT"/>
        </w:rPr>
        <w:t xml:space="preserve">m. </w:t>
      </w:r>
      <w:r>
        <w:rPr>
          <w:rFonts w:asciiTheme="majorBidi" w:hAnsiTheme="majorBidi" w:cstheme="majorBidi"/>
          <w:szCs w:val="24"/>
          <w:lang w:eastAsia="lt-LT"/>
        </w:rPr>
        <w:t xml:space="preserve">kovo        </w:t>
      </w:r>
      <w:r w:rsidRPr="00734CE9">
        <w:rPr>
          <w:rFonts w:asciiTheme="majorBidi" w:hAnsiTheme="majorBidi" w:cstheme="majorBidi"/>
          <w:szCs w:val="24"/>
          <w:lang w:eastAsia="lt-LT"/>
        </w:rPr>
        <w:t>d.</w:t>
      </w:r>
    </w:p>
    <w:p w14:paraId="4349C6DF" w14:textId="77777777" w:rsidR="005619EF" w:rsidRPr="00734CE9" w:rsidRDefault="005619EF" w:rsidP="00F47C76">
      <w:pPr>
        <w:rPr>
          <w:rFonts w:asciiTheme="majorBidi" w:hAnsiTheme="majorBidi" w:cstheme="majorBidi"/>
          <w:szCs w:val="24"/>
          <w:lang w:eastAsia="lt-LT"/>
        </w:rPr>
      </w:pPr>
    </w:p>
    <w:p w14:paraId="630048FD" w14:textId="77777777" w:rsidR="00F47C76" w:rsidRPr="00734CE9" w:rsidRDefault="00F47C76" w:rsidP="00F47C76">
      <w:pPr>
        <w:rPr>
          <w:rFonts w:asciiTheme="majorBidi" w:hAnsiTheme="majorBidi" w:cstheme="majorBidi"/>
          <w:szCs w:val="24"/>
          <w:lang w:eastAsia="lt-LT"/>
        </w:rPr>
      </w:pPr>
    </w:p>
    <w:p w14:paraId="1CFD0886" w14:textId="77777777" w:rsidR="00F47C76" w:rsidRPr="004E3C8E" w:rsidRDefault="00F47C76" w:rsidP="00F47C76">
      <w:pPr>
        <w:rPr>
          <w:rFonts w:asciiTheme="majorBidi" w:hAnsiTheme="majorBidi" w:cstheme="majorBidi"/>
          <w:sz w:val="22"/>
          <w:szCs w:val="22"/>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F47C76" w:rsidRPr="004E3C8E" w14:paraId="068791D5" w14:textId="77777777" w:rsidTr="00255828">
        <w:tc>
          <w:tcPr>
            <w:tcW w:w="2322" w:type="dxa"/>
          </w:tcPr>
          <w:p w14:paraId="323CC4C3" w14:textId="4DD14935" w:rsidR="00F47C76" w:rsidRPr="00245C77" w:rsidRDefault="00F47C76" w:rsidP="00255828">
            <w:pPr>
              <w:rPr>
                <w:rFonts w:asciiTheme="majorBidi" w:hAnsiTheme="majorBidi" w:cstheme="majorBidi"/>
                <w:szCs w:val="24"/>
                <w:lang w:eastAsia="lt-LT"/>
              </w:rPr>
            </w:pPr>
            <w:r w:rsidRPr="00245C77">
              <w:rPr>
                <w:rFonts w:asciiTheme="majorBidi" w:hAnsiTheme="majorBidi" w:cstheme="majorBidi"/>
                <w:szCs w:val="24"/>
                <w:lang w:eastAsia="lt-LT"/>
              </w:rPr>
              <w:t>Direktor</w:t>
            </w:r>
            <w:r w:rsidR="00245C77" w:rsidRPr="00245C77">
              <w:rPr>
                <w:rFonts w:asciiTheme="majorBidi" w:hAnsiTheme="majorBidi" w:cstheme="majorBidi"/>
                <w:szCs w:val="24"/>
                <w:lang w:eastAsia="lt-LT"/>
              </w:rPr>
              <w:t>ė</w:t>
            </w:r>
          </w:p>
        </w:tc>
        <w:tc>
          <w:tcPr>
            <w:tcW w:w="2322" w:type="dxa"/>
            <w:tcBorders>
              <w:bottom w:val="single" w:sz="4" w:space="0" w:color="auto"/>
            </w:tcBorders>
          </w:tcPr>
          <w:p w14:paraId="60553CA3" w14:textId="0BF25350" w:rsidR="00F47C76" w:rsidRPr="00245C77" w:rsidRDefault="00245C77" w:rsidP="00245C77">
            <w:pPr>
              <w:jc w:val="center"/>
              <w:rPr>
                <w:rFonts w:asciiTheme="majorBidi" w:hAnsiTheme="majorBidi" w:cstheme="majorBidi"/>
                <w:szCs w:val="24"/>
                <w:lang w:eastAsia="lt-LT"/>
              </w:rPr>
            </w:pPr>
            <w:r w:rsidRPr="00245C77">
              <w:rPr>
                <w:rFonts w:asciiTheme="majorBidi" w:hAnsiTheme="majorBidi" w:cstheme="majorBidi"/>
                <w:szCs w:val="24"/>
                <w:lang w:eastAsia="lt-LT"/>
              </w:rPr>
              <w:t xml:space="preserve">Milda </w:t>
            </w:r>
            <w:proofErr w:type="spellStart"/>
            <w:r w:rsidRPr="00245C77">
              <w:rPr>
                <w:rFonts w:asciiTheme="majorBidi" w:hAnsiTheme="majorBidi" w:cstheme="majorBidi"/>
                <w:szCs w:val="24"/>
                <w:lang w:eastAsia="lt-LT"/>
              </w:rPr>
              <w:t>Račienė</w:t>
            </w:r>
            <w:proofErr w:type="spellEnd"/>
          </w:p>
        </w:tc>
        <w:tc>
          <w:tcPr>
            <w:tcW w:w="2322" w:type="dxa"/>
          </w:tcPr>
          <w:p w14:paraId="41042436" w14:textId="77777777" w:rsidR="00F47C76" w:rsidRPr="004E3C8E" w:rsidRDefault="00F47C76" w:rsidP="00255828">
            <w:pPr>
              <w:rPr>
                <w:rFonts w:asciiTheme="majorBidi" w:hAnsiTheme="majorBidi" w:cstheme="majorBidi"/>
                <w:sz w:val="22"/>
                <w:szCs w:val="22"/>
                <w:lang w:eastAsia="lt-LT"/>
              </w:rPr>
            </w:pPr>
          </w:p>
        </w:tc>
        <w:tc>
          <w:tcPr>
            <w:tcW w:w="2322" w:type="dxa"/>
            <w:tcBorders>
              <w:bottom w:val="single" w:sz="4" w:space="0" w:color="auto"/>
            </w:tcBorders>
          </w:tcPr>
          <w:p w14:paraId="56EE1424" w14:textId="77777777" w:rsidR="00F47C76" w:rsidRPr="004E3C8E" w:rsidRDefault="00F47C76" w:rsidP="00255828">
            <w:pPr>
              <w:rPr>
                <w:rFonts w:asciiTheme="majorBidi" w:hAnsiTheme="majorBidi" w:cstheme="majorBidi"/>
                <w:sz w:val="22"/>
                <w:szCs w:val="22"/>
                <w:lang w:eastAsia="lt-LT"/>
              </w:rPr>
            </w:pPr>
          </w:p>
        </w:tc>
      </w:tr>
      <w:tr w:rsidR="00F47C76" w:rsidRPr="004E3C8E" w14:paraId="5B2F9ED0" w14:textId="77777777" w:rsidTr="00255828">
        <w:tc>
          <w:tcPr>
            <w:tcW w:w="2322" w:type="dxa"/>
          </w:tcPr>
          <w:p w14:paraId="19F2494F" w14:textId="77777777" w:rsidR="00F47C76" w:rsidRPr="004E3C8E" w:rsidRDefault="00F47C76" w:rsidP="00255828">
            <w:pPr>
              <w:rPr>
                <w:rFonts w:asciiTheme="majorBidi" w:hAnsiTheme="majorBidi" w:cstheme="majorBidi"/>
                <w:sz w:val="22"/>
                <w:szCs w:val="22"/>
                <w:lang w:eastAsia="lt-LT"/>
              </w:rPr>
            </w:pPr>
          </w:p>
        </w:tc>
        <w:tc>
          <w:tcPr>
            <w:tcW w:w="2322" w:type="dxa"/>
            <w:tcBorders>
              <w:top w:val="single" w:sz="4" w:space="0" w:color="auto"/>
            </w:tcBorders>
          </w:tcPr>
          <w:p w14:paraId="7EF326A0" w14:textId="77777777" w:rsidR="00F47C76" w:rsidRPr="00734CE9" w:rsidRDefault="00F47C76" w:rsidP="00255828">
            <w:pPr>
              <w:jc w:val="center"/>
              <w:rPr>
                <w:rFonts w:asciiTheme="majorBidi" w:hAnsiTheme="majorBidi" w:cstheme="majorBidi"/>
                <w:sz w:val="20"/>
                <w:lang w:eastAsia="lt-LT"/>
              </w:rPr>
            </w:pPr>
            <w:r w:rsidRPr="00734CE9">
              <w:rPr>
                <w:rFonts w:asciiTheme="majorBidi" w:hAnsiTheme="majorBidi" w:cstheme="majorBidi"/>
                <w:sz w:val="20"/>
              </w:rPr>
              <w:t>(Vardas, pavardė)</w:t>
            </w:r>
          </w:p>
        </w:tc>
        <w:tc>
          <w:tcPr>
            <w:tcW w:w="2322" w:type="dxa"/>
          </w:tcPr>
          <w:p w14:paraId="511DBA8A" w14:textId="77777777" w:rsidR="00F47C76" w:rsidRPr="00734CE9" w:rsidRDefault="00F47C76" w:rsidP="00255828">
            <w:pPr>
              <w:jc w:val="center"/>
              <w:rPr>
                <w:rFonts w:asciiTheme="majorBidi" w:hAnsiTheme="majorBidi" w:cstheme="majorBidi"/>
                <w:sz w:val="20"/>
                <w:lang w:eastAsia="lt-LT"/>
              </w:rPr>
            </w:pPr>
          </w:p>
        </w:tc>
        <w:tc>
          <w:tcPr>
            <w:tcW w:w="2322" w:type="dxa"/>
            <w:tcBorders>
              <w:top w:val="single" w:sz="4" w:space="0" w:color="auto"/>
            </w:tcBorders>
          </w:tcPr>
          <w:p w14:paraId="7C8A280E" w14:textId="77777777" w:rsidR="00F47C76" w:rsidRPr="00734CE9" w:rsidRDefault="00F47C76" w:rsidP="00255828">
            <w:pPr>
              <w:jc w:val="center"/>
              <w:rPr>
                <w:rFonts w:asciiTheme="majorBidi" w:hAnsiTheme="majorBidi" w:cstheme="majorBidi"/>
                <w:sz w:val="20"/>
                <w:lang w:eastAsia="lt-LT"/>
              </w:rPr>
            </w:pPr>
            <w:r w:rsidRPr="00734CE9">
              <w:rPr>
                <w:rFonts w:asciiTheme="majorBidi" w:hAnsiTheme="majorBidi" w:cstheme="majorBidi"/>
                <w:sz w:val="20"/>
              </w:rPr>
              <w:t>(Parašas)</w:t>
            </w:r>
          </w:p>
        </w:tc>
      </w:tr>
    </w:tbl>
    <w:p w14:paraId="4CEC89F9" w14:textId="77777777" w:rsidR="00F47C76" w:rsidRPr="004E3C8E" w:rsidRDefault="00F47C76" w:rsidP="00F47C76">
      <w:pPr>
        <w:tabs>
          <w:tab w:val="center" w:pos="4819"/>
          <w:tab w:val="right" w:pos="6946"/>
          <w:tab w:val="center" w:pos="7370"/>
          <w:tab w:val="right" w:pos="9638"/>
        </w:tabs>
        <w:ind w:firstLine="1450"/>
        <w:rPr>
          <w:rFonts w:asciiTheme="majorBidi" w:hAnsiTheme="majorBidi" w:cstheme="majorBidi"/>
          <w:sz w:val="22"/>
          <w:szCs w:val="22"/>
        </w:rPr>
      </w:pPr>
      <w:r w:rsidRPr="004E3C8E">
        <w:rPr>
          <w:rFonts w:asciiTheme="majorBidi" w:hAnsiTheme="majorBidi" w:cstheme="majorBidi"/>
          <w:sz w:val="22"/>
          <w:szCs w:val="22"/>
        </w:rPr>
        <w:tab/>
      </w:r>
      <w:r w:rsidRPr="004E3C8E">
        <w:rPr>
          <w:rFonts w:asciiTheme="majorBidi" w:hAnsiTheme="majorBidi" w:cstheme="majorBidi"/>
          <w:sz w:val="22"/>
          <w:szCs w:val="22"/>
        </w:rPr>
        <w:tab/>
      </w:r>
    </w:p>
    <w:p w14:paraId="2BD1AF23" w14:textId="77777777" w:rsidR="00F47C76" w:rsidRPr="004E3C8E" w:rsidRDefault="00F47C76" w:rsidP="00F47C76">
      <w:pPr>
        <w:ind w:firstLine="2160"/>
        <w:rPr>
          <w:rFonts w:asciiTheme="majorBidi" w:hAnsiTheme="majorBidi" w:cstheme="majorBidi"/>
          <w:sz w:val="22"/>
          <w:szCs w:val="22"/>
          <w:lang w:eastAsia="lt-LT"/>
        </w:rPr>
      </w:pPr>
    </w:p>
    <w:p w14:paraId="5644CC92" w14:textId="77777777" w:rsidR="00F47C76" w:rsidRPr="00734CE9" w:rsidRDefault="00F47C76" w:rsidP="00F47C76">
      <w:pPr>
        <w:rPr>
          <w:rFonts w:asciiTheme="majorBidi" w:hAnsiTheme="majorBidi" w:cstheme="majorBidi"/>
          <w:szCs w:val="24"/>
          <w:lang w:eastAsia="lt-LT"/>
        </w:rPr>
      </w:pPr>
    </w:p>
    <w:p w14:paraId="3D17A930" w14:textId="77777777" w:rsidR="00F47C76" w:rsidRPr="00734CE9" w:rsidRDefault="00F47C76" w:rsidP="00F47C76">
      <w:pPr>
        <w:rPr>
          <w:rFonts w:asciiTheme="majorBidi" w:hAnsiTheme="majorBidi" w:cstheme="majorBidi"/>
          <w:szCs w:val="24"/>
          <w:lang w:eastAsia="lt-LT"/>
        </w:rPr>
      </w:pPr>
      <w:r w:rsidRPr="00734CE9">
        <w:rPr>
          <w:rFonts w:asciiTheme="majorBidi" w:hAnsiTheme="majorBidi" w:cstheme="majorBidi"/>
          <w:szCs w:val="24"/>
          <w:lang w:eastAsia="lt-LT"/>
        </w:rPr>
        <w:t xml:space="preserve">Paraiška leidimui pakeisti suderinta su: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F47C76" w:rsidRPr="004E3C8E" w14:paraId="6D3675B7" w14:textId="77777777" w:rsidTr="00245C77">
        <w:trPr>
          <w:trHeight w:val="557"/>
        </w:trPr>
        <w:tc>
          <w:tcPr>
            <w:tcW w:w="9288" w:type="dxa"/>
            <w:tcBorders>
              <w:bottom w:val="single" w:sz="4" w:space="0" w:color="auto"/>
            </w:tcBorders>
          </w:tcPr>
          <w:p w14:paraId="4FC27452" w14:textId="77777777" w:rsidR="00F47C76" w:rsidRPr="004619EF" w:rsidRDefault="00F47C76" w:rsidP="00255828">
            <w:pPr>
              <w:tabs>
                <w:tab w:val="num" w:pos="567"/>
              </w:tabs>
              <w:jc w:val="both"/>
              <w:rPr>
                <w:rFonts w:asciiTheme="majorBidi" w:hAnsiTheme="majorBidi" w:cstheme="majorBidi"/>
                <w:szCs w:val="24"/>
                <w:lang w:eastAsia="lt-LT"/>
              </w:rPr>
            </w:pPr>
          </w:p>
          <w:p w14:paraId="71F55E7A" w14:textId="249D409D" w:rsidR="00F47C76" w:rsidRPr="004619EF" w:rsidRDefault="00F47C76" w:rsidP="00255828">
            <w:pPr>
              <w:tabs>
                <w:tab w:val="num" w:pos="567"/>
              </w:tabs>
              <w:jc w:val="both"/>
              <w:rPr>
                <w:rFonts w:asciiTheme="majorBidi" w:hAnsiTheme="majorBidi" w:cstheme="majorBidi"/>
                <w:szCs w:val="24"/>
                <w:lang w:eastAsia="lt-LT"/>
              </w:rPr>
            </w:pPr>
            <w:r w:rsidRPr="004619EF">
              <w:rPr>
                <w:rFonts w:asciiTheme="majorBidi" w:hAnsiTheme="majorBidi" w:cstheme="majorBidi"/>
                <w:szCs w:val="24"/>
                <w:lang w:eastAsia="lt-LT"/>
              </w:rPr>
              <w:t xml:space="preserve">Nacionaliniu visuomenės sveikatos centru prie Sveikatos apsaugos ministerijos (toliau – </w:t>
            </w:r>
          </w:p>
        </w:tc>
      </w:tr>
      <w:tr w:rsidR="00F47C76" w:rsidRPr="004E3C8E" w14:paraId="338ED789" w14:textId="77777777" w:rsidTr="00255828">
        <w:tc>
          <w:tcPr>
            <w:tcW w:w="9288" w:type="dxa"/>
            <w:tcBorders>
              <w:top w:val="single" w:sz="4" w:space="0" w:color="auto"/>
              <w:bottom w:val="single" w:sz="4" w:space="0" w:color="auto"/>
            </w:tcBorders>
          </w:tcPr>
          <w:p w14:paraId="5D4ED002" w14:textId="3FC4914A" w:rsidR="00341411" w:rsidRPr="004619EF" w:rsidRDefault="00245C77" w:rsidP="00341411">
            <w:pPr>
              <w:tabs>
                <w:tab w:val="num" w:pos="567"/>
              </w:tabs>
              <w:jc w:val="both"/>
              <w:rPr>
                <w:rFonts w:asciiTheme="majorBidi" w:hAnsiTheme="majorBidi" w:cstheme="majorBidi"/>
                <w:szCs w:val="24"/>
                <w:lang w:eastAsia="lt-LT"/>
              </w:rPr>
            </w:pPr>
            <w:r w:rsidRPr="004619EF">
              <w:rPr>
                <w:rFonts w:asciiTheme="majorBidi" w:hAnsiTheme="majorBidi" w:cstheme="majorBidi"/>
                <w:szCs w:val="24"/>
                <w:lang w:eastAsia="lt-LT"/>
              </w:rPr>
              <w:t xml:space="preserve">NVSC). NVSC Kauno departamento </w:t>
            </w:r>
            <w:r w:rsidRPr="004619EF">
              <w:t>2022-12-27</w:t>
            </w:r>
            <w:r w:rsidRPr="004619EF">
              <w:rPr>
                <w:rFonts w:asciiTheme="majorBidi" w:hAnsiTheme="majorBidi" w:cstheme="majorBidi"/>
                <w:szCs w:val="24"/>
                <w:lang w:eastAsia="lt-LT"/>
              </w:rPr>
              <w:t xml:space="preserve">raštas Nr. </w:t>
            </w:r>
            <w:r w:rsidRPr="004619EF">
              <w:t xml:space="preserve">(2-11 14.3.12 </w:t>
            </w:r>
            <w:proofErr w:type="spellStart"/>
            <w:r w:rsidRPr="004619EF">
              <w:t>Mr</w:t>
            </w:r>
            <w:proofErr w:type="spellEnd"/>
            <w:r w:rsidRPr="004619EF">
              <w:t>)2-60946</w:t>
            </w:r>
          </w:p>
        </w:tc>
      </w:tr>
      <w:tr w:rsidR="00F47C76" w:rsidRPr="004E3C8E" w14:paraId="41DFF19D" w14:textId="77777777" w:rsidTr="00255828">
        <w:tc>
          <w:tcPr>
            <w:tcW w:w="9288" w:type="dxa"/>
            <w:tcBorders>
              <w:top w:val="single" w:sz="4" w:space="0" w:color="auto"/>
            </w:tcBorders>
          </w:tcPr>
          <w:p w14:paraId="09EF7173" w14:textId="77777777" w:rsidR="00F47C76" w:rsidRPr="00734CE9" w:rsidRDefault="00F47C76" w:rsidP="00255828">
            <w:pPr>
              <w:tabs>
                <w:tab w:val="num" w:pos="567"/>
              </w:tabs>
              <w:jc w:val="center"/>
              <w:rPr>
                <w:rFonts w:asciiTheme="majorBidi" w:hAnsiTheme="majorBidi" w:cstheme="majorBidi"/>
                <w:sz w:val="20"/>
                <w:lang w:eastAsia="lt-LT"/>
              </w:rPr>
            </w:pPr>
            <w:r w:rsidRPr="00734CE9">
              <w:rPr>
                <w:rFonts w:asciiTheme="majorBidi" w:hAnsiTheme="majorBidi" w:cstheme="majorBidi"/>
                <w:sz w:val="20"/>
                <w:lang w:eastAsia="lt-LT"/>
              </w:rPr>
              <w:t>Derinusios institucijos pavadinimas, suderinimo data)</w:t>
            </w:r>
          </w:p>
        </w:tc>
      </w:tr>
    </w:tbl>
    <w:p w14:paraId="78A1338F" w14:textId="77777777" w:rsidR="00A160EE" w:rsidRDefault="00A160EE">
      <w:pPr>
        <w:widowControl w:val="0"/>
        <w:ind w:firstLine="567"/>
        <w:jc w:val="both"/>
        <w:rPr>
          <w:bCs/>
          <w:color w:val="000000"/>
          <w:szCs w:val="24"/>
          <w:lang w:eastAsia="lt-LT"/>
        </w:rPr>
      </w:pPr>
    </w:p>
    <w:p w14:paraId="5FB4924C" w14:textId="77777777" w:rsidR="00F47C76" w:rsidRDefault="00F47C76">
      <w:pPr>
        <w:widowControl w:val="0"/>
        <w:ind w:firstLine="567"/>
        <w:jc w:val="both"/>
        <w:rPr>
          <w:bCs/>
          <w:color w:val="000000"/>
          <w:szCs w:val="24"/>
          <w:lang w:eastAsia="lt-LT"/>
        </w:rPr>
      </w:pPr>
    </w:p>
    <w:p w14:paraId="4BB36B5F" w14:textId="67847620" w:rsidR="00F47C76" w:rsidRDefault="00F47C76">
      <w:pPr>
        <w:widowControl w:val="0"/>
        <w:ind w:firstLine="567"/>
        <w:jc w:val="both"/>
        <w:rPr>
          <w:bCs/>
          <w:color w:val="000000"/>
          <w:szCs w:val="24"/>
          <w:lang w:eastAsia="lt-LT"/>
        </w:rPr>
        <w:sectPr w:rsidR="00F47C76">
          <w:headerReference w:type="even" r:id="rId9"/>
          <w:headerReference w:type="default" r:id="rId10"/>
          <w:footerReference w:type="even" r:id="rId11"/>
          <w:footerReference w:type="default" r:id="rId12"/>
          <w:headerReference w:type="first" r:id="rId13"/>
          <w:footerReference w:type="first" r:id="rId14"/>
          <w:pgSz w:w="12240" w:h="15840" w:code="1"/>
          <w:pgMar w:top="851" w:right="1134" w:bottom="851" w:left="1701" w:header="720" w:footer="720" w:gutter="0"/>
          <w:pgNumType w:start="1"/>
          <w:cols w:space="720"/>
          <w:noEndnote/>
          <w:titlePg/>
          <w:docGrid w:linePitch="326"/>
        </w:sectPr>
      </w:pPr>
    </w:p>
    <w:p w14:paraId="3D2AF1FB" w14:textId="77777777" w:rsidR="00A160EE" w:rsidRDefault="00A160EE">
      <w:pPr>
        <w:widowControl w:val="0"/>
        <w:ind w:firstLine="567"/>
        <w:jc w:val="both"/>
        <w:rPr>
          <w:bCs/>
          <w:color w:val="000000"/>
          <w:szCs w:val="24"/>
          <w:lang w:eastAsia="lt-LT"/>
        </w:rPr>
      </w:pPr>
    </w:p>
    <w:p w14:paraId="3391F530" w14:textId="77777777" w:rsidR="00A160EE" w:rsidRDefault="00C35223">
      <w:pPr>
        <w:jc w:val="center"/>
        <w:rPr>
          <w:b/>
          <w:sz w:val="22"/>
          <w:szCs w:val="24"/>
          <w:lang w:eastAsia="lt-LT"/>
        </w:rPr>
      </w:pPr>
      <w:r>
        <w:rPr>
          <w:b/>
          <w:sz w:val="22"/>
          <w:szCs w:val="24"/>
          <w:lang w:eastAsia="lt-LT"/>
        </w:rPr>
        <w:t>I. BENDROJI DALIS</w:t>
      </w:r>
    </w:p>
    <w:p w14:paraId="01780576" w14:textId="77777777" w:rsidR="00A160EE" w:rsidRDefault="00A160EE">
      <w:pPr>
        <w:jc w:val="center"/>
        <w:rPr>
          <w:b/>
          <w:sz w:val="22"/>
          <w:szCs w:val="24"/>
          <w:lang w:eastAsia="lt-LT"/>
        </w:rPr>
      </w:pPr>
    </w:p>
    <w:p w14:paraId="74763D3B" w14:textId="19FF06B8" w:rsidR="00A160EE" w:rsidRPr="0017623C" w:rsidRDefault="00C35223" w:rsidP="0017623C">
      <w:pPr>
        <w:pStyle w:val="Sraopastraipa"/>
        <w:widowControl w:val="0"/>
        <w:numPr>
          <w:ilvl w:val="0"/>
          <w:numId w:val="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rPr>
      </w:pPr>
      <w:r w:rsidRPr="0017623C">
        <w:rPr>
          <w:sz w:val="22"/>
          <w:szCs w:val="24"/>
          <w:lang w:eastAsia="lt-LT"/>
        </w:rPr>
        <w:t>Įrenginio pavadinimas, gamybos (projektinis) pajėgumas arba vardinė (nominali) šiluminė galia, vieta (adresas).</w:t>
      </w:r>
      <w:r w:rsidRPr="0017623C">
        <w:rPr>
          <w:sz w:val="22"/>
        </w:rPr>
        <w:t xml:space="preserve"> </w:t>
      </w:r>
    </w:p>
    <w:p w14:paraId="090C3CB0" w14:textId="77777777" w:rsidR="00A4761A" w:rsidRDefault="00A4761A" w:rsidP="00A4761A">
      <w:pPr>
        <w:pStyle w:val="Normal1"/>
        <w:pBdr>
          <w:top w:val="nil"/>
          <w:left w:val="nil"/>
          <w:bottom w:val="nil"/>
          <w:right w:val="nil"/>
          <w:between w:val="nil"/>
        </w:pBdr>
        <w:jc w:val="both"/>
        <w:rPr>
          <w:iCs/>
          <w:lang w:val="lt-LT"/>
        </w:rPr>
      </w:pPr>
    </w:p>
    <w:p w14:paraId="29C22A49" w14:textId="3A4DDAED" w:rsidR="00A4761A" w:rsidRPr="004619EF" w:rsidRDefault="00A4761A" w:rsidP="00A4761A">
      <w:pPr>
        <w:pStyle w:val="Normal1"/>
        <w:pBdr>
          <w:top w:val="nil"/>
          <w:left w:val="nil"/>
          <w:bottom w:val="nil"/>
          <w:right w:val="nil"/>
          <w:between w:val="nil"/>
        </w:pBdr>
        <w:jc w:val="both"/>
        <w:rPr>
          <w:iCs/>
          <w:sz w:val="22"/>
          <w:szCs w:val="22"/>
          <w:lang w:val="lt-LT"/>
        </w:rPr>
      </w:pPr>
      <w:r w:rsidRPr="004619EF">
        <w:rPr>
          <w:iCs/>
          <w:sz w:val="22"/>
          <w:szCs w:val="22"/>
          <w:lang w:val="lt-LT"/>
        </w:rPr>
        <w:t xml:space="preserve">Informacija apie UAB „Kauno švara“ vykdomą </w:t>
      </w:r>
      <w:r w:rsidRPr="004619EF">
        <w:rPr>
          <w:b/>
          <w:iCs/>
          <w:sz w:val="22"/>
          <w:szCs w:val="22"/>
          <w:lang w:val="lt-LT"/>
        </w:rPr>
        <w:t>Nepavojingų pelenų (šlako) laikymo ir apdorojimo aikštelės veiklą</w:t>
      </w:r>
      <w:r w:rsidRPr="004619EF">
        <w:rPr>
          <w:iCs/>
          <w:sz w:val="22"/>
          <w:szCs w:val="22"/>
          <w:lang w:val="lt-LT"/>
        </w:rPr>
        <w:t xml:space="preserve"> nekinta ir atitinka Aplinkos apsaugos agentūros 2020-10-13 sprendimu Nr. (30.1)-A4E-9074 Dėl Kauno regioninio nepavojingų atliekų sąvartyno taršos integruotos prevencijos ir kontrolės leidimo pakeitimo sąlygas ir 2021-02-03 sprendimu Nr. (30.1)-A4E-1377 Dėl taršos integruotos prevencijos ir kontrolės leidimo Nr. </w:t>
      </w:r>
      <w:bookmarkStart w:id="0" w:name="_Hlk117784944"/>
      <w:r w:rsidRPr="004619EF">
        <w:rPr>
          <w:iCs/>
          <w:sz w:val="22"/>
          <w:szCs w:val="22"/>
          <w:lang w:val="lt-LT"/>
        </w:rPr>
        <w:t xml:space="preserve">5/72/T-K.5-25/2020 </w:t>
      </w:r>
      <w:bookmarkEnd w:id="0"/>
      <w:r w:rsidRPr="004619EF">
        <w:rPr>
          <w:iCs/>
          <w:sz w:val="22"/>
          <w:szCs w:val="22"/>
          <w:lang w:val="lt-LT"/>
        </w:rPr>
        <w:t xml:space="preserve">nepavojingų pelenų (šlako) laikymo ir apdorojimo aikštelės veiklos vykdytojo pakeitimo sąlygas. </w:t>
      </w:r>
    </w:p>
    <w:p w14:paraId="57D499E7" w14:textId="4EE1F69C" w:rsidR="00C32686" w:rsidRDefault="00C32686" w:rsidP="00A4761A">
      <w:pPr>
        <w:pStyle w:val="Normal1"/>
        <w:pBdr>
          <w:top w:val="nil"/>
          <w:left w:val="nil"/>
          <w:bottom w:val="nil"/>
          <w:right w:val="nil"/>
          <w:between w:val="nil"/>
        </w:pBdr>
        <w:jc w:val="both"/>
        <w:rPr>
          <w:iCs/>
          <w:lang w:val="lt-LT"/>
        </w:rPr>
      </w:pPr>
    </w:p>
    <w:p w14:paraId="2791015D" w14:textId="77777777" w:rsidR="00C32686" w:rsidRPr="005D60B1" w:rsidRDefault="00C32686" w:rsidP="00C32686">
      <w:pPr>
        <w:pStyle w:val="Normal1"/>
        <w:pBdr>
          <w:top w:val="nil"/>
          <w:left w:val="nil"/>
          <w:bottom w:val="nil"/>
          <w:right w:val="nil"/>
          <w:between w:val="nil"/>
        </w:pBdr>
        <w:ind w:firstLine="567"/>
        <w:jc w:val="both"/>
        <w:outlineLvl w:val="0"/>
        <w:rPr>
          <w:sz w:val="22"/>
          <w:szCs w:val="22"/>
          <w:lang w:val="lt-LT"/>
        </w:rPr>
      </w:pPr>
      <w:r w:rsidRPr="005D60B1">
        <w:rPr>
          <w:b/>
          <w:sz w:val="22"/>
          <w:szCs w:val="22"/>
          <w:lang w:val="lt-LT"/>
        </w:rPr>
        <w:t>Lapių regioninis nepavojingų atliekų sąvartynas</w:t>
      </w:r>
    </w:p>
    <w:p w14:paraId="00EE074F" w14:textId="77777777" w:rsidR="00C32686" w:rsidRPr="005D60B1" w:rsidRDefault="00C32686" w:rsidP="00C32686">
      <w:pPr>
        <w:pStyle w:val="Normal1"/>
        <w:pBdr>
          <w:top w:val="nil"/>
          <w:left w:val="nil"/>
          <w:bottom w:val="nil"/>
          <w:right w:val="nil"/>
          <w:between w:val="nil"/>
        </w:pBdr>
        <w:ind w:firstLine="567"/>
        <w:jc w:val="both"/>
        <w:rPr>
          <w:sz w:val="22"/>
          <w:szCs w:val="22"/>
          <w:lang w:val="lt-LT"/>
        </w:rPr>
      </w:pPr>
      <w:r w:rsidRPr="005D60B1">
        <w:rPr>
          <w:sz w:val="22"/>
          <w:szCs w:val="22"/>
          <w:lang w:val="lt-LT"/>
        </w:rPr>
        <w:t>Bendras Kauno regioninio nepavojingų atliekų sąvartyno teritorijos plotas – 37,4 ha, iš kurių kaupo plotas užima 26,8 ha. Maksimalus kaupo kraigo aukštis virš jūros lygio – 126 m, maksimalus aukštis nuo dugno – 35-45 m. Sąvartyno bendras projektinis pajėgumas 5 067 000 t, bendras sąvartyno kaupo tūris – 6 752 500 m</w:t>
      </w:r>
      <w:r w:rsidRPr="005D60B1">
        <w:rPr>
          <w:sz w:val="22"/>
          <w:szCs w:val="22"/>
          <w:vertAlign w:val="superscript"/>
          <w:lang w:val="lt-LT"/>
        </w:rPr>
        <w:t>3</w:t>
      </w:r>
      <w:r w:rsidRPr="005D60B1">
        <w:rPr>
          <w:sz w:val="22"/>
          <w:szCs w:val="22"/>
          <w:lang w:val="lt-LT"/>
        </w:rPr>
        <w:t>. Vadovaujantis 2020 m. birželio mėn. atliktais sąvartyno laisvo tūrio matavimais nustatyta, kad prie maksimalaus kaupo kraigo aukščio virš jūros lygio – 126 m, laisvas sąvartyno tūris yra 750 000 m</w:t>
      </w:r>
      <w:r w:rsidRPr="005D60B1">
        <w:rPr>
          <w:sz w:val="22"/>
          <w:szCs w:val="22"/>
          <w:vertAlign w:val="superscript"/>
          <w:lang w:val="lt-LT"/>
        </w:rPr>
        <w:t>3</w:t>
      </w:r>
      <w:r w:rsidRPr="005D60B1">
        <w:rPr>
          <w:sz w:val="22"/>
          <w:szCs w:val="22"/>
          <w:lang w:val="lt-LT"/>
        </w:rPr>
        <w:t>.</w:t>
      </w:r>
    </w:p>
    <w:p w14:paraId="469B0FDB" w14:textId="77777777" w:rsidR="00C32686" w:rsidRPr="005D60B1" w:rsidRDefault="00C32686" w:rsidP="00C32686">
      <w:pPr>
        <w:pStyle w:val="Normal1"/>
        <w:pBdr>
          <w:top w:val="nil"/>
          <w:left w:val="nil"/>
          <w:bottom w:val="nil"/>
          <w:right w:val="nil"/>
          <w:between w:val="nil"/>
        </w:pBdr>
        <w:ind w:firstLine="567"/>
        <w:jc w:val="both"/>
        <w:rPr>
          <w:sz w:val="22"/>
          <w:szCs w:val="22"/>
          <w:lang w:val="lt-LT"/>
        </w:rPr>
      </w:pPr>
      <w:r w:rsidRPr="005D60B1">
        <w:rPr>
          <w:sz w:val="22"/>
          <w:szCs w:val="22"/>
          <w:lang w:val="lt-LT"/>
        </w:rPr>
        <w:t xml:space="preserve">Regioniniame sąvartyne šalinamos nepavojingos atliekos. Vidutiniškai per metus sąvartyne šalinama apie 200 tūkst. t/metus (šiuo metu tikslus detalizuotas Atliekų skyriuje kiekis yra 193.000 t/metus) atliekų. </w:t>
      </w:r>
    </w:p>
    <w:p w14:paraId="45BC1A34" w14:textId="77777777" w:rsidR="00C32686" w:rsidRPr="005D60B1" w:rsidRDefault="00C32686" w:rsidP="00C32686">
      <w:pPr>
        <w:pStyle w:val="Normal1"/>
        <w:pBdr>
          <w:top w:val="nil"/>
          <w:left w:val="nil"/>
          <w:bottom w:val="nil"/>
          <w:right w:val="nil"/>
          <w:between w:val="nil"/>
        </w:pBdr>
        <w:ind w:firstLine="720"/>
        <w:jc w:val="both"/>
        <w:rPr>
          <w:sz w:val="22"/>
          <w:szCs w:val="22"/>
          <w:lang w:val="lt-LT"/>
        </w:rPr>
      </w:pPr>
      <w:r w:rsidRPr="005D60B1">
        <w:rPr>
          <w:sz w:val="22"/>
          <w:szCs w:val="22"/>
          <w:lang w:val="lt-LT"/>
        </w:rPr>
        <w:t xml:space="preserve">Lapių regioniniame sąvartyne vykdomas: </w:t>
      </w:r>
    </w:p>
    <w:p w14:paraId="5C46136E" w14:textId="77777777" w:rsidR="00C32686" w:rsidRPr="005D60B1" w:rsidRDefault="00C32686">
      <w:pPr>
        <w:pStyle w:val="Sraopastraipa"/>
        <w:numPr>
          <w:ilvl w:val="0"/>
          <w:numId w:val="7"/>
        </w:numPr>
        <w:suppressAutoHyphens/>
        <w:spacing w:line="1" w:lineRule="atLeast"/>
        <w:textAlignment w:val="top"/>
        <w:outlineLvl w:val="0"/>
        <w:rPr>
          <w:sz w:val="22"/>
          <w:szCs w:val="22"/>
        </w:rPr>
      </w:pPr>
      <w:r w:rsidRPr="005D60B1">
        <w:rPr>
          <w:sz w:val="22"/>
          <w:szCs w:val="22"/>
        </w:rPr>
        <w:t>Atliekų priėmimas ir registravimas;</w:t>
      </w:r>
    </w:p>
    <w:p w14:paraId="07645B4D" w14:textId="77777777" w:rsidR="00C32686" w:rsidRPr="005D60B1" w:rsidRDefault="00C32686">
      <w:pPr>
        <w:pStyle w:val="Sraopastraipa"/>
        <w:numPr>
          <w:ilvl w:val="0"/>
          <w:numId w:val="7"/>
        </w:numPr>
        <w:suppressAutoHyphens/>
        <w:spacing w:line="1" w:lineRule="atLeast"/>
        <w:textAlignment w:val="top"/>
        <w:outlineLvl w:val="0"/>
        <w:rPr>
          <w:sz w:val="22"/>
          <w:szCs w:val="22"/>
        </w:rPr>
      </w:pPr>
      <w:r w:rsidRPr="005D60B1">
        <w:rPr>
          <w:sz w:val="22"/>
          <w:szCs w:val="22"/>
        </w:rPr>
        <w:t>Atliekų šalinimas sąvartyne;</w:t>
      </w:r>
    </w:p>
    <w:p w14:paraId="300F4183" w14:textId="77777777" w:rsidR="00C32686" w:rsidRPr="005D60B1" w:rsidRDefault="00C32686">
      <w:pPr>
        <w:pStyle w:val="Sraopastraipa"/>
        <w:numPr>
          <w:ilvl w:val="0"/>
          <w:numId w:val="7"/>
        </w:numPr>
        <w:suppressAutoHyphens/>
        <w:spacing w:line="1" w:lineRule="atLeast"/>
        <w:textAlignment w:val="top"/>
        <w:outlineLvl w:val="0"/>
        <w:rPr>
          <w:sz w:val="22"/>
          <w:szCs w:val="22"/>
        </w:rPr>
      </w:pPr>
      <w:r w:rsidRPr="005D60B1">
        <w:rPr>
          <w:sz w:val="22"/>
          <w:szCs w:val="22"/>
        </w:rPr>
        <w:t>Atliekų rūšiavimas sąvartyne;</w:t>
      </w:r>
    </w:p>
    <w:p w14:paraId="5450FC54" w14:textId="77777777" w:rsidR="00C32686" w:rsidRPr="005D60B1" w:rsidRDefault="00C32686">
      <w:pPr>
        <w:pStyle w:val="Sraopastraipa"/>
        <w:numPr>
          <w:ilvl w:val="0"/>
          <w:numId w:val="7"/>
        </w:numPr>
        <w:suppressAutoHyphens/>
        <w:spacing w:line="1" w:lineRule="atLeast"/>
        <w:textAlignment w:val="top"/>
        <w:outlineLvl w:val="0"/>
        <w:rPr>
          <w:sz w:val="22"/>
          <w:szCs w:val="22"/>
        </w:rPr>
      </w:pPr>
      <w:r w:rsidRPr="005D60B1">
        <w:rPr>
          <w:sz w:val="22"/>
          <w:szCs w:val="22"/>
        </w:rPr>
        <w:t>Atliekų kaupimas sąvartyne;</w:t>
      </w:r>
    </w:p>
    <w:p w14:paraId="41ED1621" w14:textId="77777777" w:rsidR="00C32686" w:rsidRPr="005D60B1" w:rsidRDefault="00C32686">
      <w:pPr>
        <w:pStyle w:val="Sraopastraipa"/>
        <w:numPr>
          <w:ilvl w:val="0"/>
          <w:numId w:val="7"/>
        </w:numPr>
        <w:suppressAutoHyphens/>
        <w:spacing w:line="1" w:lineRule="atLeast"/>
        <w:textAlignment w:val="top"/>
        <w:outlineLvl w:val="0"/>
        <w:rPr>
          <w:sz w:val="22"/>
          <w:szCs w:val="22"/>
        </w:rPr>
      </w:pPr>
      <w:r w:rsidRPr="005D60B1">
        <w:rPr>
          <w:sz w:val="22"/>
          <w:szCs w:val="22"/>
        </w:rPr>
        <w:t>Antrinių žaliavų saugojimas;</w:t>
      </w:r>
    </w:p>
    <w:p w14:paraId="3F76D43E" w14:textId="77777777" w:rsidR="00C32686" w:rsidRPr="005D60B1" w:rsidRDefault="00C32686">
      <w:pPr>
        <w:pStyle w:val="Sraopastraipa"/>
        <w:numPr>
          <w:ilvl w:val="0"/>
          <w:numId w:val="7"/>
        </w:numPr>
        <w:suppressAutoHyphens/>
        <w:spacing w:line="1" w:lineRule="atLeast"/>
        <w:textAlignment w:val="top"/>
        <w:outlineLvl w:val="0"/>
        <w:rPr>
          <w:sz w:val="22"/>
          <w:szCs w:val="22"/>
        </w:rPr>
      </w:pPr>
      <w:r w:rsidRPr="005D60B1">
        <w:rPr>
          <w:sz w:val="22"/>
          <w:szCs w:val="22"/>
        </w:rPr>
        <w:t>Sąvartyno dujų surinkimas ir apdorojimas;</w:t>
      </w:r>
    </w:p>
    <w:p w14:paraId="4CB929B6" w14:textId="77777777" w:rsidR="00C32686" w:rsidRPr="005D60B1" w:rsidRDefault="00C32686">
      <w:pPr>
        <w:pStyle w:val="Sraopastraipa"/>
        <w:numPr>
          <w:ilvl w:val="0"/>
          <w:numId w:val="7"/>
        </w:numPr>
        <w:suppressAutoHyphens/>
        <w:spacing w:line="1" w:lineRule="atLeast"/>
        <w:textAlignment w:val="top"/>
        <w:outlineLvl w:val="0"/>
        <w:rPr>
          <w:sz w:val="22"/>
          <w:szCs w:val="22"/>
        </w:rPr>
      </w:pPr>
      <w:r w:rsidRPr="005D60B1">
        <w:rPr>
          <w:sz w:val="22"/>
          <w:szCs w:val="22"/>
        </w:rPr>
        <w:t>Filtrato surinkimas ir tvarkymas;</w:t>
      </w:r>
    </w:p>
    <w:p w14:paraId="76820720" w14:textId="77777777" w:rsidR="00C32686" w:rsidRPr="005D60B1" w:rsidRDefault="00C32686">
      <w:pPr>
        <w:pStyle w:val="Sraopastraipa"/>
        <w:numPr>
          <w:ilvl w:val="0"/>
          <w:numId w:val="7"/>
        </w:numPr>
        <w:suppressAutoHyphens/>
        <w:spacing w:line="1" w:lineRule="atLeast"/>
        <w:textAlignment w:val="top"/>
        <w:outlineLvl w:val="0"/>
        <w:rPr>
          <w:sz w:val="22"/>
          <w:szCs w:val="22"/>
        </w:rPr>
      </w:pPr>
      <w:r w:rsidRPr="005D60B1">
        <w:rPr>
          <w:sz w:val="22"/>
          <w:szCs w:val="22"/>
        </w:rPr>
        <w:t>Buitinių nuotekų ir užteršto lietaus vandens surinkimas ir tvarkymas;</w:t>
      </w:r>
    </w:p>
    <w:p w14:paraId="755858EC" w14:textId="77777777" w:rsidR="00C32686" w:rsidRPr="005D60B1" w:rsidRDefault="00C32686">
      <w:pPr>
        <w:pStyle w:val="Sraopastraipa"/>
        <w:numPr>
          <w:ilvl w:val="0"/>
          <w:numId w:val="7"/>
        </w:numPr>
        <w:suppressAutoHyphens/>
        <w:spacing w:line="1" w:lineRule="atLeast"/>
        <w:textAlignment w:val="top"/>
        <w:outlineLvl w:val="0"/>
        <w:rPr>
          <w:sz w:val="22"/>
          <w:szCs w:val="22"/>
        </w:rPr>
      </w:pPr>
      <w:r w:rsidRPr="005D60B1">
        <w:rPr>
          <w:sz w:val="22"/>
          <w:szCs w:val="22"/>
        </w:rPr>
        <w:t>Sąvartyno priežiūra ir monitoringas.</w:t>
      </w:r>
    </w:p>
    <w:p w14:paraId="59585124" w14:textId="77777777" w:rsidR="00C32686" w:rsidRPr="00C32686" w:rsidRDefault="00C32686" w:rsidP="00C32686">
      <w:pPr>
        <w:pStyle w:val="Normal1"/>
        <w:pBdr>
          <w:top w:val="nil"/>
          <w:left w:val="nil"/>
          <w:bottom w:val="nil"/>
          <w:right w:val="nil"/>
          <w:between w:val="nil"/>
        </w:pBdr>
        <w:ind w:firstLine="720"/>
        <w:jc w:val="both"/>
        <w:rPr>
          <w:sz w:val="22"/>
          <w:szCs w:val="22"/>
          <w:lang w:val="lt-LT"/>
        </w:rPr>
      </w:pPr>
    </w:p>
    <w:p w14:paraId="2C2DB236" w14:textId="292CE44C" w:rsidR="00C32686" w:rsidRPr="00C32686" w:rsidRDefault="00C32686" w:rsidP="00C32686">
      <w:pPr>
        <w:autoSpaceDE w:val="0"/>
        <w:autoSpaceDN w:val="0"/>
        <w:adjustRightInd w:val="0"/>
        <w:ind w:firstLineChars="282" w:firstLine="623"/>
        <w:jc w:val="both"/>
        <w:rPr>
          <w:sz w:val="22"/>
          <w:szCs w:val="22"/>
        </w:rPr>
      </w:pPr>
      <w:r w:rsidRPr="00C32686">
        <w:rPr>
          <w:b/>
          <w:sz w:val="22"/>
          <w:szCs w:val="22"/>
        </w:rPr>
        <w:t xml:space="preserve">Didelių gabaritų, statybinių ir kitų atliekų apdorojimo, laikymo ir terminuoto laikymo aikštelės. </w:t>
      </w:r>
      <w:r w:rsidRPr="00C32686">
        <w:rPr>
          <w:sz w:val="22"/>
          <w:szCs w:val="22"/>
        </w:rPr>
        <w:t>Numatoma atliekų apdorojimo vieta – pietinėje sąvartyno teritorijos dalyje</w:t>
      </w:r>
      <w:r w:rsidR="00FC2035">
        <w:rPr>
          <w:sz w:val="22"/>
          <w:szCs w:val="22"/>
        </w:rPr>
        <w:t xml:space="preserve"> (1a pav.)</w:t>
      </w:r>
      <w:r w:rsidRPr="00C32686">
        <w:rPr>
          <w:sz w:val="22"/>
          <w:szCs w:val="22"/>
        </w:rPr>
        <w:t>, prie nuotekų valymo įrenginių (</w:t>
      </w:r>
      <w:r w:rsidR="00FC2035">
        <w:rPr>
          <w:sz w:val="22"/>
          <w:szCs w:val="22"/>
        </w:rPr>
        <w:t>1</w:t>
      </w:r>
      <w:r w:rsidRPr="00C32686">
        <w:rPr>
          <w:sz w:val="22"/>
          <w:szCs w:val="22"/>
        </w:rPr>
        <w:t xml:space="preserve">c pav.). Bendras apdorojimo aikštelės plotas yra apie 0,27ha (1 aikštelė). Po apdorojimo likusių atliekų laikymo aikštelė (laikymo aikštelė, pavaizduota </w:t>
      </w:r>
      <w:r w:rsidR="00FC2035">
        <w:rPr>
          <w:sz w:val="22"/>
          <w:szCs w:val="22"/>
        </w:rPr>
        <w:t>1</w:t>
      </w:r>
      <w:r w:rsidRPr="00C32686">
        <w:rPr>
          <w:sz w:val="22"/>
          <w:szCs w:val="22"/>
        </w:rPr>
        <w:t xml:space="preserve">d pav.) įrengta šiaurės vakarinėje </w:t>
      </w:r>
      <w:r w:rsidR="005D60B1" w:rsidRPr="00C32686">
        <w:rPr>
          <w:sz w:val="22"/>
          <w:szCs w:val="22"/>
        </w:rPr>
        <w:t>dalyje</w:t>
      </w:r>
      <w:r w:rsidRPr="00C32686">
        <w:rPr>
          <w:sz w:val="22"/>
          <w:szCs w:val="22"/>
        </w:rPr>
        <w:t xml:space="preserve"> ir užima apie 0,062 ha. Po apdorojimo tinkamos naudoti atliekos bei po apdorojimo likusios atliekos laikomos atskiruose konteineriuose pagal atliekos rūšį ir pobūdį. </w:t>
      </w:r>
    </w:p>
    <w:p w14:paraId="701A9D2D" w14:textId="1C1B9A08" w:rsidR="00C32686" w:rsidRDefault="00C32686" w:rsidP="00C32686">
      <w:pPr>
        <w:autoSpaceDE w:val="0"/>
        <w:autoSpaceDN w:val="0"/>
        <w:adjustRightInd w:val="0"/>
        <w:ind w:firstLineChars="282" w:firstLine="620"/>
        <w:jc w:val="both"/>
        <w:rPr>
          <w:bCs/>
          <w:sz w:val="22"/>
          <w:szCs w:val="22"/>
        </w:rPr>
      </w:pPr>
      <w:r w:rsidRPr="00C32686">
        <w:rPr>
          <w:sz w:val="22"/>
          <w:szCs w:val="22"/>
        </w:rPr>
        <w:t xml:space="preserve">Veiklos zonų plotas yra pakankamas užtikrinti maksimalią vienu metu laikomų (634 t) ir metinę (28.000 t/m) didelių gabaritų atliekų ir mišrių statybos ir griovimo atliekų apdorojimo veiklą. Aikštelės </w:t>
      </w:r>
      <w:r w:rsidRPr="00C32686">
        <w:rPr>
          <w:bCs/>
          <w:sz w:val="22"/>
          <w:szCs w:val="22"/>
        </w:rPr>
        <w:t>laikymo pajėgumai yra pakankami planuojamam maksimaliam atliekų kiekiui vienu metu laikyti, įvertinant privažiavimo kelius ir darbo zoną atliekų apdorojimo procesui.</w:t>
      </w:r>
    </w:p>
    <w:p w14:paraId="2D6C8E47" w14:textId="389AF55D" w:rsidR="00FE6EA2" w:rsidRDefault="00FE6EA2" w:rsidP="00C32686">
      <w:pPr>
        <w:autoSpaceDE w:val="0"/>
        <w:autoSpaceDN w:val="0"/>
        <w:adjustRightInd w:val="0"/>
        <w:ind w:firstLineChars="282" w:firstLine="620"/>
        <w:jc w:val="both"/>
        <w:rPr>
          <w:bCs/>
          <w:sz w:val="22"/>
          <w:szCs w:val="22"/>
        </w:rPr>
      </w:pPr>
    </w:p>
    <w:tbl>
      <w:tblPr>
        <w:tblW w:w="5092" w:type="pct"/>
        <w:tblLook w:val="0000" w:firstRow="0" w:lastRow="0" w:firstColumn="0" w:lastColumn="0" w:noHBand="0" w:noVBand="0"/>
      </w:tblPr>
      <w:tblGrid>
        <w:gridCol w:w="7371"/>
        <w:gridCol w:w="135"/>
        <w:gridCol w:w="7507"/>
      </w:tblGrid>
      <w:tr w:rsidR="00FE6EA2" w:rsidRPr="009728D6" w14:paraId="415654AA" w14:textId="77777777" w:rsidTr="009624E8">
        <w:tc>
          <w:tcPr>
            <w:tcW w:w="2500" w:type="pct"/>
            <w:gridSpan w:val="2"/>
          </w:tcPr>
          <w:p w14:paraId="3B41A2E2" w14:textId="77777777" w:rsidR="00FE6EA2" w:rsidRPr="009728D6" w:rsidRDefault="00FE6EA2" w:rsidP="00757058">
            <w:pPr>
              <w:pStyle w:val="Normal1"/>
              <w:pBdr>
                <w:top w:val="nil"/>
                <w:left w:val="nil"/>
                <w:bottom w:val="nil"/>
                <w:right w:val="nil"/>
                <w:between w:val="nil"/>
              </w:pBdr>
              <w:jc w:val="center"/>
              <w:rPr>
                <w:b/>
                <w:lang w:val="lt-LT"/>
              </w:rPr>
            </w:pPr>
            <w:r w:rsidRPr="009728D6">
              <w:rPr>
                <w:b/>
                <w:noProof/>
                <w:lang w:val="lt-LT" w:eastAsia="lt-LT"/>
              </w:rPr>
              <w:lastRenderedPageBreak/>
              <w:drawing>
                <wp:anchor distT="0" distB="0" distL="114300" distR="114300" simplePos="0" relativeHeight="251664384" behindDoc="0" locked="0" layoutInCell="1" allowOverlap="1" wp14:anchorId="5243B820" wp14:editId="45F2A887">
                  <wp:simplePos x="0" y="0"/>
                  <wp:positionH relativeFrom="column">
                    <wp:posOffset>224790</wp:posOffset>
                  </wp:positionH>
                  <wp:positionV relativeFrom="paragraph">
                    <wp:posOffset>57150</wp:posOffset>
                  </wp:positionV>
                  <wp:extent cx="3982720" cy="1972945"/>
                  <wp:effectExtent l="57150" t="57150" r="55880" b="46355"/>
                  <wp:wrapTopAndBottom/>
                  <wp:docPr id="1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b="8855"/>
                          <a:stretch>
                            <a:fillRect/>
                          </a:stretch>
                        </pic:blipFill>
                        <pic:spPr bwMode="auto">
                          <a:xfrm>
                            <a:off x="0" y="0"/>
                            <a:ext cx="3982720" cy="1972945"/>
                          </a:xfrm>
                          <a:prstGeom prst="rect">
                            <a:avLst/>
                          </a:prstGeom>
                          <a:noFill/>
                          <a:ln w="9525">
                            <a:noFill/>
                            <a:miter lim="800000"/>
                            <a:headEnd/>
                            <a:tailEnd/>
                          </a:ln>
                          <a:scene3d>
                            <a:camera prst="orthographicFront"/>
                            <a:lightRig rig="threePt" dir="t"/>
                          </a:scene3d>
                          <a:sp3d contourW="6350"/>
                        </pic:spPr>
                      </pic:pic>
                    </a:graphicData>
                  </a:graphic>
                  <wp14:sizeRelH relativeFrom="page">
                    <wp14:pctWidth>0</wp14:pctWidth>
                  </wp14:sizeRelH>
                  <wp14:sizeRelV relativeFrom="page">
                    <wp14:pctHeight>0</wp14:pctHeight>
                  </wp14:sizeRelV>
                </wp:anchor>
              </w:drawing>
            </w:r>
          </w:p>
        </w:tc>
        <w:tc>
          <w:tcPr>
            <w:tcW w:w="2500" w:type="pct"/>
          </w:tcPr>
          <w:p w14:paraId="601283C7" w14:textId="77777777" w:rsidR="00FE6EA2" w:rsidRPr="009728D6" w:rsidRDefault="00FE6EA2" w:rsidP="00757058">
            <w:pPr>
              <w:pStyle w:val="Normal1"/>
              <w:pBdr>
                <w:top w:val="nil"/>
                <w:left w:val="nil"/>
                <w:bottom w:val="nil"/>
                <w:right w:val="nil"/>
                <w:between w:val="nil"/>
              </w:pBdr>
              <w:jc w:val="center"/>
              <w:rPr>
                <w:b/>
                <w:lang w:val="lt-LT"/>
              </w:rPr>
            </w:pPr>
            <w:r>
              <w:rPr>
                <w:noProof/>
                <w:lang w:val="lt-LT" w:eastAsia="lt-LT"/>
              </w:rPr>
              <w:drawing>
                <wp:anchor distT="0" distB="0" distL="114300" distR="114300" simplePos="0" relativeHeight="251663360" behindDoc="0" locked="0" layoutInCell="1" allowOverlap="1" wp14:anchorId="6DAA08A8" wp14:editId="4D8534CD">
                  <wp:simplePos x="0" y="0"/>
                  <wp:positionH relativeFrom="column">
                    <wp:posOffset>441325</wp:posOffset>
                  </wp:positionH>
                  <wp:positionV relativeFrom="paragraph">
                    <wp:posOffset>0</wp:posOffset>
                  </wp:positionV>
                  <wp:extent cx="3667760" cy="2060575"/>
                  <wp:effectExtent l="0" t="0" r="8890" b="0"/>
                  <wp:wrapTopAndBottom/>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1199" b="6877"/>
                          <a:stretch/>
                        </pic:blipFill>
                        <pic:spPr bwMode="auto">
                          <a:xfrm>
                            <a:off x="0" y="0"/>
                            <a:ext cx="3667760" cy="20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E6EA2" w:rsidRPr="009728D6" w14:paraId="72166AB5" w14:textId="77777777" w:rsidTr="009624E8">
        <w:tc>
          <w:tcPr>
            <w:tcW w:w="2500" w:type="pct"/>
            <w:gridSpan w:val="2"/>
          </w:tcPr>
          <w:p w14:paraId="27FAE2C3" w14:textId="0A75F6EB" w:rsidR="00FE6EA2" w:rsidRPr="009728D6" w:rsidRDefault="00FC2035" w:rsidP="00757058">
            <w:pPr>
              <w:pStyle w:val="Normal1"/>
              <w:pBdr>
                <w:top w:val="nil"/>
                <w:left w:val="nil"/>
                <w:bottom w:val="nil"/>
                <w:right w:val="nil"/>
                <w:between w:val="nil"/>
              </w:pBdr>
              <w:spacing w:after="120"/>
              <w:jc w:val="center"/>
              <w:rPr>
                <w:lang w:val="lt-LT"/>
              </w:rPr>
            </w:pPr>
            <w:r>
              <w:rPr>
                <w:b/>
                <w:lang w:val="lt-LT"/>
              </w:rPr>
              <w:t>1</w:t>
            </w:r>
            <w:r w:rsidR="00FE6EA2" w:rsidRPr="009728D6">
              <w:rPr>
                <w:b/>
                <w:lang w:val="lt-LT"/>
              </w:rPr>
              <w:t>a pav.</w:t>
            </w:r>
            <w:r w:rsidR="00FE6EA2" w:rsidRPr="009728D6">
              <w:rPr>
                <w:lang w:val="lt-LT"/>
              </w:rPr>
              <w:t xml:space="preserve"> Didelių gabaritų atliekų ir mišrių statybos ir griovimo atliekų apdorojimo aikštelės vieta Lapių sąvartyno teritorijoje</w:t>
            </w:r>
          </w:p>
        </w:tc>
        <w:tc>
          <w:tcPr>
            <w:tcW w:w="2500" w:type="pct"/>
          </w:tcPr>
          <w:p w14:paraId="5EDA26FC" w14:textId="6E73CB2D" w:rsidR="00FE6EA2" w:rsidRPr="00C95331" w:rsidRDefault="00FC2035" w:rsidP="00757058">
            <w:pPr>
              <w:pStyle w:val="Normal1"/>
              <w:pBdr>
                <w:top w:val="nil"/>
                <w:left w:val="nil"/>
                <w:bottom w:val="nil"/>
                <w:right w:val="nil"/>
                <w:between w:val="nil"/>
              </w:pBdr>
              <w:spacing w:after="120"/>
              <w:jc w:val="center"/>
              <w:rPr>
                <w:lang w:val="lt-LT"/>
              </w:rPr>
            </w:pPr>
            <w:r>
              <w:rPr>
                <w:b/>
                <w:lang w:val="lt-LT"/>
              </w:rPr>
              <w:t>1</w:t>
            </w:r>
            <w:r w:rsidR="00FE6EA2" w:rsidRPr="00C95331">
              <w:rPr>
                <w:b/>
                <w:lang w:val="lt-LT"/>
              </w:rPr>
              <w:t>b pav.</w:t>
            </w:r>
            <w:r w:rsidR="00FE6EA2" w:rsidRPr="00C95331">
              <w:rPr>
                <w:lang w:val="lt-LT"/>
              </w:rPr>
              <w:t xml:space="preserve"> </w:t>
            </w:r>
            <w:proofErr w:type="spellStart"/>
            <w:r w:rsidR="00FE6EA2" w:rsidRPr="00C95331">
              <w:t>Deginti</w:t>
            </w:r>
            <w:proofErr w:type="spellEnd"/>
            <w:r w:rsidR="00FE6EA2" w:rsidRPr="00C95331">
              <w:t xml:space="preserve"> </w:t>
            </w:r>
            <w:proofErr w:type="spellStart"/>
            <w:r w:rsidR="00FE6EA2" w:rsidRPr="00C95331">
              <w:t>skirtų</w:t>
            </w:r>
            <w:proofErr w:type="spellEnd"/>
            <w:r w:rsidR="00FE6EA2" w:rsidRPr="00C95331">
              <w:t xml:space="preserve"> </w:t>
            </w:r>
            <w:proofErr w:type="spellStart"/>
            <w:r w:rsidR="00FE6EA2" w:rsidRPr="00C95331">
              <w:t>ir</w:t>
            </w:r>
            <w:proofErr w:type="spellEnd"/>
            <w:r w:rsidR="00FE6EA2" w:rsidRPr="00C95331">
              <w:t xml:space="preserve"> </w:t>
            </w:r>
            <w:proofErr w:type="spellStart"/>
            <w:r w:rsidR="00FE6EA2" w:rsidRPr="00C95331">
              <w:t>mišrių</w:t>
            </w:r>
            <w:proofErr w:type="spellEnd"/>
            <w:r w:rsidR="00FE6EA2" w:rsidRPr="00C95331">
              <w:t xml:space="preserve"> </w:t>
            </w:r>
            <w:proofErr w:type="spellStart"/>
            <w:r w:rsidR="00FE6EA2" w:rsidRPr="00C95331">
              <w:t>komunalinių</w:t>
            </w:r>
            <w:proofErr w:type="spellEnd"/>
            <w:r w:rsidR="00FE6EA2" w:rsidRPr="00C95331">
              <w:t xml:space="preserve"> </w:t>
            </w:r>
            <w:proofErr w:type="spellStart"/>
            <w:r w:rsidR="00FE6EA2" w:rsidRPr="00C95331">
              <w:t>atliekų</w:t>
            </w:r>
            <w:proofErr w:type="spellEnd"/>
            <w:r w:rsidR="00FE6EA2" w:rsidRPr="00C95331">
              <w:t xml:space="preserve"> </w:t>
            </w:r>
            <w:proofErr w:type="spellStart"/>
            <w:r w:rsidR="00FE6EA2" w:rsidRPr="00C95331">
              <w:t>terminuoto</w:t>
            </w:r>
            <w:proofErr w:type="spellEnd"/>
            <w:r w:rsidR="00FE6EA2" w:rsidRPr="00C95331">
              <w:t xml:space="preserve"> </w:t>
            </w:r>
            <w:proofErr w:type="spellStart"/>
            <w:r w:rsidR="00FE6EA2" w:rsidRPr="00C95331">
              <w:t>laikymo</w:t>
            </w:r>
            <w:proofErr w:type="spellEnd"/>
            <w:r w:rsidR="00FE6EA2" w:rsidRPr="00C95331">
              <w:t xml:space="preserve"> </w:t>
            </w:r>
            <w:proofErr w:type="spellStart"/>
            <w:r w:rsidR="00FE6EA2" w:rsidRPr="00C95331">
              <w:t>aikštelės</w:t>
            </w:r>
            <w:proofErr w:type="spellEnd"/>
            <w:r w:rsidR="00FE6EA2" w:rsidRPr="00C95331">
              <w:t xml:space="preserve"> </w:t>
            </w:r>
            <w:proofErr w:type="spellStart"/>
            <w:r w:rsidR="00FE6EA2" w:rsidRPr="00C95331">
              <w:t>vieta</w:t>
            </w:r>
            <w:proofErr w:type="spellEnd"/>
            <w:r w:rsidR="00FE6EA2" w:rsidRPr="00C95331">
              <w:t xml:space="preserve"> </w:t>
            </w:r>
          </w:p>
        </w:tc>
      </w:tr>
      <w:tr w:rsidR="00FE6EA2" w:rsidRPr="009728D6" w14:paraId="1D6FBA95" w14:textId="77777777" w:rsidTr="009624E8">
        <w:tc>
          <w:tcPr>
            <w:tcW w:w="2455" w:type="pct"/>
          </w:tcPr>
          <w:p w14:paraId="6108A7CD" w14:textId="3509A20C" w:rsidR="00FE6EA2" w:rsidRPr="009728D6" w:rsidRDefault="00FE6EA2" w:rsidP="00757058">
            <w:pPr>
              <w:pStyle w:val="Normal1"/>
              <w:pBdr>
                <w:top w:val="nil"/>
                <w:left w:val="nil"/>
                <w:bottom w:val="nil"/>
                <w:right w:val="nil"/>
                <w:between w:val="nil"/>
              </w:pBdr>
              <w:ind w:left="313"/>
              <w:jc w:val="center"/>
              <w:rPr>
                <w:b/>
                <w:lang w:val="lt-LT"/>
              </w:rPr>
            </w:pPr>
            <w:r>
              <w:rPr>
                <w:noProof/>
                <w:lang w:val="lt-LT" w:eastAsia="lt-LT"/>
              </w:rPr>
              <w:drawing>
                <wp:anchor distT="0" distB="0" distL="114300" distR="114300" simplePos="0" relativeHeight="251668480" behindDoc="0" locked="0" layoutInCell="1" allowOverlap="1" wp14:anchorId="4D9A7B8D" wp14:editId="4DD0E95B">
                  <wp:simplePos x="0" y="0"/>
                  <wp:positionH relativeFrom="column">
                    <wp:posOffset>186055</wp:posOffset>
                  </wp:positionH>
                  <wp:positionV relativeFrom="paragraph">
                    <wp:posOffset>94615</wp:posOffset>
                  </wp:positionV>
                  <wp:extent cx="4025265" cy="2601595"/>
                  <wp:effectExtent l="0" t="0" r="0" b="8255"/>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25265" cy="2601595"/>
                          </a:xfrm>
                          <a:prstGeom prst="rect">
                            <a:avLst/>
                          </a:prstGeom>
                        </pic:spPr>
                      </pic:pic>
                    </a:graphicData>
                  </a:graphic>
                  <wp14:sizeRelH relativeFrom="page">
                    <wp14:pctWidth>0</wp14:pctWidth>
                  </wp14:sizeRelH>
                  <wp14:sizeRelV relativeFrom="page">
                    <wp14:pctHeight>0</wp14:pctHeight>
                  </wp14:sizeRelV>
                </wp:anchor>
              </w:drawing>
            </w:r>
          </w:p>
        </w:tc>
        <w:tc>
          <w:tcPr>
            <w:tcW w:w="2545" w:type="pct"/>
            <w:gridSpan w:val="2"/>
          </w:tcPr>
          <w:p w14:paraId="241A3BAA" w14:textId="5D75DA29" w:rsidR="00FE6EA2" w:rsidRPr="009728D6" w:rsidRDefault="00FE6EA2" w:rsidP="00757058">
            <w:pPr>
              <w:pStyle w:val="Normal1"/>
              <w:pBdr>
                <w:top w:val="nil"/>
                <w:left w:val="nil"/>
                <w:bottom w:val="nil"/>
                <w:right w:val="nil"/>
                <w:between w:val="nil"/>
              </w:pBdr>
              <w:ind w:left="602"/>
              <w:jc w:val="center"/>
              <w:rPr>
                <w:b/>
                <w:lang w:val="lt-LT"/>
              </w:rPr>
            </w:pPr>
            <w:r w:rsidRPr="009728D6">
              <w:rPr>
                <w:b/>
                <w:noProof/>
                <w:lang w:val="lt-LT" w:eastAsia="lt-LT"/>
              </w:rPr>
              <w:drawing>
                <wp:anchor distT="0" distB="0" distL="114300" distR="114300" simplePos="0" relativeHeight="251666432" behindDoc="0" locked="0" layoutInCell="1" allowOverlap="1" wp14:anchorId="0D3F2BF1" wp14:editId="695CD082">
                  <wp:simplePos x="0" y="0"/>
                  <wp:positionH relativeFrom="column">
                    <wp:posOffset>584200</wp:posOffset>
                  </wp:positionH>
                  <wp:positionV relativeFrom="paragraph">
                    <wp:posOffset>141605</wp:posOffset>
                  </wp:positionV>
                  <wp:extent cx="3557905" cy="2555240"/>
                  <wp:effectExtent l="57150" t="57150" r="42545" b="5461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1866" t="20308" r="13163" b="8716"/>
                          <a:stretch/>
                        </pic:blipFill>
                        <pic:spPr bwMode="auto">
                          <a:xfrm>
                            <a:off x="0" y="0"/>
                            <a:ext cx="3557905" cy="2555240"/>
                          </a:xfrm>
                          <a:prstGeom prst="rect">
                            <a:avLst/>
                          </a:prstGeom>
                          <a:ln>
                            <a:noFill/>
                          </a:ln>
                          <a:scene3d>
                            <a:camera prst="orthographicFront"/>
                            <a:lightRig rig="threePt" dir="t"/>
                          </a:scene3d>
                          <a:sp3d contourW="6350"/>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6EA2" w:rsidRPr="009728D6" w14:paraId="68990AE4" w14:textId="77777777" w:rsidTr="009624E8">
        <w:tc>
          <w:tcPr>
            <w:tcW w:w="2455" w:type="pct"/>
          </w:tcPr>
          <w:p w14:paraId="6255A717" w14:textId="54366ED4" w:rsidR="00FE6EA2" w:rsidRPr="009728D6" w:rsidRDefault="00FC2035" w:rsidP="00757058">
            <w:pPr>
              <w:pStyle w:val="Normal1"/>
              <w:pBdr>
                <w:top w:val="nil"/>
                <w:left w:val="nil"/>
                <w:bottom w:val="nil"/>
                <w:right w:val="nil"/>
                <w:between w:val="nil"/>
              </w:pBdr>
              <w:ind w:left="284" w:right="601"/>
              <w:jc w:val="center"/>
              <w:rPr>
                <w:b/>
                <w:lang w:val="lt-LT"/>
              </w:rPr>
            </w:pPr>
            <w:r>
              <w:rPr>
                <w:b/>
                <w:lang w:val="lt-LT"/>
              </w:rPr>
              <w:t>1</w:t>
            </w:r>
            <w:r w:rsidR="00FE6EA2">
              <w:rPr>
                <w:b/>
                <w:lang w:val="lt-LT"/>
              </w:rPr>
              <w:t>c</w:t>
            </w:r>
            <w:r w:rsidR="00FE6EA2" w:rsidRPr="009728D6">
              <w:rPr>
                <w:b/>
                <w:lang w:val="lt-LT"/>
              </w:rPr>
              <w:t xml:space="preserve"> pav. </w:t>
            </w:r>
            <w:r w:rsidR="00FE6EA2" w:rsidRPr="009728D6">
              <w:rPr>
                <w:lang w:val="lt-LT"/>
              </w:rPr>
              <w:t xml:space="preserve">Detalizuota didelių </w:t>
            </w:r>
            <w:proofErr w:type="spellStart"/>
            <w:r w:rsidR="00FE6EA2" w:rsidRPr="0074767F">
              <w:t>gabaritų</w:t>
            </w:r>
            <w:proofErr w:type="spellEnd"/>
            <w:r w:rsidR="00FE6EA2" w:rsidRPr="0074767F">
              <w:t xml:space="preserve">, </w:t>
            </w:r>
            <w:proofErr w:type="spellStart"/>
            <w:r w:rsidR="00FE6EA2" w:rsidRPr="0074767F">
              <w:t>statybinių</w:t>
            </w:r>
            <w:proofErr w:type="spellEnd"/>
            <w:r w:rsidR="00FE6EA2" w:rsidRPr="0074767F">
              <w:t xml:space="preserve"> </w:t>
            </w:r>
            <w:proofErr w:type="spellStart"/>
            <w:r w:rsidR="00FE6EA2" w:rsidRPr="0074767F">
              <w:t>ir</w:t>
            </w:r>
            <w:proofErr w:type="spellEnd"/>
            <w:r w:rsidR="00FE6EA2" w:rsidRPr="0074767F">
              <w:t xml:space="preserve"> kt. </w:t>
            </w:r>
            <w:proofErr w:type="spellStart"/>
            <w:r w:rsidR="00FE6EA2" w:rsidRPr="0074767F">
              <w:t>atliekų</w:t>
            </w:r>
            <w:proofErr w:type="spellEnd"/>
            <w:r w:rsidR="00FE6EA2" w:rsidRPr="0074767F">
              <w:t xml:space="preserve"> </w:t>
            </w:r>
            <w:r w:rsidR="00FE6EA2" w:rsidRPr="009728D6">
              <w:rPr>
                <w:lang w:val="lt-LT"/>
              </w:rPr>
              <w:t xml:space="preserve">apdorojimo aikštelės </w:t>
            </w:r>
            <w:r w:rsidR="00FE6EA2">
              <w:rPr>
                <w:lang w:val="lt-LT"/>
              </w:rPr>
              <w:t>situacijos schema</w:t>
            </w:r>
          </w:p>
        </w:tc>
        <w:tc>
          <w:tcPr>
            <w:tcW w:w="2545" w:type="pct"/>
            <w:gridSpan w:val="2"/>
          </w:tcPr>
          <w:p w14:paraId="0AF809B5" w14:textId="07827C0C" w:rsidR="00FE6EA2" w:rsidRPr="0074767F" w:rsidRDefault="00FC2035" w:rsidP="00757058">
            <w:pPr>
              <w:pStyle w:val="Normal1"/>
              <w:pBdr>
                <w:top w:val="nil"/>
                <w:left w:val="nil"/>
                <w:bottom w:val="nil"/>
                <w:right w:val="nil"/>
                <w:between w:val="nil"/>
              </w:pBdr>
              <w:ind w:left="175" w:right="1136"/>
              <w:jc w:val="center"/>
              <w:rPr>
                <w:b/>
                <w:lang w:val="lt-LT"/>
              </w:rPr>
            </w:pPr>
            <w:r>
              <w:rPr>
                <w:b/>
                <w:bCs/>
                <w:lang w:val="lt-LT"/>
              </w:rPr>
              <w:t>1</w:t>
            </w:r>
            <w:r w:rsidR="00FE6EA2">
              <w:rPr>
                <w:b/>
                <w:bCs/>
                <w:lang w:val="lt-LT"/>
              </w:rPr>
              <w:t>d</w:t>
            </w:r>
            <w:r w:rsidR="00FE6EA2" w:rsidRPr="0074767F">
              <w:rPr>
                <w:b/>
                <w:bCs/>
                <w:lang w:val="lt-LT"/>
              </w:rPr>
              <w:t xml:space="preserve"> pav.</w:t>
            </w:r>
            <w:r w:rsidR="00FE6EA2" w:rsidRPr="0074767F">
              <w:rPr>
                <w:b/>
                <w:lang w:val="lt-LT"/>
              </w:rPr>
              <w:t xml:space="preserve"> </w:t>
            </w:r>
            <w:r w:rsidR="00FE6EA2" w:rsidRPr="0074767F">
              <w:rPr>
                <w:lang w:val="lt-LT"/>
              </w:rPr>
              <w:t xml:space="preserve">Didelių </w:t>
            </w:r>
            <w:proofErr w:type="spellStart"/>
            <w:r w:rsidR="00FE6EA2" w:rsidRPr="0074767F">
              <w:t>gabaritų</w:t>
            </w:r>
            <w:proofErr w:type="spellEnd"/>
            <w:r w:rsidR="00FE6EA2" w:rsidRPr="0074767F">
              <w:t xml:space="preserve">, </w:t>
            </w:r>
            <w:proofErr w:type="spellStart"/>
            <w:r w:rsidR="00FE6EA2" w:rsidRPr="0074767F">
              <w:t>statybinių</w:t>
            </w:r>
            <w:proofErr w:type="spellEnd"/>
            <w:r w:rsidR="00FE6EA2" w:rsidRPr="0074767F">
              <w:t xml:space="preserve"> </w:t>
            </w:r>
            <w:proofErr w:type="spellStart"/>
            <w:r w:rsidR="00FE6EA2" w:rsidRPr="0074767F">
              <w:t>ir</w:t>
            </w:r>
            <w:proofErr w:type="spellEnd"/>
            <w:r w:rsidR="00FE6EA2" w:rsidRPr="0074767F">
              <w:t xml:space="preserve"> kt. </w:t>
            </w:r>
            <w:proofErr w:type="spellStart"/>
            <w:r w:rsidR="00FE6EA2" w:rsidRPr="0074767F">
              <w:t>atliekų</w:t>
            </w:r>
            <w:proofErr w:type="spellEnd"/>
            <w:r w:rsidR="00FE6EA2" w:rsidRPr="0074767F">
              <w:t xml:space="preserve"> </w:t>
            </w:r>
            <w:proofErr w:type="spellStart"/>
            <w:r w:rsidR="00FE6EA2" w:rsidRPr="0074767F">
              <w:t>laikino</w:t>
            </w:r>
            <w:proofErr w:type="spellEnd"/>
            <w:r w:rsidR="00FE6EA2" w:rsidRPr="0074767F">
              <w:t xml:space="preserve"> </w:t>
            </w:r>
            <w:proofErr w:type="spellStart"/>
            <w:r w:rsidR="00FE6EA2" w:rsidRPr="0074767F">
              <w:t>saugojimo</w:t>
            </w:r>
            <w:proofErr w:type="spellEnd"/>
            <w:r w:rsidR="00FE6EA2" w:rsidRPr="0074767F">
              <w:t xml:space="preserve"> </w:t>
            </w:r>
            <w:proofErr w:type="spellStart"/>
            <w:r w:rsidR="00FE6EA2" w:rsidRPr="0074767F">
              <w:t>aikštelės</w:t>
            </w:r>
            <w:proofErr w:type="spellEnd"/>
            <w:r w:rsidR="00FE6EA2" w:rsidRPr="0074767F">
              <w:t xml:space="preserve"> </w:t>
            </w:r>
            <w:proofErr w:type="spellStart"/>
            <w:r w:rsidR="00FE6EA2" w:rsidRPr="0074767F">
              <w:t>situacijos</w:t>
            </w:r>
            <w:proofErr w:type="spellEnd"/>
            <w:r w:rsidR="00FE6EA2" w:rsidRPr="0074767F">
              <w:t xml:space="preserve"> schema </w:t>
            </w:r>
          </w:p>
        </w:tc>
      </w:tr>
    </w:tbl>
    <w:p w14:paraId="2BC3B3C6" w14:textId="04953CCE" w:rsidR="00FE6EA2" w:rsidRPr="00C32686" w:rsidRDefault="00FE6EA2" w:rsidP="00C32686">
      <w:pPr>
        <w:autoSpaceDE w:val="0"/>
        <w:autoSpaceDN w:val="0"/>
        <w:adjustRightInd w:val="0"/>
        <w:ind w:firstLineChars="282" w:firstLine="620"/>
        <w:jc w:val="both"/>
        <w:rPr>
          <w:bCs/>
          <w:sz w:val="22"/>
          <w:szCs w:val="22"/>
        </w:rPr>
      </w:pPr>
    </w:p>
    <w:p w14:paraId="480CC633" w14:textId="3EB136BF" w:rsidR="00C32686" w:rsidRPr="00C32686" w:rsidRDefault="00C32686" w:rsidP="00C32686">
      <w:pPr>
        <w:autoSpaceDE w:val="0"/>
        <w:autoSpaceDN w:val="0"/>
        <w:adjustRightInd w:val="0"/>
        <w:ind w:firstLineChars="282" w:firstLine="620"/>
        <w:jc w:val="both"/>
        <w:rPr>
          <w:sz w:val="22"/>
          <w:szCs w:val="22"/>
        </w:rPr>
      </w:pPr>
      <w:r w:rsidRPr="00C32686">
        <w:rPr>
          <w:sz w:val="22"/>
          <w:szCs w:val="22"/>
        </w:rPr>
        <w:t>Deginti skirtų ir mišrių komunalinių atliekų terminuotas laikymas numatytas ant II sąvartyno kaupo (</w:t>
      </w:r>
      <w:r w:rsidR="008A5741">
        <w:rPr>
          <w:sz w:val="22"/>
          <w:szCs w:val="22"/>
        </w:rPr>
        <w:t>1</w:t>
      </w:r>
      <w:r w:rsidRPr="00C32686">
        <w:rPr>
          <w:sz w:val="22"/>
          <w:szCs w:val="22"/>
        </w:rPr>
        <w:t>b pav.) ir užima apie 0,30 ha. Aikštelės plotas yra pakankamas užtikrinti maksimalų vienu metu laikomų atliekų kiekį.</w:t>
      </w:r>
    </w:p>
    <w:p w14:paraId="560B7573" w14:textId="77777777" w:rsidR="00C32686" w:rsidRPr="00C32686" w:rsidRDefault="00C32686" w:rsidP="00C32686">
      <w:pPr>
        <w:autoSpaceDE w:val="0"/>
        <w:autoSpaceDN w:val="0"/>
        <w:adjustRightInd w:val="0"/>
        <w:ind w:firstLineChars="283" w:firstLine="623"/>
        <w:jc w:val="both"/>
        <w:rPr>
          <w:bCs/>
          <w:sz w:val="22"/>
          <w:szCs w:val="22"/>
        </w:rPr>
      </w:pPr>
      <w:r w:rsidRPr="00C32686">
        <w:rPr>
          <w:bCs/>
          <w:sz w:val="22"/>
          <w:szCs w:val="22"/>
        </w:rPr>
        <w:t xml:space="preserve">Didelių gabaritų atliekų ir mišrių statybos ir griovimo atliekų apdorojimo aikštelėje apdorojimo metu vykdomas atliekų išmontavimas, atskyrimas, rūšiavimas, smulkinimas (R12, S5) t. y.:  </w:t>
      </w:r>
    </w:p>
    <w:p w14:paraId="10A5A90D" w14:textId="77777777" w:rsidR="00C32686" w:rsidRPr="00C32686" w:rsidRDefault="00C32686">
      <w:pPr>
        <w:pStyle w:val="Sraopastraipa"/>
        <w:numPr>
          <w:ilvl w:val="0"/>
          <w:numId w:val="7"/>
        </w:numPr>
        <w:suppressAutoHyphens/>
        <w:contextualSpacing w:val="0"/>
        <w:textAlignment w:val="top"/>
        <w:outlineLvl w:val="0"/>
        <w:rPr>
          <w:sz w:val="22"/>
          <w:szCs w:val="22"/>
        </w:rPr>
      </w:pPr>
      <w:r w:rsidRPr="00C32686">
        <w:rPr>
          <w:sz w:val="22"/>
          <w:szCs w:val="22"/>
        </w:rPr>
        <w:t xml:space="preserve">Rankinis atliekų ardymas ir rūšiavimas; </w:t>
      </w:r>
    </w:p>
    <w:p w14:paraId="3E531D42" w14:textId="77777777" w:rsidR="00C32686" w:rsidRPr="00C32686" w:rsidRDefault="00C32686">
      <w:pPr>
        <w:pStyle w:val="Sraopastraipa"/>
        <w:numPr>
          <w:ilvl w:val="0"/>
          <w:numId w:val="7"/>
        </w:numPr>
        <w:suppressAutoHyphens/>
        <w:contextualSpacing w:val="0"/>
        <w:textAlignment w:val="top"/>
        <w:outlineLvl w:val="0"/>
        <w:rPr>
          <w:sz w:val="22"/>
          <w:szCs w:val="22"/>
        </w:rPr>
      </w:pPr>
      <w:r w:rsidRPr="00C32686">
        <w:rPr>
          <w:sz w:val="22"/>
          <w:szCs w:val="22"/>
        </w:rPr>
        <w:t xml:space="preserve">Mechaninis smulkinimas ir </w:t>
      </w:r>
      <w:proofErr w:type="spellStart"/>
      <w:r w:rsidRPr="00C32686">
        <w:rPr>
          <w:sz w:val="22"/>
          <w:szCs w:val="22"/>
        </w:rPr>
        <w:t>frakcionavimas</w:t>
      </w:r>
      <w:proofErr w:type="spellEnd"/>
      <w:r w:rsidRPr="00C32686">
        <w:rPr>
          <w:sz w:val="22"/>
          <w:szCs w:val="22"/>
        </w:rPr>
        <w:t xml:space="preserve">. </w:t>
      </w:r>
    </w:p>
    <w:p w14:paraId="15963609" w14:textId="77777777" w:rsidR="00C32686" w:rsidRPr="00C32686" w:rsidRDefault="00C32686">
      <w:pPr>
        <w:pStyle w:val="Sraopastraipa"/>
        <w:numPr>
          <w:ilvl w:val="0"/>
          <w:numId w:val="7"/>
        </w:numPr>
        <w:suppressAutoHyphens/>
        <w:contextualSpacing w:val="0"/>
        <w:textAlignment w:val="top"/>
        <w:outlineLvl w:val="0"/>
        <w:rPr>
          <w:sz w:val="22"/>
          <w:szCs w:val="22"/>
        </w:rPr>
      </w:pPr>
      <w:r w:rsidRPr="00C32686">
        <w:rPr>
          <w:sz w:val="22"/>
          <w:szCs w:val="22"/>
        </w:rPr>
        <w:t xml:space="preserve">Paruošimas perdirbti ir/arba šalinti.   </w:t>
      </w:r>
    </w:p>
    <w:p w14:paraId="7585EFA3" w14:textId="77777777" w:rsidR="00C32686" w:rsidRPr="00C32686" w:rsidRDefault="00C32686" w:rsidP="00C32686">
      <w:pPr>
        <w:pStyle w:val="Normal1"/>
        <w:pBdr>
          <w:top w:val="nil"/>
          <w:left w:val="nil"/>
          <w:bottom w:val="nil"/>
          <w:right w:val="nil"/>
          <w:between w:val="nil"/>
        </w:pBdr>
        <w:ind w:firstLine="567"/>
        <w:jc w:val="both"/>
        <w:rPr>
          <w:sz w:val="22"/>
          <w:szCs w:val="22"/>
          <w:lang w:val="lt-LT"/>
        </w:rPr>
      </w:pPr>
      <w:r w:rsidRPr="00C32686">
        <w:rPr>
          <w:sz w:val="22"/>
          <w:szCs w:val="22"/>
          <w:lang w:val="lt-LT"/>
        </w:rPr>
        <w:t>Siekiant išvengti neigiamo poveikio gamtinei aplinkai lietaus/paviršinės nuotekos susidarančios nuo PŪV apdorojimo aikštelės teritorijos bus traktuojamos kaip filtratas ir nuvedamos į filtrato nuotekų surinkimo tinklus, kurie filtratą nuves į rezervuarus, iš kurių šis bus perduodamas į UAB „Kauno vandenys“ nuotekų valymo tinklus.</w:t>
      </w:r>
    </w:p>
    <w:p w14:paraId="2E472BE3" w14:textId="77777777" w:rsidR="00C32686" w:rsidRPr="00C32686" w:rsidRDefault="00C32686" w:rsidP="00C32686">
      <w:pPr>
        <w:pStyle w:val="Normal1"/>
        <w:pBdr>
          <w:top w:val="nil"/>
          <w:left w:val="nil"/>
          <w:bottom w:val="nil"/>
          <w:right w:val="nil"/>
          <w:between w:val="nil"/>
        </w:pBdr>
        <w:ind w:firstLine="567"/>
        <w:jc w:val="both"/>
        <w:rPr>
          <w:sz w:val="22"/>
          <w:szCs w:val="22"/>
          <w:lang w:val="lt-LT"/>
        </w:rPr>
      </w:pPr>
      <w:r w:rsidRPr="00C32686">
        <w:rPr>
          <w:sz w:val="22"/>
          <w:szCs w:val="22"/>
          <w:lang w:val="lt-LT"/>
        </w:rPr>
        <w:t xml:space="preserve">Paviršinės nuotekos nuo didelių gabaritų, statybinių ir kt. atliekų laikymo aikštelės bus surenkamos nuotekų surinkimo šuliniais ir nuvedamos į 8 l/s naftos produktų gaudyklę. Išvalytos nuotekos lietaus nuotekų surinkimo sistema nuvedamos ir išleidžiamos per išleistuvą Nr. 2 į Trečiąjį upelį, iš kurio patenka į </w:t>
      </w:r>
      <w:proofErr w:type="spellStart"/>
      <w:r w:rsidRPr="00C32686">
        <w:rPr>
          <w:sz w:val="22"/>
          <w:szCs w:val="22"/>
          <w:lang w:val="lt-LT"/>
        </w:rPr>
        <w:t>Marilės</w:t>
      </w:r>
      <w:proofErr w:type="spellEnd"/>
      <w:r w:rsidRPr="00C32686">
        <w:rPr>
          <w:sz w:val="22"/>
          <w:szCs w:val="22"/>
          <w:lang w:val="lt-LT"/>
        </w:rPr>
        <w:t xml:space="preserve"> upelį.</w:t>
      </w:r>
    </w:p>
    <w:p w14:paraId="65CFA9B6" w14:textId="77777777" w:rsidR="00C32686" w:rsidRPr="00C32686" w:rsidRDefault="00C32686" w:rsidP="00C32686">
      <w:pPr>
        <w:pStyle w:val="Normal1"/>
        <w:pBdr>
          <w:top w:val="nil"/>
          <w:left w:val="nil"/>
          <w:bottom w:val="nil"/>
          <w:right w:val="nil"/>
          <w:between w:val="nil"/>
        </w:pBdr>
        <w:ind w:firstLine="567"/>
        <w:jc w:val="both"/>
        <w:rPr>
          <w:sz w:val="22"/>
          <w:szCs w:val="22"/>
          <w:lang w:val="lt-LT"/>
        </w:rPr>
      </w:pPr>
      <w:r w:rsidRPr="00C32686">
        <w:rPr>
          <w:sz w:val="22"/>
          <w:szCs w:val="22"/>
          <w:lang w:val="lt-LT"/>
        </w:rPr>
        <w:t xml:space="preserve">Deginti skirtos ir mišrios komunalinės atliekos bus laikomos kaupuose iki 5 m aukščio (esant keliems kaupams, tarp kaupų išlaikomas ne mažesnis kaip 1 m atstumas, o tarp kitų aikštelės zonų – ne mažesnis kaip 7 m atstumas), taip pat </w:t>
      </w:r>
      <w:proofErr w:type="spellStart"/>
      <w:r w:rsidRPr="00C32686">
        <w:rPr>
          <w:sz w:val="22"/>
          <w:szCs w:val="22"/>
          <w:lang w:val="lt-LT"/>
        </w:rPr>
        <w:t>kipose</w:t>
      </w:r>
      <w:proofErr w:type="spellEnd"/>
      <w:r w:rsidRPr="00C32686">
        <w:rPr>
          <w:sz w:val="22"/>
          <w:szCs w:val="22"/>
          <w:lang w:val="lt-LT"/>
        </w:rPr>
        <w:t xml:space="preserve"> (rietuvėse). Siekiant sumažinti sąlygas vėjo pustymui, užtikrinti kaupo bei laikomų atliekų stabilumą, laikymo efektyvumą, numatoma galimybė dalį degių atliekų laikyti </w:t>
      </w:r>
      <w:proofErr w:type="spellStart"/>
      <w:r w:rsidRPr="00C32686">
        <w:rPr>
          <w:sz w:val="22"/>
          <w:szCs w:val="22"/>
          <w:lang w:val="lt-LT"/>
        </w:rPr>
        <w:t>kipose</w:t>
      </w:r>
      <w:proofErr w:type="spellEnd"/>
      <w:r w:rsidRPr="00C32686">
        <w:rPr>
          <w:sz w:val="22"/>
          <w:szCs w:val="22"/>
          <w:lang w:val="lt-LT"/>
        </w:rPr>
        <w:t xml:space="preserve">. </w:t>
      </w:r>
      <w:proofErr w:type="spellStart"/>
      <w:r w:rsidRPr="00C32686">
        <w:rPr>
          <w:sz w:val="22"/>
          <w:szCs w:val="22"/>
          <w:lang w:val="lt-LT"/>
        </w:rPr>
        <w:t>Kipose</w:t>
      </w:r>
      <w:proofErr w:type="spellEnd"/>
      <w:r w:rsidRPr="00C32686">
        <w:rPr>
          <w:sz w:val="22"/>
          <w:szCs w:val="22"/>
          <w:lang w:val="lt-LT"/>
        </w:rPr>
        <w:t xml:space="preserve"> būtų laikomos atliekos ties II kaupo šlaitu, taip sukonstruojant sienelę. </w:t>
      </w:r>
      <w:proofErr w:type="spellStart"/>
      <w:r w:rsidRPr="00C32686">
        <w:rPr>
          <w:sz w:val="22"/>
          <w:szCs w:val="22"/>
          <w:lang w:val="lt-LT"/>
        </w:rPr>
        <w:t>Kipose</w:t>
      </w:r>
      <w:proofErr w:type="spellEnd"/>
      <w:r w:rsidRPr="00C32686">
        <w:rPr>
          <w:sz w:val="22"/>
          <w:szCs w:val="22"/>
          <w:lang w:val="lt-LT"/>
        </w:rPr>
        <w:t xml:space="preserve"> laikomos degios atliekos sudarys apie 150-200 m ilgio sienelę, kurios preliminarūs išmatavimai būtų: </w:t>
      </w:r>
      <w:proofErr w:type="spellStart"/>
      <w:r w:rsidRPr="00C32686">
        <w:rPr>
          <w:sz w:val="22"/>
          <w:szCs w:val="22"/>
          <w:lang w:val="lt-LT"/>
        </w:rPr>
        <w:t>maks</w:t>
      </w:r>
      <w:proofErr w:type="spellEnd"/>
      <w:r w:rsidRPr="00C32686">
        <w:rPr>
          <w:sz w:val="22"/>
          <w:szCs w:val="22"/>
          <w:lang w:val="lt-LT"/>
        </w:rPr>
        <w:t xml:space="preserve">. 200 m x 5 m x 5 m. (t. y. apie 266 vnt. </w:t>
      </w:r>
      <w:proofErr w:type="spellStart"/>
      <w:r w:rsidRPr="00C32686">
        <w:rPr>
          <w:sz w:val="22"/>
          <w:szCs w:val="22"/>
          <w:lang w:val="lt-LT"/>
        </w:rPr>
        <w:t>kipų</w:t>
      </w:r>
      <w:proofErr w:type="spellEnd"/>
      <w:r w:rsidRPr="00C32686">
        <w:rPr>
          <w:sz w:val="22"/>
          <w:szCs w:val="22"/>
          <w:lang w:val="lt-LT"/>
        </w:rPr>
        <w:t xml:space="preserve"> į ilgį, iki 7 vnt. </w:t>
      </w:r>
      <w:proofErr w:type="spellStart"/>
      <w:r w:rsidRPr="00C32686">
        <w:rPr>
          <w:sz w:val="22"/>
          <w:szCs w:val="22"/>
          <w:lang w:val="lt-LT"/>
        </w:rPr>
        <w:t>kipų</w:t>
      </w:r>
      <w:proofErr w:type="spellEnd"/>
      <w:r w:rsidRPr="00C32686">
        <w:rPr>
          <w:sz w:val="22"/>
          <w:szCs w:val="22"/>
          <w:lang w:val="lt-LT"/>
        </w:rPr>
        <w:t xml:space="preserve"> į plotį ir iki 5 vnt. </w:t>
      </w:r>
      <w:proofErr w:type="spellStart"/>
      <w:r w:rsidRPr="00C32686">
        <w:rPr>
          <w:sz w:val="22"/>
          <w:szCs w:val="22"/>
          <w:lang w:val="lt-LT"/>
        </w:rPr>
        <w:t>kipų</w:t>
      </w:r>
      <w:proofErr w:type="spellEnd"/>
      <w:r w:rsidRPr="00C32686">
        <w:rPr>
          <w:sz w:val="22"/>
          <w:szCs w:val="22"/>
          <w:lang w:val="lt-LT"/>
        </w:rPr>
        <w:t xml:space="preserve"> į aukštį). Bendras užimamas degių atliekų tūris </w:t>
      </w:r>
      <w:proofErr w:type="spellStart"/>
      <w:r w:rsidRPr="00C32686">
        <w:rPr>
          <w:sz w:val="22"/>
          <w:szCs w:val="22"/>
          <w:lang w:val="lt-LT"/>
        </w:rPr>
        <w:t>kipose</w:t>
      </w:r>
      <w:proofErr w:type="spellEnd"/>
      <w:r w:rsidRPr="00C32686">
        <w:rPr>
          <w:sz w:val="22"/>
          <w:szCs w:val="22"/>
          <w:lang w:val="lt-LT"/>
        </w:rPr>
        <w:t xml:space="preserve"> sudarys apie 5000 m</w:t>
      </w:r>
      <w:r w:rsidRPr="00C32686">
        <w:rPr>
          <w:sz w:val="22"/>
          <w:szCs w:val="22"/>
          <w:vertAlign w:val="superscript"/>
          <w:lang w:val="lt-LT"/>
        </w:rPr>
        <w:t>3</w:t>
      </w:r>
      <w:r w:rsidRPr="00C32686">
        <w:rPr>
          <w:sz w:val="22"/>
          <w:szCs w:val="22"/>
          <w:lang w:val="lt-LT"/>
        </w:rPr>
        <w:t xml:space="preserve">. Preliminariai, atsižvelgiant į atliekų tankį ir suspaudimo laipsnį tai bus apie 7680,75 t degių atliekų. </w:t>
      </w:r>
    </w:p>
    <w:p w14:paraId="6AAEA805" w14:textId="77777777" w:rsidR="00C32686" w:rsidRPr="00C32686" w:rsidRDefault="00C32686" w:rsidP="00C32686">
      <w:pPr>
        <w:pStyle w:val="Normal1"/>
        <w:pBdr>
          <w:top w:val="nil"/>
          <w:left w:val="nil"/>
          <w:bottom w:val="nil"/>
          <w:right w:val="nil"/>
          <w:between w:val="nil"/>
        </w:pBdr>
        <w:ind w:firstLine="567"/>
        <w:jc w:val="both"/>
        <w:rPr>
          <w:sz w:val="22"/>
          <w:szCs w:val="22"/>
          <w:lang w:val="lt-LT"/>
        </w:rPr>
      </w:pPr>
    </w:p>
    <w:p w14:paraId="4970C027" w14:textId="77777777" w:rsidR="00C32686" w:rsidRPr="00C32686" w:rsidRDefault="00C32686" w:rsidP="00C32686">
      <w:pPr>
        <w:pStyle w:val="Normal1"/>
        <w:ind w:firstLine="567"/>
        <w:rPr>
          <w:sz w:val="22"/>
          <w:szCs w:val="22"/>
          <w:lang w:val="lt-LT"/>
        </w:rPr>
      </w:pPr>
      <w:r w:rsidRPr="00C32686">
        <w:rPr>
          <w:b/>
          <w:sz w:val="22"/>
          <w:szCs w:val="22"/>
          <w:lang w:val="lt-LT"/>
        </w:rPr>
        <w:t>Nepavojingų pelenų (šlako) laikymo ir apdorojimo aikštelė</w:t>
      </w:r>
      <w:r w:rsidRPr="00C32686">
        <w:rPr>
          <w:sz w:val="22"/>
          <w:szCs w:val="22"/>
          <w:lang w:val="lt-LT"/>
        </w:rPr>
        <w:t xml:space="preserve">. Numatoma veiklos vieta – sąvartyno II kaupas. Bendras nepavojingų pelenų (šlako) laikymo ir apdorojimo aikštelės plotas yra apie 4 ha, iš jų apie 2 ha neapdorotų pelenų (šlapo) ir apdorojimo zona ir apie 1,79 ha – sendinimo ir apdorotų atliekų bei žaliavų laikymo zona. Teritorijos plotas yra pakankamas užtikrinti 100.000 t/m neapdorotų pelenų (šlako) ir 40.000 t/m apdorotų pelenų (ir žaliavų) laikymą. Preliminari veiklos schema zonose pateikta 3 pav. </w:t>
      </w:r>
    </w:p>
    <w:p w14:paraId="05886712" w14:textId="77777777" w:rsidR="00C32686" w:rsidRPr="00C32686" w:rsidRDefault="00C32686" w:rsidP="00C32686">
      <w:pPr>
        <w:pStyle w:val="Normal1"/>
        <w:pBdr>
          <w:top w:val="nil"/>
          <w:left w:val="nil"/>
          <w:bottom w:val="nil"/>
          <w:right w:val="nil"/>
          <w:between w:val="nil"/>
        </w:pBdr>
        <w:ind w:firstLine="720"/>
        <w:jc w:val="both"/>
        <w:rPr>
          <w:sz w:val="22"/>
          <w:szCs w:val="22"/>
          <w:lang w:val="lt-LT"/>
        </w:rPr>
      </w:pPr>
      <w:r w:rsidRPr="00C32686">
        <w:rPr>
          <w:sz w:val="22"/>
          <w:szCs w:val="22"/>
          <w:lang w:val="lt-LT"/>
        </w:rPr>
        <w:t xml:space="preserve">Numatomi neapdoroto šlako (pelenų) laikymo zonos </w:t>
      </w:r>
      <w:r w:rsidRPr="00C32686">
        <w:rPr>
          <w:b/>
          <w:sz w:val="22"/>
          <w:szCs w:val="22"/>
          <w:lang w:val="lt-LT"/>
        </w:rPr>
        <w:t>pajėgumai</w:t>
      </w:r>
      <w:r w:rsidRPr="00C32686">
        <w:rPr>
          <w:sz w:val="22"/>
          <w:szCs w:val="22"/>
          <w:lang w:val="lt-LT"/>
        </w:rPr>
        <w:t xml:space="preserve"> (srautai) apie 100.000 t per metus. Vienu metu aikštelėje iš viso numatoma bendrai laikyti iki 60.000 t (tai sudaro apie 54.600 m</w:t>
      </w:r>
      <w:r w:rsidRPr="00C32686">
        <w:rPr>
          <w:sz w:val="22"/>
          <w:szCs w:val="22"/>
          <w:vertAlign w:val="superscript"/>
          <w:lang w:val="lt-LT"/>
        </w:rPr>
        <w:t>3</w:t>
      </w:r>
      <w:r w:rsidRPr="00C32686">
        <w:rPr>
          <w:sz w:val="22"/>
          <w:szCs w:val="22"/>
          <w:lang w:val="lt-LT"/>
        </w:rPr>
        <w:t>, esant 0,404-0,6067 t/m</w:t>
      </w:r>
      <w:r w:rsidRPr="00C32686">
        <w:rPr>
          <w:sz w:val="22"/>
          <w:szCs w:val="22"/>
          <w:vertAlign w:val="superscript"/>
          <w:lang w:val="lt-LT"/>
        </w:rPr>
        <w:t>3</w:t>
      </w:r>
      <w:r w:rsidRPr="00C32686">
        <w:rPr>
          <w:sz w:val="22"/>
          <w:szCs w:val="22"/>
          <w:lang w:val="lt-LT"/>
        </w:rPr>
        <w:t xml:space="preserve"> piltiniam tankiui) neapdorotų pelenų (šlako). </w:t>
      </w:r>
    </w:p>
    <w:p w14:paraId="5CE6DB47" w14:textId="77777777" w:rsidR="00C32686" w:rsidRPr="00C32686" w:rsidRDefault="00C32686">
      <w:pPr>
        <w:pStyle w:val="Normal1"/>
        <w:numPr>
          <w:ilvl w:val="0"/>
          <w:numId w:val="7"/>
        </w:numPr>
        <w:pBdr>
          <w:top w:val="nil"/>
          <w:left w:val="nil"/>
          <w:bottom w:val="nil"/>
          <w:right w:val="nil"/>
          <w:between w:val="nil"/>
        </w:pBdr>
        <w:jc w:val="both"/>
        <w:rPr>
          <w:sz w:val="22"/>
          <w:szCs w:val="22"/>
          <w:lang w:val="lt-LT"/>
        </w:rPr>
      </w:pPr>
      <w:r w:rsidRPr="00C32686">
        <w:rPr>
          <w:sz w:val="22"/>
          <w:szCs w:val="22"/>
          <w:lang w:val="lt-LT"/>
        </w:rPr>
        <w:t>Neapdorotų pelenų (šlako) sandėliavimo zonoje šlaką numatoma laikyti kaupe iki 10 m aukščio, kurio šlaitai ne statesni kaip 1:1,5, siekiant užtikrinti jų stabilumą; esant keliems kaupams, tarp kaupų išlaikant ne mažesnį kaip 1 m atstumą, o tarp kitų aikštelės zonų ne mažesnį kaip 7 m atstumą.</w:t>
      </w:r>
    </w:p>
    <w:p w14:paraId="1F772669" w14:textId="77777777" w:rsidR="00C32686" w:rsidRPr="00C32686" w:rsidRDefault="00C32686">
      <w:pPr>
        <w:pStyle w:val="Normal1"/>
        <w:numPr>
          <w:ilvl w:val="0"/>
          <w:numId w:val="7"/>
        </w:numPr>
        <w:pBdr>
          <w:top w:val="nil"/>
          <w:left w:val="nil"/>
          <w:bottom w:val="nil"/>
          <w:right w:val="nil"/>
          <w:between w:val="nil"/>
        </w:pBdr>
        <w:jc w:val="both"/>
        <w:rPr>
          <w:sz w:val="22"/>
          <w:szCs w:val="22"/>
          <w:lang w:val="lt-LT"/>
        </w:rPr>
      </w:pPr>
      <w:r w:rsidRPr="00C32686">
        <w:rPr>
          <w:sz w:val="22"/>
          <w:szCs w:val="22"/>
          <w:lang w:val="lt-LT"/>
        </w:rPr>
        <w:t xml:space="preserve">Apdoroto pelenų (šlako), </w:t>
      </w:r>
      <w:proofErr w:type="spellStart"/>
      <w:r w:rsidRPr="00C32686">
        <w:rPr>
          <w:sz w:val="22"/>
          <w:szCs w:val="22"/>
          <w:lang w:val="lt-LT"/>
        </w:rPr>
        <w:t>t.y</w:t>
      </w:r>
      <w:proofErr w:type="spellEnd"/>
      <w:r w:rsidRPr="00C32686">
        <w:rPr>
          <w:sz w:val="22"/>
          <w:szCs w:val="22"/>
          <w:lang w:val="lt-LT"/>
        </w:rPr>
        <w:t xml:space="preserve">. mineralinės medžiagos laikymo zonos maksimalus pajėgumas (srautas) apie 40 t mineralinės medžiagos kiekis per metus. Vienu metu aikštelėje iš viso numatoma bendrai laikyti iki 40.000 t apdorotų pelenų (šlako) ir žaliavų. </w:t>
      </w:r>
    </w:p>
    <w:p w14:paraId="39094809" w14:textId="77777777" w:rsidR="00C32686" w:rsidRPr="00C32686" w:rsidRDefault="00C32686">
      <w:pPr>
        <w:pStyle w:val="Normal1"/>
        <w:numPr>
          <w:ilvl w:val="0"/>
          <w:numId w:val="7"/>
        </w:numPr>
        <w:pBdr>
          <w:top w:val="nil"/>
          <w:left w:val="nil"/>
          <w:bottom w:val="nil"/>
          <w:right w:val="nil"/>
          <w:between w:val="nil"/>
        </w:pBdr>
        <w:jc w:val="both"/>
        <w:rPr>
          <w:sz w:val="22"/>
          <w:szCs w:val="22"/>
          <w:lang w:val="lt-LT"/>
        </w:rPr>
      </w:pPr>
      <w:r w:rsidRPr="00C32686">
        <w:rPr>
          <w:sz w:val="22"/>
          <w:szCs w:val="22"/>
          <w:lang w:val="lt-LT"/>
        </w:rPr>
        <w:t xml:space="preserve">Apdoroto šlako (pelenų) laikymas numatomas kaupuose iki 10 m aukščio, suformuojant ne statesnius kaip 1:1,2 šlaitus, siekiant užtikrinti jų stabilumą, tarp kaupų išlaikant ne mažesnį kaip 1 m atstumą, o tarp kitų aikštelės zonų ne mažesnį kaip 7 m atstumą. </w:t>
      </w:r>
    </w:p>
    <w:p w14:paraId="341D5C75" w14:textId="77777777" w:rsidR="00C32686" w:rsidRPr="00C32686" w:rsidRDefault="00C32686">
      <w:pPr>
        <w:pStyle w:val="Normal1"/>
        <w:numPr>
          <w:ilvl w:val="0"/>
          <w:numId w:val="7"/>
        </w:numPr>
        <w:pBdr>
          <w:top w:val="nil"/>
          <w:left w:val="nil"/>
          <w:bottom w:val="nil"/>
          <w:right w:val="nil"/>
          <w:between w:val="nil"/>
        </w:pBdr>
        <w:jc w:val="both"/>
        <w:rPr>
          <w:sz w:val="22"/>
          <w:szCs w:val="22"/>
          <w:lang w:val="lt-LT"/>
        </w:rPr>
      </w:pPr>
      <w:r w:rsidRPr="00C32686">
        <w:rPr>
          <w:sz w:val="22"/>
          <w:szCs w:val="22"/>
          <w:lang w:val="lt-LT"/>
        </w:rPr>
        <w:t xml:space="preserve">Kaupai turi būti žymimi specialiomis informacinėmis lentelėmis. </w:t>
      </w:r>
    </w:p>
    <w:p w14:paraId="6570D084" w14:textId="77777777" w:rsidR="00C32686" w:rsidRPr="00C32686" w:rsidRDefault="00C32686" w:rsidP="00C32686">
      <w:pPr>
        <w:pStyle w:val="Normal1"/>
        <w:pBdr>
          <w:top w:val="nil"/>
          <w:left w:val="nil"/>
          <w:bottom w:val="nil"/>
          <w:right w:val="nil"/>
          <w:between w:val="nil"/>
        </w:pBdr>
        <w:ind w:firstLine="720"/>
        <w:jc w:val="both"/>
        <w:rPr>
          <w:sz w:val="22"/>
          <w:szCs w:val="22"/>
          <w:lang w:val="lt-LT"/>
        </w:rPr>
      </w:pPr>
      <w:r w:rsidRPr="00C32686">
        <w:rPr>
          <w:sz w:val="22"/>
          <w:szCs w:val="22"/>
          <w:lang w:val="lt-LT"/>
        </w:rPr>
        <w:t>Apibendrinta informacija pateikta lentelėje II-2.</w:t>
      </w:r>
    </w:p>
    <w:p w14:paraId="33FC33E4" w14:textId="77777777" w:rsidR="00C32686" w:rsidRPr="00C32686" w:rsidRDefault="00C32686" w:rsidP="00C32686">
      <w:pPr>
        <w:pStyle w:val="Normal1"/>
        <w:rPr>
          <w:sz w:val="22"/>
          <w:szCs w:val="22"/>
          <w:lang w:val="lt-LT"/>
        </w:rPr>
      </w:pPr>
    </w:p>
    <w:p w14:paraId="6D5F86CB" w14:textId="77777777" w:rsidR="00C32686" w:rsidRPr="009728D6" w:rsidRDefault="00C32686" w:rsidP="00C32686">
      <w:pPr>
        <w:pStyle w:val="Normal1"/>
        <w:jc w:val="center"/>
        <w:rPr>
          <w:lang w:val="lt-LT"/>
        </w:rPr>
      </w:pPr>
      <w:r w:rsidRPr="009728D6">
        <w:rPr>
          <w:noProof/>
          <w:lang w:val="lt-LT" w:eastAsia="lt-LT"/>
        </w:rPr>
        <w:lastRenderedPageBreak/>
        <w:drawing>
          <wp:anchor distT="0" distB="0" distL="114300" distR="114300" simplePos="0" relativeHeight="251659264" behindDoc="0" locked="0" layoutInCell="1" allowOverlap="1" wp14:anchorId="0970CFAE" wp14:editId="47DC066D">
            <wp:simplePos x="0" y="0"/>
            <wp:positionH relativeFrom="column">
              <wp:posOffset>2367481</wp:posOffset>
            </wp:positionH>
            <wp:positionV relativeFrom="paragraph">
              <wp:posOffset>-2733</wp:posOffset>
            </wp:positionV>
            <wp:extent cx="5464175" cy="2887884"/>
            <wp:effectExtent l="19050" t="0" r="3175" b="0"/>
            <wp:wrapTopAndBottom/>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64175" cy="2887884"/>
                    </a:xfrm>
                    <a:prstGeom prst="rect">
                      <a:avLst/>
                    </a:prstGeom>
                    <a:noFill/>
                    <a:ln w="9525">
                      <a:noFill/>
                      <a:miter lim="800000"/>
                      <a:headEnd/>
                      <a:tailEnd/>
                    </a:ln>
                  </pic:spPr>
                </pic:pic>
              </a:graphicData>
            </a:graphic>
          </wp:anchor>
        </w:drawing>
      </w:r>
      <w:r w:rsidRPr="009728D6">
        <w:rPr>
          <w:b/>
          <w:lang w:val="lt-LT"/>
        </w:rPr>
        <w:t>3 pav.</w:t>
      </w:r>
      <w:r w:rsidRPr="009728D6">
        <w:rPr>
          <w:lang w:val="lt-LT"/>
        </w:rPr>
        <w:t xml:space="preserve"> Preliminari veiklos schema zonose</w:t>
      </w:r>
    </w:p>
    <w:p w14:paraId="04C31934" w14:textId="77777777" w:rsidR="00C32686" w:rsidRPr="009728D6" w:rsidRDefault="00C32686" w:rsidP="00C32686">
      <w:pPr>
        <w:pStyle w:val="Normal1"/>
        <w:rPr>
          <w:lang w:val="lt-LT"/>
        </w:rPr>
      </w:pPr>
    </w:p>
    <w:p w14:paraId="4BAA9251" w14:textId="77777777" w:rsidR="00C32686" w:rsidRPr="009728D6" w:rsidRDefault="00C32686" w:rsidP="00C32686">
      <w:pPr>
        <w:pStyle w:val="Normal1"/>
        <w:rPr>
          <w:lang w:val="lt-LT"/>
        </w:rPr>
      </w:pPr>
      <w:r w:rsidRPr="009728D6">
        <w:rPr>
          <w:b/>
          <w:lang w:val="lt-LT"/>
        </w:rPr>
        <w:t>Lentelė II-2.</w:t>
      </w:r>
      <w:r w:rsidRPr="009728D6">
        <w:rPr>
          <w:lang w:val="lt-LT"/>
        </w:rPr>
        <w:t xml:space="preserve"> Apibendrinta informacija apie veiklos teritoriją</w:t>
      </w:r>
    </w:p>
    <w:tbl>
      <w:tblPr>
        <w:tblW w:w="14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9"/>
        <w:gridCol w:w="7725"/>
      </w:tblGrid>
      <w:tr w:rsidR="00C32686" w:rsidRPr="009728D6" w14:paraId="43F12999" w14:textId="77777777" w:rsidTr="00147CEC">
        <w:trPr>
          <w:trHeight w:val="126"/>
        </w:trPr>
        <w:tc>
          <w:tcPr>
            <w:tcW w:w="6629" w:type="dxa"/>
          </w:tcPr>
          <w:p w14:paraId="69BC10A1" w14:textId="77777777" w:rsidR="00C32686" w:rsidRPr="009728D6" w:rsidRDefault="00C32686" w:rsidP="00BD4300">
            <w:pPr>
              <w:pStyle w:val="Normal1"/>
              <w:rPr>
                <w:lang w:val="lt-LT"/>
              </w:rPr>
            </w:pPr>
            <w:r w:rsidRPr="009728D6">
              <w:rPr>
                <w:lang w:val="lt-LT"/>
              </w:rPr>
              <w:t>Bendra aikštelės teritorija</w:t>
            </w:r>
          </w:p>
        </w:tc>
        <w:tc>
          <w:tcPr>
            <w:tcW w:w="7725" w:type="dxa"/>
          </w:tcPr>
          <w:p w14:paraId="6ED6DD35" w14:textId="77777777" w:rsidR="00C32686" w:rsidRPr="009728D6" w:rsidRDefault="00C32686" w:rsidP="00BD4300">
            <w:pPr>
              <w:pStyle w:val="Normal1"/>
              <w:rPr>
                <w:lang w:val="lt-LT"/>
              </w:rPr>
            </w:pPr>
            <w:r w:rsidRPr="009728D6">
              <w:rPr>
                <w:lang w:val="lt-LT"/>
              </w:rPr>
              <w:t>Apie 4 ha</w:t>
            </w:r>
          </w:p>
        </w:tc>
      </w:tr>
      <w:tr w:rsidR="00C32686" w:rsidRPr="009728D6" w14:paraId="40781E0B" w14:textId="77777777" w:rsidTr="00147CEC">
        <w:trPr>
          <w:trHeight w:val="171"/>
        </w:trPr>
        <w:tc>
          <w:tcPr>
            <w:tcW w:w="6629" w:type="dxa"/>
          </w:tcPr>
          <w:p w14:paraId="15D5A96D" w14:textId="77777777" w:rsidR="00C32686" w:rsidRPr="009728D6" w:rsidRDefault="00C32686" w:rsidP="00BD4300">
            <w:pPr>
              <w:pStyle w:val="Normal1"/>
              <w:rPr>
                <w:lang w:val="lt-LT"/>
              </w:rPr>
            </w:pPr>
            <w:r w:rsidRPr="009728D6">
              <w:rPr>
                <w:lang w:val="lt-LT"/>
              </w:rPr>
              <w:t>Preliminarus neapdorotų pelenų aikštelės plotas</w:t>
            </w:r>
          </w:p>
        </w:tc>
        <w:tc>
          <w:tcPr>
            <w:tcW w:w="7725" w:type="dxa"/>
          </w:tcPr>
          <w:p w14:paraId="40D18214" w14:textId="77777777" w:rsidR="00C32686" w:rsidRPr="009728D6" w:rsidRDefault="00C32686" w:rsidP="00BD4300">
            <w:pPr>
              <w:pStyle w:val="Normal1"/>
              <w:rPr>
                <w:lang w:val="lt-LT"/>
              </w:rPr>
            </w:pPr>
            <w:r w:rsidRPr="009728D6">
              <w:rPr>
                <w:lang w:val="lt-LT"/>
              </w:rPr>
              <w:t>Apie 2 ha</w:t>
            </w:r>
          </w:p>
        </w:tc>
      </w:tr>
      <w:tr w:rsidR="00C32686" w:rsidRPr="009728D6" w14:paraId="4C3970BB" w14:textId="77777777" w:rsidTr="00BD4300">
        <w:trPr>
          <w:trHeight w:val="397"/>
        </w:trPr>
        <w:tc>
          <w:tcPr>
            <w:tcW w:w="6629" w:type="dxa"/>
          </w:tcPr>
          <w:p w14:paraId="5B257199" w14:textId="77777777" w:rsidR="00C32686" w:rsidRPr="009728D6" w:rsidRDefault="00C32686" w:rsidP="00BD4300">
            <w:pPr>
              <w:pStyle w:val="Normal1"/>
              <w:rPr>
                <w:lang w:val="lt-LT"/>
              </w:rPr>
            </w:pPr>
            <w:r w:rsidRPr="009728D6">
              <w:rPr>
                <w:lang w:val="lt-LT"/>
              </w:rPr>
              <w:t>Neapdorotų pelenų aikštelėje vienu metu numatoma laikyti</w:t>
            </w:r>
          </w:p>
        </w:tc>
        <w:tc>
          <w:tcPr>
            <w:tcW w:w="7725" w:type="dxa"/>
          </w:tcPr>
          <w:p w14:paraId="4683E01C" w14:textId="77777777" w:rsidR="00C32686" w:rsidRPr="009728D6" w:rsidRDefault="00C32686" w:rsidP="00BD4300">
            <w:pPr>
              <w:pStyle w:val="Normal1"/>
              <w:rPr>
                <w:lang w:val="lt-LT"/>
              </w:rPr>
            </w:pPr>
            <w:r w:rsidRPr="009728D6">
              <w:rPr>
                <w:lang w:val="lt-LT"/>
              </w:rPr>
              <w:t xml:space="preserve">60.000 t pelenų </w:t>
            </w:r>
          </w:p>
        </w:tc>
      </w:tr>
      <w:tr w:rsidR="00C32686" w:rsidRPr="009728D6" w14:paraId="180B9EE4" w14:textId="77777777" w:rsidTr="00BD4300">
        <w:trPr>
          <w:trHeight w:val="397"/>
        </w:trPr>
        <w:tc>
          <w:tcPr>
            <w:tcW w:w="6629" w:type="dxa"/>
          </w:tcPr>
          <w:p w14:paraId="52A6989D" w14:textId="77777777" w:rsidR="00C32686" w:rsidRPr="009728D6" w:rsidRDefault="00C32686" w:rsidP="00BD4300">
            <w:pPr>
              <w:pStyle w:val="Normal1"/>
              <w:rPr>
                <w:lang w:val="lt-LT"/>
              </w:rPr>
            </w:pPr>
            <w:r w:rsidRPr="009728D6">
              <w:rPr>
                <w:lang w:val="lt-LT"/>
              </w:rPr>
              <w:t>Techniniai neapdorotų pelenų laikymo parametrai</w:t>
            </w:r>
          </w:p>
        </w:tc>
        <w:tc>
          <w:tcPr>
            <w:tcW w:w="7725" w:type="dxa"/>
          </w:tcPr>
          <w:p w14:paraId="5C39A157" w14:textId="77777777" w:rsidR="00C32686" w:rsidRPr="009728D6" w:rsidRDefault="00C32686">
            <w:pPr>
              <w:pStyle w:val="Normal1"/>
              <w:numPr>
                <w:ilvl w:val="0"/>
                <w:numId w:val="7"/>
              </w:numPr>
              <w:rPr>
                <w:lang w:val="lt-LT"/>
              </w:rPr>
            </w:pPr>
            <w:r w:rsidRPr="009728D6">
              <w:rPr>
                <w:lang w:val="lt-LT"/>
              </w:rPr>
              <w:t>Kaupai iki 10 m;</w:t>
            </w:r>
          </w:p>
          <w:p w14:paraId="29EF6C6F" w14:textId="77777777" w:rsidR="00C32686" w:rsidRPr="009728D6" w:rsidRDefault="00C32686">
            <w:pPr>
              <w:pStyle w:val="Normal1"/>
              <w:numPr>
                <w:ilvl w:val="0"/>
                <w:numId w:val="7"/>
              </w:numPr>
              <w:rPr>
                <w:lang w:val="lt-LT"/>
              </w:rPr>
            </w:pPr>
            <w:r w:rsidRPr="009728D6">
              <w:rPr>
                <w:lang w:val="lt-LT"/>
              </w:rPr>
              <w:t>Šlaitai ne statesni kaip 1:1,5.</w:t>
            </w:r>
          </w:p>
          <w:p w14:paraId="611FB264" w14:textId="77777777" w:rsidR="00C32686" w:rsidRPr="009728D6" w:rsidRDefault="00C32686">
            <w:pPr>
              <w:pStyle w:val="Normal1"/>
              <w:numPr>
                <w:ilvl w:val="0"/>
                <w:numId w:val="7"/>
              </w:numPr>
              <w:rPr>
                <w:lang w:val="lt-LT"/>
              </w:rPr>
            </w:pPr>
            <w:r w:rsidRPr="009728D6">
              <w:rPr>
                <w:lang w:val="lt-LT"/>
              </w:rPr>
              <w:t>Atstumas tarp kaupų ne mažesnis kaip 1 m.</w:t>
            </w:r>
          </w:p>
        </w:tc>
      </w:tr>
      <w:tr w:rsidR="00C32686" w:rsidRPr="009728D6" w14:paraId="3A31C793" w14:textId="77777777" w:rsidTr="00147CEC">
        <w:trPr>
          <w:trHeight w:val="106"/>
        </w:trPr>
        <w:tc>
          <w:tcPr>
            <w:tcW w:w="6629" w:type="dxa"/>
          </w:tcPr>
          <w:p w14:paraId="10DB4E46" w14:textId="77777777" w:rsidR="00C32686" w:rsidRPr="009728D6" w:rsidRDefault="00C32686" w:rsidP="00BD4300">
            <w:pPr>
              <w:pStyle w:val="Normal1"/>
              <w:rPr>
                <w:lang w:val="lt-LT"/>
              </w:rPr>
            </w:pPr>
            <w:r w:rsidRPr="009728D6">
              <w:rPr>
                <w:lang w:val="lt-LT"/>
              </w:rPr>
              <w:t>Mobilaus apdorojimo įrenginio zona</w:t>
            </w:r>
          </w:p>
        </w:tc>
        <w:tc>
          <w:tcPr>
            <w:tcW w:w="7725" w:type="dxa"/>
          </w:tcPr>
          <w:p w14:paraId="485684CF" w14:textId="77777777" w:rsidR="00C32686" w:rsidRPr="009728D6" w:rsidRDefault="00C32686" w:rsidP="00BD4300">
            <w:pPr>
              <w:pStyle w:val="Normal1"/>
              <w:rPr>
                <w:lang w:val="lt-LT"/>
              </w:rPr>
            </w:pPr>
            <w:r w:rsidRPr="009728D6">
              <w:rPr>
                <w:lang w:val="lt-LT"/>
              </w:rPr>
              <w:t xml:space="preserve">50 x 90 m. </w:t>
            </w:r>
          </w:p>
        </w:tc>
      </w:tr>
      <w:tr w:rsidR="00C32686" w:rsidRPr="009728D6" w14:paraId="56A83BC5" w14:textId="77777777" w:rsidTr="00BD4300">
        <w:trPr>
          <w:trHeight w:val="397"/>
        </w:trPr>
        <w:tc>
          <w:tcPr>
            <w:tcW w:w="6629" w:type="dxa"/>
          </w:tcPr>
          <w:p w14:paraId="22C22C18" w14:textId="77777777" w:rsidR="00C32686" w:rsidRPr="009728D6" w:rsidRDefault="00C32686" w:rsidP="00BD4300">
            <w:pPr>
              <w:pStyle w:val="Normal1"/>
              <w:rPr>
                <w:lang w:val="lt-LT"/>
              </w:rPr>
            </w:pPr>
            <w:r w:rsidRPr="009728D6">
              <w:rPr>
                <w:lang w:val="lt-LT"/>
              </w:rPr>
              <w:t>Preliminarus apdorotų pelenų aikštelės plotas</w:t>
            </w:r>
          </w:p>
        </w:tc>
        <w:tc>
          <w:tcPr>
            <w:tcW w:w="7725" w:type="dxa"/>
          </w:tcPr>
          <w:p w14:paraId="0E225875" w14:textId="77777777" w:rsidR="00C32686" w:rsidRPr="009728D6" w:rsidRDefault="00C32686" w:rsidP="00BD4300">
            <w:pPr>
              <w:pStyle w:val="Normal1"/>
              <w:rPr>
                <w:lang w:val="lt-LT"/>
              </w:rPr>
            </w:pPr>
            <w:r w:rsidRPr="009728D6">
              <w:rPr>
                <w:lang w:val="lt-LT"/>
              </w:rPr>
              <w:t>Apie 1,79 ha</w:t>
            </w:r>
          </w:p>
        </w:tc>
      </w:tr>
      <w:tr w:rsidR="00C32686" w:rsidRPr="009728D6" w14:paraId="62F3EC97" w14:textId="77777777" w:rsidTr="00BD4300">
        <w:trPr>
          <w:trHeight w:val="397"/>
        </w:trPr>
        <w:tc>
          <w:tcPr>
            <w:tcW w:w="6629" w:type="dxa"/>
          </w:tcPr>
          <w:p w14:paraId="0F09E869" w14:textId="77777777" w:rsidR="00C32686" w:rsidRPr="009728D6" w:rsidRDefault="00C32686" w:rsidP="00BD4300">
            <w:pPr>
              <w:pStyle w:val="Normal1"/>
              <w:rPr>
                <w:lang w:val="lt-LT"/>
              </w:rPr>
            </w:pPr>
            <w:r w:rsidRPr="009728D6">
              <w:rPr>
                <w:lang w:val="lt-LT"/>
              </w:rPr>
              <w:t>Apdorotų pelenų aikštelėje vienu metu numatoma laikyti žaliavų/medžiagų</w:t>
            </w:r>
          </w:p>
        </w:tc>
        <w:tc>
          <w:tcPr>
            <w:tcW w:w="7725" w:type="dxa"/>
          </w:tcPr>
          <w:p w14:paraId="0A25B095" w14:textId="77777777" w:rsidR="00C32686" w:rsidRPr="009728D6" w:rsidRDefault="00C32686" w:rsidP="00BD4300">
            <w:pPr>
              <w:pStyle w:val="Normal1"/>
              <w:rPr>
                <w:lang w:val="lt-LT"/>
              </w:rPr>
            </w:pPr>
            <w:r w:rsidRPr="009728D6">
              <w:rPr>
                <w:lang w:val="lt-LT"/>
              </w:rPr>
              <w:t>40.000 t žaliavų</w:t>
            </w:r>
          </w:p>
        </w:tc>
      </w:tr>
      <w:tr w:rsidR="00C32686" w:rsidRPr="009728D6" w14:paraId="36AF9841" w14:textId="77777777" w:rsidTr="00BD4300">
        <w:trPr>
          <w:trHeight w:val="397"/>
        </w:trPr>
        <w:tc>
          <w:tcPr>
            <w:tcW w:w="6629" w:type="dxa"/>
          </w:tcPr>
          <w:p w14:paraId="42C839FE" w14:textId="77777777" w:rsidR="00C32686" w:rsidRPr="009728D6" w:rsidRDefault="00C32686" w:rsidP="00BD4300">
            <w:pPr>
              <w:pStyle w:val="Normal1"/>
              <w:rPr>
                <w:lang w:val="lt-LT"/>
              </w:rPr>
            </w:pPr>
            <w:r w:rsidRPr="009728D6">
              <w:rPr>
                <w:lang w:val="lt-LT"/>
              </w:rPr>
              <w:t>Techniniai apdorotų pelenų laikymo parametrai</w:t>
            </w:r>
          </w:p>
        </w:tc>
        <w:tc>
          <w:tcPr>
            <w:tcW w:w="7725" w:type="dxa"/>
          </w:tcPr>
          <w:p w14:paraId="166596A6" w14:textId="77777777" w:rsidR="00C32686" w:rsidRPr="009728D6" w:rsidRDefault="00C32686">
            <w:pPr>
              <w:pStyle w:val="Normal1"/>
              <w:numPr>
                <w:ilvl w:val="0"/>
                <w:numId w:val="7"/>
              </w:numPr>
              <w:rPr>
                <w:lang w:val="lt-LT"/>
              </w:rPr>
            </w:pPr>
            <w:r w:rsidRPr="009728D6">
              <w:rPr>
                <w:lang w:val="lt-LT"/>
              </w:rPr>
              <w:t>Kaupai iki 10 m;</w:t>
            </w:r>
          </w:p>
          <w:p w14:paraId="52511BD2" w14:textId="77777777" w:rsidR="00C32686" w:rsidRPr="009728D6" w:rsidRDefault="00C32686">
            <w:pPr>
              <w:pStyle w:val="Normal1"/>
              <w:numPr>
                <w:ilvl w:val="0"/>
                <w:numId w:val="7"/>
              </w:numPr>
              <w:rPr>
                <w:lang w:val="lt-LT"/>
              </w:rPr>
            </w:pPr>
            <w:r w:rsidRPr="009728D6">
              <w:rPr>
                <w:lang w:val="lt-LT"/>
              </w:rPr>
              <w:t>Šlaitai ne statesni kaip 1:1,2.</w:t>
            </w:r>
          </w:p>
          <w:p w14:paraId="0CA52600" w14:textId="77777777" w:rsidR="00C32686" w:rsidRPr="009728D6" w:rsidRDefault="00C32686">
            <w:pPr>
              <w:pStyle w:val="Normal1"/>
              <w:numPr>
                <w:ilvl w:val="0"/>
                <w:numId w:val="7"/>
              </w:numPr>
              <w:rPr>
                <w:lang w:val="lt-LT"/>
              </w:rPr>
            </w:pPr>
            <w:r w:rsidRPr="009728D6">
              <w:rPr>
                <w:lang w:val="lt-LT"/>
              </w:rPr>
              <w:t>Atstumas tarp kaupų ne mažesnis kaip 1 m.</w:t>
            </w:r>
          </w:p>
        </w:tc>
      </w:tr>
    </w:tbl>
    <w:p w14:paraId="1B35033F" w14:textId="5B9D93CF" w:rsidR="00147CEC" w:rsidRDefault="00147CEC"/>
    <w:p w14:paraId="473C6356" w14:textId="77777777" w:rsidR="00147CEC" w:rsidRDefault="00147CEC">
      <w:r>
        <w:br w:type="page"/>
      </w:r>
    </w:p>
    <w:p w14:paraId="43EFA519" w14:textId="77777777" w:rsidR="00A160EE" w:rsidRDefault="00A160EE"/>
    <w:p w14:paraId="5BCA415B" w14:textId="55B93996" w:rsidR="00A160EE" w:rsidRPr="00C32686" w:rsidRDefault="00C35223" w:rsidP="00C32686">
      <w:pPr>
        <w:pStyle w:val="Sraopastraipa"/>
        <w:numPr>
          <w:ilvl w:val="0"/>
          <w:numId w:val="2"/>
        </w:numPr>
        <w:jc w:val="both"/>
        <w:rPr>
          <w:sz w:val="22"/>
          <w:szCs w:val="24"/>
          <w:lang w:eastAsia="lt-LT"/>
        </w:rPr>
      </w:pPr>
      <w:r w:rsidRPr="00C32686">
        <w:rPr>
          <w:sz w:val="22"/>
          <w:szCs w:val="24"/>
          <w:lang w:eastAsia="lt-LT"/>
        </w:rPr>
        <w:t>Ūkinės veiklos aprašymas.</w:t>
      </w:r>
    </w:p>
    <w:p w14:paraId="6A788CD2" w14:textId="77777777" w:rsidR="00C32686" w:rsidRDefault="00C32686" w:rsidP="00C32686">
      <w:pPr>
        <w:pStyle w:val="Normal1"/>
        <w:pBdr>
          <w:between w:val="nil"/>
        </w:pBdr>
        <w:ind w:hanging="2"/>
        <w:jc w:val="both"/>
        <w:rPr>
          <w:iCs/>
          <w:lang w:val="lt-LT"/>
        </w:rPr>
      </w:pPr>
    </w:p>
    <w:p w14:paraId="2DBF3AB8" w14:textId="77777777" w:rsidR="00C32686" w:rsidRPr="00C32686" w:rsidRDefault="00C32686" w:rsidP="00C32686">
      <w:pPr>
        <w:pStyle w:val="Normal1"/>
        <w:pBdr>
          <w:between w:val="nil"/>
        </w:pBdr>
        <w:ind w:right="-170" w:hanging="2"/>
        <w:jc w:val="both"/>
        <w:outlineLvl w:val="0"/>
        <w:rPr>
          <w:sz w:val="22"/>
          <w:szCs w:val="22"/>
          <w:lang w:val="lt-LT"/>
        </w:rPr>
      </w:pPr>
      <w:r w:rsidRPr="00C32686">
        <w:rPr>
          <w:b/>
          <w:sz w:val="22"/>
          <w:szCs w:val="22"/>
          <w:lang w:val="lt-LT"/>
        </w:rPr>
        <w:t>Kauno regioninis nepavojingų atliekų sąvartynas</w:t>
      </w:r>
    </w:p>
    <w:p w14:paraId="1C3C63F0" w14:textId="77777777" w:rsidR="00C32686" w:rsidRPr="009624E8" w:rsidRDefault="00C32686" w:rsidP="009624E8">
      <w:pPr>
        <w:pStyle w:val="BodyText2"/>
        <w:spacing w:line="240" w:lineRule="auto"/>
        <w:ind w:firstLine="567"/>
        <w:rPr>
          <w:rFonts w:ascii="Times New Roman" w:hAnsi="Times New Roman"/>
          <w:bCs/>
          <w:sz w:val="22"/>
          <w:szCs w:val="22"/>
          <w:lang w:val="lt-LT"/>
        </w:rPr>
      </w:pPr>
      <w:r w:rsidRPr="009624E8">
        <w:rPr>
          <w:rFonts w:ascii="Times New Roman" w:hAnsi="Times New Roman"/>
          <w:bCs/>
          <w:sz w:val="22"/>
          <w:szCs w:val="22"/>
          <w:lang w:val="lt-LT"/>
        </w:rPr>
        <w:t>Bendras Kauno regioninio nepavojingų atliekų sąvartyno teritorijos plotas – 37,4 ha, iš kurių kaupo plotas užima 26,8 ha. Maksimalus kaupo kraigo aukštis virš jūros lygio – 126 m, maksimalus aukštis nuo dugno – 35-45 m. Sąvartyno bendras projektinis pajėgumas 5 067 000 t, bendras sąvartyno kaupo tūris – 6 752 500 m</w:t>
      </w:r>
      <w:r w:rsidRPr="009624E8">
        <w:rPr>
          <w:rFonts w:ascii="Times New Roman" w:hAnsi="Times New Roman"/>
          <w:bCs/>
          <w:sz w:val="22"/>
          <w:szCs w:val="22"/>
          <w:vertAlign w:val="superscript"/>
          <w:lang w:val="lt-LT"/>
        </w:rPr>
        <w:t>3</w:t>
      </w:r>
      <w:r w:rsidRPr="009624E8">
        <w:rPr>
          <w:rFonts w:ascii="Times New Roman" w:hAnsi="Times New Roman"/>
          <w:bCs/>
          <w:sz w:val="22"/>
          <w:szCs w:val="22"/>
          <w:lang w:val="lt-LT"/>
        </w:rPr>
        <w:t>. Vadovaujantis 2020 m. birželio mėn. atliktais sąvartyno laisvo tūrio matavimais nustatyta, kad prie maksimalaus kaupo kraigo aukščio virš jūros lygio – 126 m, laisvas sąvartyno tūris yra 750 000 m</w:t>
      </w:r>
      <w:r w:rsidRPr="009624E8">
        <w:rPr>
          <w:rFonts w:ascii="Times New Roman" w:hAnsi="Times New Roman"/>
          <w:bCs/>
          <w:sz w:val="22"/>
          <w:szCs w:val="22"/>
          <w:vertAlign w:val="superscript"/>
          <w:lang w:val="lt-LT"/>
        </w:rPr>
        <w:t>3</w:t>
      </w:r>
      <w:r w:rsidRPr="009624E8">
        <w:rPr>
          <w:rFonts w:ascii="Times New Roman" w:hAnsi="Times New Roman"/>
          <w:bCs/>
          <w:sz w:val="22"/>
          <w:szCs w:val="22"/>
          <w:lang w:val="lt-LT"/>
        </w:rPr>
        <w:t>.</w:t>
      </w:r>
    </w:p>
    <w:p w14:paraId="53D29F6A" w14:textId="77777777" w:rsidR="00C32686" w:rsidRPr="009624E8" w:rsidRDefault="00C32686" w:rsidP="009624E8">
      <w:pPr>
        <w:pStyle w:val="BodyText2"/>
        <w:spacing w:line="240" w:lineRule="auto"/>
        <w:ind w:firstLine="567"/>
        <w:rPr>
          <w:rFonts w:ascii="Times New Roman" w:hAnsi="Times New Roman"/>
          <w:bCs/>
          <w:sz w:val="22"/>
          <w:szCs w:val="22"/>
          <w:lang w:val="lt-LT"/>
        </w:rPr>
      </w:pPr>
      <w:r w:rsidRPr="009624E8">
        <w:rPr>
          <w:rFonts w:ascii="Times New Roman" w:hAnsi="Times New Roman"/>
          <w:bCs/>
          <w:sz w:val="22"/>
          <w:szCs w:val="22"/>
          <w:lang w:val="lt-LT"/>
        </w:rPr>
        <w:t xml:space="preserve">Regioniniame sąvartyne šalinamos nepavojingos atliekos. Vidutiniškai per metus sąvartyne šalinama apie 200 tūkst. t/metus (šiuo metu tikslus detalizuotas Atliekų skyriuje kiekis yra 193.000 t/metus) atliekų. </w:t>
      </w:r>
    </w:p>
    <w:p w14:paraId="523A8C4F" w14:textId="77777777" w:rsidR="00C32686" w:rsidRPr="009624E8" w:rsidRDefault="00C32686" w:rsidP="009624E8">
      <w:pPr>
        <w:pStyle w:val="BodyText2"/>
        <w:spacing w:line="240" w:lineRule="auto"/>
        <w:ind w:firstLine="567"/>
        <w:rPr>
          <w:rFonts w:ascii="Times New Roman" w:hAnsi="Times New Roman"/>
          <w:bCs/>
          <w:sz w:val="22"/>
          <w:szCs w:val="22"/>
          <w:lang w:val="lt-LT"/>
        </w:rPr>
      </w:pPr>
      <w:r w:rsidRPr="009624E8">
        <w:rPr>
          <w:rFonts w:ascii="Times New Roman" w:hAnsi="Times New Roman"/>
          <w:bCs/>
          <w:sz w:val="22"/>
          <w:szCs w:val="22"/>
          <w:lang w:val="lt-LT"/>
        </w:rPr>
        <w:t>Pagal TIPK taisyklių 1 priedą, Lapių regioniniame sąvartyne vykdoma veikla yra „</w:t>
      </w:r>
      <w:r w:rsidRPr="009624E8">
        <w:rPr>
          <w:rFonts w:ascii="Times New Roman" w:hAnsi="Times New Roman"/>
          <w:bCs/>
          <w:i/>
          <w:sz w:val="22"/>
          <w:szCs w:val="22"/>
          <w:lang w:val="lt-LT"/>
        </w:rPr>
        <w:t>sąvartynai, kaip apibrėžta Atliekų tvarkymo įstatyme, priimantys daugiau negu 10 tonų atliekų per dieną arba kurių bendras pajėgumas didesnis kaip 25 000 tonų, išskyrus inertinių atliekų sąvartynus“</w:t>
      </w:r>
      <w:r w:rsidRPr="009624E8">
        <w:rPr>
          <w:rFonts w:ascii="Times New Roman" w:hAnsi="Times New Roman"/>
          <w:bCs/>
          <w:sz w:val="22"/>
          <w:szCs w:val="22"/>
          <w:lang w:val="lt-LT"/>
        </w:rPr>
        <w:t xml:space="preserve"> (TIPK taisyklių 1 priedo 5.5 p.). </w:t>
      </w:r>
    </w:p>
    <w:p w14:paraId="2B2594A2" w14:textId="77777777" w:rsidR="00C32686" w:rsidRPr="009624E8" w:rsidRDefault="00C32686" w:rsidP="009624E8">
      <w:pPr>
        <w:pStyle w:val="BodyText2"/>
        <w:spacing w:line="240" w:lineRule="auto"/>
        <w:ind w:firstLine="567"/>
        <w:rPr>
          <w:rFonts w:ascii="Times New Roman" w:hAnsi="Times New Roman"/>
          <w:bCs/>
          <w:sz w:val="22"/>
          <w:szCs w:val="22"/>
          <w:lang w:val="lt-LT"/>
        </w:rPr>
      </w:pPr>
      <w:r w:rsidRPr="009624E8">
        <w:rPr>
          <w:rFonts w:ascii="Times New Roman" w:hAnsi="Times New Roman"/>
          <w:bCs/>
          <w:sz w:val="22"/>
          <w:szCs w:val="22"/>
          <w:lang w:val="lt-LT"/>
        </w:rPr>
        <w:t xml:space="preserve">Lapių regioniniame sąvartyne vykdomas: </w:t>
      </w:r>
    </w:p>
    <w:p w14:paraId="5BC3CDD6" w14:textId="77777777" w:rsidR="00C32686" w:rsidRPr="00C32686" w:rsidRDefault="00C32686">
      <w:pPr>
        <w:pStyle w:val="Sraopastraipa"/>
        <w:numPr>
          <w:ilvl w:val="0"/>
          <w:numId w:val="7"/>
        </w:numPr>
        <w:suppressAutoHyphens/>
        <w:spacing w:line="1" w:lineRule="atLeast"/>
        <w:ind w:right="-170"/>
        <w:textAlignment w:val="top"/>
        <w:outlineLvl w:val="0"/>
        <w:rPr>
          <w:sz w:val="22"/>
          <w:szCs w:val="22"/>
        </w:rPr>
      </w:pPr>
      <w:r w:rsidRPr="00C32686">
        <w:rPr>
          <w:sz w:val="22"/>
          <w:szCs w:val="22"/>
        </w:rPr>
        <w:t xml:space="preserve">Atliekų priėmimas ir registravimas; </w:t>
      </w:r>
    </w:p>
    <w:p w14:paraId="01BC736C" w14:textId="77777777" w:rsidR="00C32686" w:rsidRPr="00C32686" w:rsidRDefault="00C32686">
      <w:pPr>
        <w:pStyle w:val="Sraopastraipa"/>
        <w:numPr>
          <w:ilvl w:val="0"/>
          <w:numId w:val="7"/>
        </w:numPr>
        <w:suppressAutoHyphens/>
        <w:spacing w:line="1" w:lineRule="atLeast"/>
        <w:ind w:right="-170"/>
        <w:textAlignment w:val="top"/>
        <w:outlineLvl w:val="0"/>
        <w:rPr>
          <w:sz w:val="22"/>
          <w:szCs w:val="22"/>
        </w:rPr>
      </w:pPr>
      <w:r w:rsidRPr="00C32686">
        <w:rPr>
          <w:sz w:val="22"/>
          <w:szCs w:val="22"/>
        </w:rPr>
        <w:t>Atliekų šalinimas sąvartyne;</w:t>
      </w:r>
    </w:p>
    <w:p w14:paraId="35A4A032" w14:textId="77777777" w:rsidR="00C32686" w:rsidRPr="00C32686" w:rsidRDefault="00C32686">
      <w:pPr>
        <w:pStyle w:val="Sraopastraipa"/>
        <w:numPr>
          <w:ilvl w:val="0"/>
          <w:numId w:val="7"/>
        </w:numPr>
        <w:suppressAutoHyphens/>
        <w:spacing w:line="1" w:lineRule="atLeast"/>
        <w:ind w:right="-170"/>
        <w:textAlignment w:val="top"/>
        <w:outlineLvl w:val="0"/>
        <w:rPr>
          <w:sz w:val="22"/>
          <w:szCs w:val="22"/>
        </w:rPr>
      </w:pPr>
      <w:r w:rsidRPr="00C32686">
        <w:rPr>
          <w:sz w:val="22"/>
          <w:szCs w:val="22"/>
        </w:rPr>
        <w:t>Atliekų rūšiavimas sąvartyne;</w:t>
      </w:r>
    </w:p>
    <w:p w14:paraId="07A26D38" w14:textId="77777777" w:rsidR="00C32686" w:rsidRPr="00C32686" w:rsidRDefault="00C32686">
      <w:pPr>
        <w:pStyle w:val="Sraopastraipa"/>
        <w:numPr>
          <w:ilvl w:val="0"/>
          <w:numId w:val="7"/>
        </w:numPr>
        <w:suppressAutoHyphens/>
        <w:spacing w:line="1" w:lineRule="atLeast"/>
        <w:ind w:right="-170"/>
        <w:textAlignment w:val="top"/>
        <w:outlineLvl w:val="0"/>
        <w:rPr>
          <w:sz w:val="22"/>
          <w:szCs w:val="22"/>
        </w:rPr>
      </w:pPr>
      <w:r w:rsidRPr="00C32686">
        <w:rPr>
          <w:sz w:val="22"/>
          <w:szCs w:val="22"/>
        </w:rPr>
        <w:t>Atliekų kaupimas sąvartyne;</w:t>
      </w:r>
    </w:p>
    <w:p w14:paraId="7D44B9A8" w14:textId="77777777" w:rsidR="00C32686" w:rsidRPr="00C32686" w:rsidRDefault="00C32686">
      <w:pPr>
        <w:pStyle w:val="Sraopastraipa"/>
        <w:numPr>
          <w:ilvl w:val="0"/>
          <w:numId w:val="7"/>
        </w:numPr>
        <w:suppressAutoHyphens/>
        <w:spacing w:line="1" w:lineRule="atLeast"/>
        <w:ind w:right="-170"/>
        <w:textAlignment w:val="top"/>
        <w:outlineLvl w:val="0"/>
        <w:rPr>
          <w:sz w:val="22"/>
          <w:szCs w:val="22"/>
        </w:rPr>
      </w:pPr>
      <w:r w:rsidRPr="00C32686">
        <w:rPr>
          <w:sz w:val="22"/>
          <w:szCs w:val="22"/>
        </w:rPr>
        <w:t>Antrinių žaliavų saugojimas;</w:t>
      </w:r>
    </w:p>
    <w:p w14:paraId="50936AB3" w14:textId="77777777" w:rsidR="00C32686" w:rsidRPr="00C32686" w:rsidRDefault="00C32686">
      <w:pPr>
        <w:pStyle w:val="Sraopastraipa"/>
        <w:numPr>
          <w:ilvl w:val="0"/>
          <w:numId w:val="7"/>
        </w:numPr>
        <w:suppressAutoHyphens/>
        <w:spacing w:line="1" w:lineRule="atLeast"/>
        <w:ind w:right="-170"/>
        <w:textAlignment w:val="top"/>
        <w:outlineLvl w:val="0"/>
        <w:rPr>
          <w:sz w:val="22"/>
          <w:szCs w:val="22"/>
        </w:rPr>
      </w:pPr>
      <w:r w:rsidRPr="00C32686">
        <w:rPr>
          <w:sz w:val="22"/>
          <w:szCs w:val="22"/>
        </w:rPr>
        <w:t>Sąvartyno dujų surinkimas ir apdorojimas;</w:t>
      </w:r>
    </w:p>
    <w:p w14:paraId="42713ADB" w14:textId="77777777" w:rsidR="00C32686" w:rsidRPr="00C32686" w:rsidRDefault="00C32686">
      <w:pPr>
        <w:pStyle w:val="Sraopastraipa"/>
        <w:numPr>
          <w:ilvl w:val="0"/>
          <w:numId w:val="7"/>
        </w:numPr>
        <w:suppressAutoHyphens/>
        <w:spacing w:line="1" w:lineRule="atLeast"/>
        <w:ind w:right="-170"/>
        <w:textAlignment w:val="top"/>
        <w:outlineLvl w:val="0"/>
        <w:rPr>
          <w:sz w:val="22"/>
          <w:szCs w:val="22"/>
        </w:rPr>
      </w:pPr>
      <w:r w:rsidRPr="00C32686">
        <w:rPr>
          <w:sz w:val="22"/>
          <w:szCs w:val="22"/>
        </w:rPr>
        <w:t>Filtrato surinkimas ir tvarkymas;</w:t>
      </w:r>
    </w:p>
    <w:p w14:paraId="0CEBB7A2" w14:textId="77777777" w:rsidR="00C32686" w:rsidRPr="00C32686" w:rsidRDefault="00C32686">
      <w:pPr>
        <w:pStyle w:val="Sraopastraipa"/>
        <w:numPr>
          <w:ilvl w:val="0"/>
          <w:numId w:val="7"/>
        </w:numPr>
        <w:suppressAutoHyphens/>
        <w:spacing w:line="1" w:lineRule="atLeast"/>
        <w:ind w:right="-170"/>
        <w:textAlignment w:val="top"/>
        <w:outlineLvl w:val="0"/>
        <w:rPr>
          <w:sz w:val="22"/>
          <w:szCs w:val="22"/>
        </w:rPr>
      </w:pPr>
      <w:r w:rsidRPr="00C32686">
        <w:rPr>
          <w:sz w:val="22"/>
          <w:szCs w:val="22"/>
        </w:rPr>
        <w:t>Buitinių nuotekų ir užteršto lietaus vandens surinkimas ir tvarkymas;</w:t>
      </w:r>
    </w:p>
    <w:p w14:paraId="49F06DAF" w14:textId="77777777" w:rsidR="00C32686" w:rsidRPr="00C32686" w:rsidRDefault="00C32686">
      <w:pPr>
        <w:pStyle w:val="Sraopastraipa"/>
        <w:numPr>
          <w:ilvl w:val="0"/>
          <w:numId w:val="7"/>
        </w:numPr>
        <w:suppressAutoHyphens/>
        <w:spacing w:line="1" w:lineRule="atLeast"/>
        <w:ind w:right="-170"/>
        <w:textAlignment w:val="top"/>
        <w:outlineLvl w:val="0"/>
        <w:rPr>
          <w:sz w:val="22"/>
          <w:szCs w:val="22"/>
        </w:rPr>
      </w:pPr>
      <w:r w:rsidRPr="00C32686">
        <w:rPr>
          <w:sz w:val="22"/>
          <w:szCs w:val="22"/>
        </w:rPr>
        <w:t>Sąvartyno priežiūra ir monitoringas.</w:t>
      </w:r>
    </w:p>
    <w:p w14:paraId="27ACB661" w14:textId="77777777" w:rsidR="00C32686" w:rsidRPr="00C32686" w:rsidRDefault="00C32686" w:rsidP="00372485">
      <w:pPr>
        <w:pStyle w:val="BodyText2"/>
        <w:spacing w:line="240" w:lineRule="auto"/>
        <w:ind w:right="-170" w:firstLine="567"/>
        <w:textDirection w:val="btLr"/>
        <w:rPr>
          <w:rFonts w:ascii="Times New Roman" w:hAnsi="Times New Roman"/>
          <w:bCs/>
          <w:sz w:val="22"/>
          <w:szCs w:val="22"/>
          <w:lang w:val="lt-LT"/>
        </w:rPr>
      </w:pPr>
      <w:r w:rsidRPr="00C32686">
        <w:rPr>
          <w:rFonts w:ascii="Times New Roman" w:hAnsi="Times New Roman"/>
          <w:bCs/>
          <w:sz w:val="22"/>
          <w:szCs w:val="22"/>
          <w:lang w:val="lt-LT"/>
        </w:rPr>
        <w:t xml:space="preserve">Atliekų šalinimo zonoje yra 3 sąvartyno atliekų kaupimo laukai. I lauko eksploatacija baigta, jis yra rekultivuotas, šiuo metu yra eksploatuojamas II laukas. II kaupimo lauke atliekoms šalinti yra įrengtos penkios naujos sekcijos, viena nuo kitos atskirtos 2,4 m aukščio pylimais. 3 kaupimo lauke yra atskirai įrengta sekcija 0,25 ha ploto asbesto turinčioms atliekoms šalinti. Sąvartyno sekcijų dugnas įrengtas taip, kad užtikrintų dirvos, paviršinio ir požeminio vandens užterštumo prevenciją ir atitiktų Atliekų sąvartynų eksploatacijos, uždarymo ir priežiūros po uždarymo taisyklių reikalavimus. Atliekų sekcijų dugne ant natūralaus podirvio įrengtas geologinis barjeras – </w:t>
      </w:r>
      <w:proofErr w:type="spellStart"/>
      <w:r w:rsidRPr="00C32686">
        <w:rPr>
          <w:rFonts w:ascii="Times New Roman" w:hAnsi="Times New Roman"/>
          <w:bCs/>
          <w:sz w:val="22"/>
          <w:szCs w:val="22"/>
          <w:lang w:val="lt-LT"/>
        </w:rPr>
        <w:t>geohidrologinė</w:t>
      </w:r>
      <w:proofErr w:type="spellEnd"/>
      <w:r w:rsidRPr="00C32686">
        <w:rPr>
          <w:rFonts w:ascii="Times New Roman" w:hAnsi="Times New Roman"/>
          <w:bCs/>
          <w:sz w:val="22"/>
          <w:szCs w:val="22"/>
          <w:lang w:val="lt-LT"/>
        </w:rPr>
        <w:t xml:space="preserve"> užtvara iš 0,5 m storio </w:t>
      </w:r>
      <w:proofErr w:type="spellStart"/>
      <w:r w:rsidRPr="00C32686">
        <w:rPr>
          <w:rFonts w:ascii="Times New Roman" w:hAnsi="Times New Roman"/>
          <w:bCs/>
          <w:sz w:val="22"/>
          <w:szCs w:val="22"/>
          <w:lang w:val="lt-LT"/>
        </w:rPr>
        <w:t>homogenizuoto</w:t>
      </w:r>
      <w:proofErr w:type="spellEnd"/>
      <w:r w:rsidRPr="00C32686">
        <w:rPr>
          <w:rFonts w:ascii="Times New Roman" w:hAnsi="Times New Roman"/>
          <w:bCs/>
          <w:sz w:val="22"/>
          <w:szCs w:val="22"/>
          <w:lang w:val="lt-LT"/>
        </w:rPr>
        <w:t xml:space="preserve"> ir sutankinto esamo grunto (molio/priemolio) sluoksnio, ant kurio paklotas </w:t>
      </w:r>
      <w:proofErr w:type="spellStart"/>
      <w:r w:rsidRPr="00C32686">
        <w:rPr>
          <w:rFonts w:ascii="Times New Roman" w:hAnsi="Times New Roman"/>
          <w:bCs/>
          <w:sz w:val="22"/>
          <w:szCs w:val="22"/>
          <w:lang w:val="lt-LT"/>
        </w:rPr>
        <w:t>geosintetinio</w:t>
      </w:r>
      <w:proofErr w:type="spellEnd"/>
      <w:r w:rsidRPr="00C32686">
        <w:rPr>
          <w:rFonts w:ascii="Times New Roman" w:hAnsi="Times New Roman"/>
          <w:bCs/>
          <w:sz w:val="22"/>
          <w:szCs w:val="22"/>
          <w:lang w:val="lt-LT"/>
        </w:rPr>
        <w:t xml:space="preserve"> molio kilimas. Ant </w:t>
      </w:r>
      <w:proofErr w:type="spellStart"/>
      <w:r w:rsidRPr="00C32686">
        <w:rPr>
          <w:rFonts w:ascii="Times New Roman" w:hAnsi="Times New Roman"/>
          <w:bCs/>
          <w:sz w:val="22"/>
          <w:szCs w:val="22"/>
          <w:lang w:val="lt-LT"/>
        </w:rPr>
        <w:t>geohidrologinės</w:t>
      </w:r>
      <w:proofErr w:type="spellEnd"/>
      <w:r w:rsidRPr="00C32686">
        <w:rPr>
          <w:rFonts w:ascii="Times New Roman" w:hAnsi="Times New Roman"/>
          <w:bCs/>
          <w:sz w:val="22"/>
          <w:szCs w:val="22"/>
          <w:lang w:val="lt-LT"/>
        </w:rPr>
        <w:t xml:space="preserve"> užtvaros paklotas 1,5 mm storio nelaidus </w:t>
      </w:r>
      <w:proofErr w:type="spellStart"/>
      <w:r w:rsidRPr="00C32686">
        <w:rPr>
          <w:rFonts w:ascii="Times New Roman" w:hAnsi="Times New Roman"/>
          <w:bCs/>
          <w:sz w:val="22"/>
          <w:szCs w:val="22"/>
          <w:lang w:val="lt-LT"/>
        </w:rPr>
        <w:t>bentonito</w:t>
      </w:r>
      <w:proofErr w:type="spellEnd"/>
      <w:r w:rsidRPr="00C32686">
        <w:rPr>
          <w:rFonts w:ascii="Times New Roman" w:hAnsi="Times New Roman"/>
          <w:bCs/>
          <w:sz w:val="22"/>
          <w:szCs w:val="22"/>
          <w:lang w:val="lt-LT"/>
        </w:rPr>
        <w:t xml:space="preserve"> sluoksnis ir 0,5 m storio drenažinis žvyro sluoksnis, kuriame įrengti filtrato surinkimo vamzdžiai (4 pav.). Tokia dugno konstrukcija neleidžia filtratui patekti į požeminį ir gruntinį vandenis, saugo gamtinę aplinką nuo bet kokios galimos taršos pasklidimo į ją.</w:t>
      </w:r>
    </w:p>
    <w:p w14:paraId="27DD7EFB" w14:textId="77777777" w:rsidR="00C32686" w:rsidRPr="00C32686" w:rsidRDefault="00C32686" w:rsidP="00372485">
      <w:pPr>
        <w:pStyle w:val="BodyText2"/>
        <w:spacing w:line="240" w:lineRule="auto"/>
        <w:ind w:right="-170" w:firstLine="567"/>
        <w:textDirection w:val="btLr"/>
        <w:rPr>
          <w:rFonts w:ascii="Times New Roman" w:hAnsi="Times New Roman"/>
          <w:bCs/>
          <w:sz w:val="22"/>
          <w:szCs w:val="22"/>
          <w:lang w:val="lt-LT"/>
        </w:rPr>
      </w:pPr>
      <w:r w:rsidRPr="00C32686">
        <w:rPr>
          <w:rFonts w:ascii="Times New Roman" w:hAnsi="Times New Roman"/>
          <w:bCs/>
          <w:sz w:val="22"/>
          <w:szCs w:val="22"/>
          <w:lang w:val="lt-LT"/>
        </w:rPr>
        <w:t>Sąvartyne įrengta sąvartyno dujų surinkimo ir utilizavimo sistema, sudeginant susidariusias dujas kogeneracinėje katilinėje. Sistemą eksploatuoja UAB „</w:t>
      </w:r>
      <w:proofErr w:type="spellStart"/>
      <w:r w:rsidRPr="00C32686">
        <w:rPr>
          <w:rFonts w:ascii="Times New Roman" w:hAnsi="Times New Roman"/>
          <w:bCs/>
          <w:sz w:val="22"/>
          <w:szCs w:val="22"/>
          <w:lang w:val="lt-LT"/>
        </w:rPr>
        <w:t>Ekoresursai</w:t>
      </w:r>
      <w:proofErr w:type="spellEnd"/>
      <w:r w:rsidRPr="00C32686">
        <w:rPr>
          <w:rFonts w:ascii="Times New Roman" w:hAnsi="Times New Roman"/>
          <w:bCs/>
          <w:sz w:val="22"/>
          <w:szCs w:val="22"/>
          <w:lang w:val="lt-LT"/>
        </w:rPr>
        <w:t>“ pagal sutartį (4 priedas).</w:t>
      </w:r>
    </w:p>
    <w:p w14:paraId="775D318E" w14:textId="77777777" w:rsidR="00C32686" w:rsidRPr="00C32686" w:rsidRDefault="00C32686" w:rsidP="009624E8">
      <w:pPr>
        <w:pStyle w:val="BodyText2"/>
        <w:spacing w:line="240" w:lineRule="auto"/>
        <w:ind w:right="-170" w:firstLine="567"/>
        <w:textDirection w:val="btLr"/>
        <w:rPr>
          <w:rFonts w:ascii="Times New Roman" w:hAnsi="Times New Roman"/>
          <w:bCs/>
          <w:sz w:val="22"/>
          <w:szCs w:val="22"/>
          <w:lang w:val="lt-LT"/>
        </w:rPr>
      </w:pPr>
      <w:r w:rsidRPr="00C32686">
        <w:rPr>
          <w:rFonts w:ascii="Times New Roman" w:hAnsi="Times New Roman"/>
          <w:bCs/>
          <w:sz w:val="22"/>
          <w:szCs w:val="22"/>
          <w:lang w:val="lt-LT"/>
        </w:rPr>
        <w:t>Sąvartyno filtratui tvarkyti yra įrengta filtrato surinkimo sistema (drenažiniai vamzdžiai, filtrato kaupimo baseinai, siurblinė), iš kurios filtratas vamzdynu paduodamas į UAB „Kauno vandenys“ eksploatuojamus Kauno m. nuotekų valymo įrenginius.</w:t>
      </w:r>
    </w:p>
    <w:p w14:paraId="4D4314A3" w14:textId="77777777" w:rsidR="00C32686" w:rsidRPr="00C32686" w:rsidRDefault="00C32686" w:rsidP="009624E8">
      <w:pPr>
        <w:pStyle w:val="BodyText2"/>
        <w:spacing w:line="240" w:lineRule="auto"/>
        <w:ind w:right="-170" w:firstLine="567"/>
        <w:rPr>
          <w:rFonts w:ascii="Times New Roman" w:hAnsi="Times New Roman"/>
          <w:bCs/>
          <w:sz w:val="22"/>
          <w:szCs w:val="22"/>
          <w:lang w:val="lt-LT"/>
        </w:rPr>
      </w:pPr>
      <w:r w:rsidRPr="00C32686">
        <w:rPr>
          <w:rFonts w:ascii="Times New Roman" w:hAnsi="Times New Roman"/>
          <w:bCs/>
          <w:sz w:val="22"/>
          <w:szCs w:val="22"/>
          <w:lang w:val="lt-LT"/>
        </w:rPr>
        <w:t xml:space="preserve">Pasibaigus sąvartyno eksploataciniam periodui ir nutraukus atliekų šalinimą, sąvartynas bus uždarytas, pilnai uždengiant ir rekultivuojant atliekų kaupą. </w:t>
      </w:r>
    </w:p>
    <w:p w14:paraId="217B9B64" w14:textId="77777777" w:rsidR="00C32686" w:rsidRPr="00C32686" w:rsidRDefault="00C32686" w:rsidP="00C32686">
      <w:pPr>
        <w:pStyle w:val="BodyText2"/>
        <w:spacing w:line="240" w:lineRule="auto"/>
        <w:ind w:right="-170" w:hanging="2"/>
        <w:rPr>
          <w:rFonts w:ascii="Times New Roman" w:hAnsi="Times New Roman"/>
          <w:bCs/>
          <w:sz w:val="22"/>
          <w:szCs w:val="22"/>
          <w:lang w:val="lt-LT"/>
        </w:rPr>
      </w:pPr>
    </w:p>
    <w:p w14:paraId="1E050D91" w14:textId="77777777" w:rsidR="00C32686" w:rsidRPr="00C32686" w:rsidRDefault="00C32686" w:rsidP="00FB5E9D">
      <w:pPr>
        <w:pStyle w:val="BodyText2"/>
        <w:spacing w:line="240" w:lineRule="auto"/>
        <w:ind w:right="-170" w:firstLine="567"/>
        <w:rPr>
          <w:rFonts w:ascii="Times New Roman" w:hAnsi="Times New Roman"/>
          <w:bCs/>
          <w:sz w:val="22"/>
          <w:szCs w:val="22"/>
          <w:lang w:val="lt-LT"/>
        </w:rPr>
      </w:pPr>
      <w:r w:rsidRPr="00C32686">
        <w:rPr>
          <w:rFonts w:ascii="Times New Roman" w:hAnsi="Times New Roman"/>
          <w:bCs/>
          <w:sz w:val="22"/>
          <w:szCs w:val="22"/>
          <w:lang w:val="lt-LT"/>
        </w:rPr>
        <w:lastRenderedPageBreak/>
        <w:t>Kauno regioniniame nepavojingų atliekų sąvartyne atliekamas aplinkos monitoringas. Parengta ir suderinta Lapių regioninio sąvartyno, esančio Kauno r., Lapių sen., Lepšiškių k., aplinkos monitoringo programa 2020 – 2024 metams, t. y., stebimas tiek požeminis, tiek paviršinis vanduo, atliekami filtrato tyrimai. Jų vykdymui sąvartyno apylinkėse, rekomenduojant Kauno aplinkos apsaugos departamentui, parinkti sąvartyno filtrato ir paviršinio vandens tyrimo postai. Sąvartyno monitoringo sistema funkcionuos per visą kontrolinį periodą po sąvartyno uždarymo kartu su eksploatuojamomis filtrato ir sąvartyno dujų surinkimo ir utilizavimo sistemomis.</w:t>
      </w:r>
    </w:p>
    <w:p w14:paraId="42E63D08" w14:textId="77777777" w:rsidR="00C32686" w:rsidRPr="00C32686" w:rsidRDefault="00C32686" w:rsidP="00C32686">
      <w:pPr>
        <w:pStyle w:val="BodyText2"/>
        <w:spacing w:line="240" w:lineRule="auto"/>
        <w:ind w:right="-170" w:hanging="2"/>
        <w:rPr>
          <w:rFonts w:ascii="Times New Roman" w:hAnsi="Times New Roman"/>
          <w:bCs/>
          <w:sz w:val="22"/>
          <w:szCs w:val="22"/>
          <w:lang w:val="lt-LT"/>
        </w:rPr>
      </w:pPr>
      <w:r w:rsidRPr="00C32686">
        <w:rPr>
          <w:rFonts w:ascii="Times New Roman" w:hAnsi="Times New Roman"/>
          <w:bCs/>
          <w:sz w:val="22"/>
          <w:szCs w:val="22"/>
          <w:lang w:val="lt-LT"/>
        </w:rPr>
        <w:t xml:space="preserve">Oro taršos kontrolė šiuo metu nevykdoma.  Vadovaujantis Aplinkos monitoringo nuostatų 21 ir 23 p. remiantis stacionarių aplinkos oro taršos šaltinių </w:t>
      </w:r>
      <w:proofErr w:type="spellStart"/>
      <w:r w:rsidRPr="00C32686">
        <w:rPr>
          <w:rFonts w:ascii="Times New Roman" w:hAnsi="Times New Roman"/>
          <w:bCs/>
          <w:sz w:val="22"/>
          <w:szCs w:val="22"/>
          <w:lang w:val="lt-LT"/>
        </w:rPr>
        <w:t>matvimais</w:t>
      </w:r>
      <w:proofErr w:type="spellEnd"/>
      <w:r w:rsidRPr="00C32686">
        <w:rPr>
          <w:rFonts w:ascii="Times New Roman" w:hAnsi="Times New Roman"/>
          <w:bCs/>
          <w:sz w:val="22"/>
          <w:szCs w:val="22"/>
          <w:lang w:val="lt-LT"/>
        </w:rPr>
        <w:t xml:space="preserve"> PAV atrankos proceso metu, kartu su TIPK paraiška teikiamas derinti Ūkio subjekto monitoringo programos dalies pakeitimas, t. y. III skyriaus Taršos šaltinių išmetamų ir (ar) išleidžiamų teršalų monitoringo Taršos šaltinių išmetamų į aplinkos orą teršalų monitoringo plano 2 lentelė.</w:t>
      </w:r>
    </w:p>
    <w:p w14:paraId="15C02F14" w14:textId="77777777" w:rsidR="00C32686" w:rsidRPr="00C32686" w:rsidRDefault="00C32686" w:rsidP="00C32686">
      <w:pPr>
        <w:pStyle w:val="BodyText2"/>
        <w:spacing w:line="240" w:lineRule="auto"/>
        <w:ind w:right="-170" w:hanging="2"/>
        <w:rPr>
          <w:rFonts w:ascii="Times New Roman" w:hAnsi="Times New Roman"/>
          <w:bCs/>
          <w:sz w:val="22"/>
          <w:szCs w:val="22"/>
          <w:lang w:val="lt-LT"/>
        </w:rPr>
      </w:pPr>
      <w:r w:rsidRPr="00C32686">
        <w:rPr>
          <w:rFonts w:ascii="Times New Roman" w:hAnsi="Times New Roman"/>
          <w:bCs/>
          <w:sz w:val="22"/>
          <w:szCs w:val="22"/>
          <w:lang w:val="lt-LT"/>
        </w:rPr>
        <w:t>Vanduo sąvartyno techninėms ir buitinėms reikmėms tiekiamas iš artezinio gręžinio 7,5 m</w:t>
      </w:r>
      <w:r w:rsidRPr="00C32686">
        <w:rPr>
          <w:rFonts w:ascii="Times New Roman" w:hAnsi="Times New Roman"/>
          <w:bCs/>
          <w:sz w:val="22"/>
          <w:szCs w:val="22"/>
          <w:vertAlign w:val="superscript"/>
          <w:lang w:val="lt-LT"/>
        </w:rPr>
        <w:t>3</w:t>
      </w:r>
      <w:r w:rsidRPr="00C32686">
        <w:rPr>
          <w:rFonts w:ascii="Times New Roman" w:hAnsi="Times New Roman"/>
          <w:bCs/>
          <w:sz w:val="22"/>
          <w:szCs w:val="22"/>
          <w:lang w:val="lt-LT"/>
        </w:rPr>
        <w:t>/p, įrengto sąvartyno teritorijoje netoli administracinės zonos</w:t>
      </w:r>
    </w:p>
    <w:p w14:paraId="08DADD92" w14:textId="77777777" w:rsidR="00C32686" w:rsidRPr="00C32686" w:rsidRDefault="00C32686" w:rsidP="00C32686">
      <w:pPr>
        <w:autoSpaceDE w:val="0"/>
        <w:autoSpaceDN w:val="0"/>
        <w:adjustRightInd w:val="0"/>
        <w:ind w:right="-170" w:firstLine="567"/>
        <w:jc w:val="both"/>
        <w:rPr>
          <w:bCs/>
          <w:sz w:val="22"/>
          <w:szCs w:val="22"/>
        </w:rPr>
      </w:pPr>
      <w:r w:rsidRPr="00C32686">
        <w:rPr>
          <w:bCs/>
          <w:sz w:val="22"/>
          <w:szCs w:val="22"/>
        </w:rPr>
        <w:t xml:space="preserve">Lapių sąvartyne taršos įnašas į aplinkos oro užterštumą nenumatomas žymus. </w:t>
      </w:r>
      <w:r w:rsidRPr="00C32686">
        <w:rPr>
          <w:sz w:val="22"/>
          <w:szCs w:val="22"/>
        </w:rPr>
        <w:t xml:space="preserve">Vakarų kryptimi yra įsikūrusi </w:t>
      </w:r>
      <w:proofErr w:type="spellStart"/>
      <w:r w:rsidRPr="00C32686">
        <w:rPr>
          <w:sz w:val="22"/>
          <w:szCs w:val="22"/>
        </w:rPr>
        <w:t>Šatijų</w:t>
      </w:r>
      <w:proofErr w:type="spellEnd"/>
      <w:r w:rsidRPr="00C32686">
        <w:rPr>
          <w:sz w:val="22"/>
          <w:szCs w:val="22"/>
        </w:rPr>
        <w:t xml:space="preserve"> gyvenvietė, kurioje gyvenamasis namas, adresu </w:t>
      </w:r>
      <w:proofErr w:type="spellStart"/>
      <w:r w:rsidRPr="00C32686">
        <w:rPr>
          <w:sz w:val="22"/>
          <w:szCs w:val="22"/>
        </w:rPr>
        <w:t>Barsūniškio</w:t>
      </w:r>
      <w:proofErr w:type="spellEnd"/>
      <w:r w:rsidRPr="00C32686">
        <w:rPr>
          <w:sz w:val="22"/>
          <w:szCs w:val="22"/>
        </w:rPr>
        <w:t xml:space="preserve"> g. 72, esantis arčiausiai sąvartyno sklypo ribos, yra už 460 m. Rytuose yra Smiltynų II gyvenvietė, kurioje artimiausias namas, adresu Gervių g. 8, iki sąvartyno sklypo ribos yra už 440 m, pietuose – Lepšiškiai, kurioje artimiausias namas, adresu Pienių g. 17 yra už 400 m. T</w:t>
      </w:r>
      <w:r w:rsidRPr="00C32686">
        <w:rPr>
          <w:bCs/>
          <w:sz w:val="22"/>
          <w:szCs w:val="22"/>
        </w:rPr>
        <w:t>odėl galima teigti, kad sąvartynas gyvenamosios aplinkos oro užterštumui neigiamo poveikio neturės. Atlikti suminiai (regioninio sąvartyno, Nepavojingų pelenų (šlako) laikymo ir apdorojimo aikštelės bei didelių gabaritų atliekų ir mišrių statybos ir griovimo atliekų apdorojimo aikštelės) aplinkos oro taršos modeliavimo rezultatai pateikti 6 priede.</w:t>
      </w:r>
    </w:p>
    <w:p w14:paraId="4F72F292" w14:textId="77777777" w:rsidR="00C32686" w:rsidRPr="00C32686" w:rsidRDefault="00C32686" w:rsidP="00C32686">
      <w:pPr>
        <w:pStyle w:val="BodyText2"/>
        <w:spacing w:line="240" w:lineRule="auto"/>
        <w:ind w:right="-170" w:hanging="2"/>
        <w:rPr>
          <w:bCs/>
          <w:sz w:val="22"/>
          <w:szCs w:val="22"/>
          <w:lang w:val="lt-LT"/>
        </w:rPr>
      </w:pPr>
    </w:p>
    <w:p w14:paraId="07D09E4A" w14:textId="77777777" w:rsidR="00C32686" w:rsidRPr="00C32686" w:rsidRDefault="00C32686" w:rsidP="00FB5E9D">
      <w:pPr>
        <w:pStyle w:val="BodyText2"/>
        <w:spacing w:line="240" w:lineRule="auto"/>
        <w:ind w:right="-170" w:firstLine="567"/>
        <w:rPr>
          <w:rFonts w:ascii="Times New Roman" w:hAnsi="Times New Roman"/>
          <w:b/>
          <w:bCs/>
          <w:sz w:val="22"/>
          <w:szCs w:val="22"/>
          <w:lang w:val="lt-LT"/>
        </w:rPr>
      </w:pPr>
      <w:r w:rsidRPr="00C32686">
        <w:rPr>
          <w:rFonts w:ascii="Times New Roman" w:hAnsi="Times New Roman"/>
          <w:b/>
          <w:bCs/>
          <w:sz w:val="22"/>
          <w:szCs w:val="22"/>
          <w:lang w:val="lt-LT"/>
        </w:rPr>
        <w:t>Didelių gabaritų, statybinių ir kitų atliekų apdorojimo, laikymo ir terminuoto laikymo aikštelės</w:t>
      </w:r>
    </w:p>
    <w:p w14:paraId="695528CA" w14:textId="77777777" w:rsidR="00C32686" w:rsidRPr="00C32686" w:rsidRDefault="00C32686">
      <w:pPr>
        <w:autoSpaceDE w:val="0"/>
        <w:autoSpaceDN w:val="0"/>
        <w:adjustRightInd w:val="0"/>
        <w:ind w:right="-170" w:firstLine="567"/>
        <w:jc w:val="both"/>
        <w:rPr>
          <w:b/>
          <w:bCs/>
          <w:sz w:val="22"/>
          <w:szCs w:val="22"/>
        </w:rPr>
      </w:pPr>
      <w:r w:rsidRPr="00C32686">
        <w:rPr>
          <w:sz w:val="22"/>
          <w:szCs w:val="22"/>
        </w:rPr>
        <w:t xml:space="preserve">Šiose aikštelėse numatoma vykdyti </w:t>
      </w:r>
      <w:r w:rsidRPr="00C32686">
        <w:rPr>
          <w:sz w:val="22"/>
          <w:szCs w:val="22"/>
          <w:lang w:eastAsia="lt-LT"/>
        </w:rPr>
        <w:t xml:space="preserve">veikla – </w:t>
      </w:r>
      <w:r w:rsidRPr="00C32686">
        <w:rPr>
          <w:sz w:val="22"/>
          <w:szCs w:val="22"/>
        </w:rPr>
        <w:t xml:space="preserve">mechaninis, rankinis atliekų apdorojimas (paruošimas tolesniam naudojimui t. y. išmontavimas, atskyrimas, rūšiavimas) (R12, S5), naudojimas (R3, R4, R5) ir atliekų laikymas (R13, D15). </w:t>
      </w:r>
    </w:p>
    <w:p w14:paraId="030AB829" w14:textId="77777777" w:rsidR="00C32686" w:rsidRPr="00C32686" w:rsidRDefault="00C32686" w:rsidP="009624E8">
      <w:pPr>
        <w:pStyle w:val="Default"/>
        <w:spacing w:after="20"/>
        <w:ind w:right="-170" w:firstLine="567"/>
        <w:jc w:val="both"/>
        <w:rPr>
          <w:rFonts w:ascii="Times New Roman" w:hAnsi="Times New Roman" w:cs="Times New Roman"/>
          <w:sz w:val="22"/>
          <w:szCs w:val="22"/>
          <w:lang w:val="lt-LT"/>
        </w:rPr>
      </w:pPr>
      <w:r w:rsidRPr="00C32686">
        <w:rPr>
          <w:rFonts w:ascii="Times New Roman" w:hAnsi="Times New Roman" w:cs="Times New Roman"/>
          <w:sz w:val="22"/>
          <w:szCs w:val="22"/>
          <w:lang w:val="lt-LT"/>
        </w:rPr>
        <w:t>1. Numatoma įrengti 0,27 ha didelių gabaritų, statybinių ir kt. atliekų apdorojimo aikštelę ir 0,062 ha po apdorojimo likusių atliekų laikymo aikštelę. Bendras planuojamų apdoroti atliekų kiekis – 28 000 t/metus. Numatomas didžiausias vienu metu numatomas laikyti bendras atliekų, įskaitant apdorojimo metu susidarančių atliekų kiekis – 634 t. Planuojama veikla – mechaninis, rankinis atliekų apdorojimas (paruošimas tolesniam naudojimui t. y. išmontavimas, atskyrimas, rūšiavimas) (R12, S5), naudojimas (R3, R4, R5) ir atliekų laikymas (R13, D15). Didelių gabaritų, statybinės ir kt. atliekos bus ardomos aikštelėje rankiniu bei mechaniniu būdu, tam skirtoje zonoje. Išardytos atliekos krautuvo pagalba bus kraunamos į smulkintuvą. Po apdorojimo susidariusios antriniam panaudojimui tinkančios atliekos bus laikomos atliekų saugojimo aikštelėje, atskiruose konteineriuose pagal atliekos rūšį ir pobūdį. Šalinimui skirtos atliekos, bus iš karto vežamos šalinti.</w:t>
      </w:r>
    </w:p>
    <w:p w14:paraId="4D47AA27" w14:textId="77777777" w:rsidR="00C32686" w:rsidRPr="00C32686" w:rsidRDefault="00C32686" w:rsidP="009624E8">
      <w:pPr>
        <w:pStyle w:val="Default"/>
        <w:spacing w:after="20"/>
        <w:ind w:right="-170" w:firstLine="567"/>
        <w:jc w:val="both"/>
        <w:rPr>
          <w:rFonts w:ascii="Times New Roman" w:hAnsi="Times New Roman" w:cs="Times New Roman"/>
          <w:sz w:val="22"/>
          <w:szCs w:val="22"/>
          <w:highlight w:val="green"/>
          <w:lang w:val="lt-LT"/>
        </w:rPr>
      </w:pPr>
      <w:r w:rsidRPr="00C32686">
        <w:rPr>
          <w:rFonts w:ascii="Times New Roman" w:hAnsi="Times New Roman" w:cs="Times New Roman"/>
          <w:sz w:val="22"/>
          <w:szCs w:val="22"/>
          <w:lang w:val="lt-LT"/>
        </w:rPr>
        <w:t>Taip pat numatoma galimybė mechaninį atliekų ardymą vykdyti ir III-oje sąvartyno kaupo zonoje (iki 2 val. per savaitę), į kurią smulkintuvas bus atvežamas iš pagrindinės darbo zonos, esančios Lapių sąvartyno teritorijos pietinėje dalyje. Šios veiklos tikslas – išardyti, susmulkinti ar kitaip apdoroti atliekas (iki 2 000 t/metus; kodas – D13), atvežtas į sąvartyną šalinti, jeigu jų fizinės savybės nėra tinkamos kompaktiškam atliekų laidojimui. Svarbu pažymėti, kad toks papildomas atliekų, atvežtų šalinti, apdorojimas vykdomas ir šiuo metu, tačiau rankiniu būdu ir/arba buldozerių pagalba.</w:t>
      </w:r>
    </w:p>
    <w:p w14:paraId="515768EB" w14:textId="77777777" w:rsidR="00C32686" w:rsidRPr="00C32686" w:rsidRDefault="00C32686" w:rsidP="009624E8">
      <w:pPr>
        <w:pStyle w:val="Default"/>
        <w:spacing w:after="20"/>
        <w:ind w:right="-170" w:firstLine="567"/>
        <w:jc w:val="both"/>
        <w:rPr>
          <w:rFonts w:ascii="Times New Roman" w:hAnsi="Times New Roman" w:cs="Times New Roman"/>
          <w:color w:val="auto"/>
          <w:sz w:val="22"/>
          <w:szCs w:val="22"/>
          <w:lang w:val="lt-LT"/>
        </w:rPr>
      </w:pPr>
      <w:r w:rsidRPr="00C32686">
        <w:rPr>
          <w:rFonts w:ascii="Times New Roman" w:hAnsi="Times New Roman" w:cs="Times New Roman"/>
          <w:sz w:val="22"/>
          <w:szCs w:val="22"/>
          <w:lang w:val="lt-LT"/>
        </w:rPr>
        <w:t xml:space="preserve">2. </w:t>
      </w:r>
      <w:r w:rsidRPr="00C32686">
        <w:rPr>
          <w:rFonts w:ascii="Times New Roman" w:hAnsi="Times New Roman" w:cs="Times New Roman"/>
          <w:color w:val="auto"/>
          <w:sz w:val="22"/>
          <w:szCs w:val="22"/>
          <w:lang w:val="lt-LT"/>
        </w:rPr>
        <w:t xml:space="preserve">sąvartyne numatoma terminuotai laikyti iki 15 000 t atliekų, skirtų deginti: </w:t>
      </w:r>
    </w:p>
    <w:p w14:paraId="2160EC8B" w14:textId="77777777" w:rsidR="00C32686" w:rsidRPr="00C32686" w:rsidRDefault="00C32686">
      <w:pPr>
        <w:pStyle w:val="Default"/>
        <w:numPr>
          <w:ilvl w:val="0"/>
          <w:numId w:val="13"/>
        </w:numPr>
        <w:spacing w:after="20"/>
        <w:ind w:left="0" w:right="-170" w:firstLine="851"/>
        <w:jc w:val="both"/>
        <w:rPr>
          <w:rFonts w:ascii="Times New Roman" w:hAnsi="Times New Roman" w:cs="Times New Roman"/>
          <w:color w:val="auto"/>
          <w:sz w:val="22"/>
          <w:szCs w:val="22"/>
          <w:lang w:val="lt-LT"/>
        </w:rPr>
      </w:pPr>
      <w:r w:rsidRPr="00C32686">
        <w:rPr>
          <w:rFonts w:ascii="Times New Roman" w:hAnsi="Times New Roman" w:cs="Times New Roman"/>
          <w:color w:val="auto"/>
          <w:sz w:val="22"/>
          <w:szCs w:val="22"/>
          <w:lang w:val="lt-LT"/>
        </w:rPr>
        <w:t xml:space="preserve">10 000 t degiųjų atliekų (iš atliekų gautas kuras) (19 12 10) ir </w:t>
      </w:r>
    </w:p>
    <w:p w14:paraId="1E5F5CED" w14:textId="77777777" w:rsidR="00C32686" w:rsidRPr="00C32686" w:rsidRDefault="00C32686">
      <w:pPr>
        <w:pStyle w:val="Default"/>
        <w:numPr>
          <w:ilvl w:val="0"/>
          <w:numId w:val="13"/>
        </w:numPr>
        <w:ind w:left="0" w:right="-170" w:firstLine="851"/>
        <w:jc w:val="both"/>
        <w:rPr>
          <w:rFonts w:ascii="Times New Roman" w:hAnsi="Times New Roman" w:cs="Times New Roman"/>
          <w:color w:val="auto"/>
          <w:sz w:val="22"/>
          <w:szCs w:val="22"/>
          <w:lang w:val="lt-LT"/>
        </w:rPr>
      </w:pPr>
      <w:r w:rsidRPr="00C32686">
        <w:rPr>
          <w:rFonts w:ascii="Times New Roman" w:hAnsi="Times New Roman" w:cs="Times New Roman"/>
          <w:color w:val="auto"/>
          <w:sz w:val="22"/>
          <w:szCs w:val="22"/>
          <w:lang w:val="lt-LT"/>
        </w:rPr>
        <w:t xml:space="preserve">5 000 t kitų mechaninio atliekų (įskaitant medžiagų mišinius) apdorojimo atliekų (19 12 12) </w:t>
      </w:r>
    </w:p>
    <w:p w14:paraId="4B7CAE10" w14:textId="77777777" w:rsidR="00C32686" w:rsidRPr="00C32686" w:rsidRDefault="00C32686" w:rsidP="00C32686">
      <w:pPr>
        <w:pStyle w:val="BodyText2"/>
        <w:spacing w:line="240" w:lineRule="auto"/>
        <w:ind w:right="-170" w:hanging="2"/>
        <w:rPr>
          <w:rFonts w:ascii="Times New Roman" w:hAnsi="Times New Roman"/>
          <w:sz w:val="22"/>
          <w:szCs w:val="22"/>
          <w:lang w:val="lt-LT"/>
        </w:rPr>
      </w:pPr>
      <w:r w:rsidRPr="00C32686">
        <w:rPr>
          <w:rFonts w:ascii="Times New Roman" w:hAnsi="Times New Roman"/>
          <w:sz w:val="22"/>
          <w:szCs w:val="22"/>
          <w:lang w:val="lt-LT"/>
        </w:rPr>
        <w:t>bei 5 000 t mišrių komunalinių atliekų (20 03 01). Šių atliekų laikymo teritorija bus ant II sąvartyno kaupo ir užims apie 0,30 ha. Degiosios atliekos (iš atliekų gautas kuras) ir kitos mechaninio atliekų (įskaitant medžiagų mišinius) apdorojimo atliekos bus laikomos Lapų sąvartyne iki kol jas bus galima panaudoti energijai gauti (atliekų deginimo įrenginiuose), bet ne ilgiau negu du metus. Mišrių komunalinių atliekų laikymas, įvertinus sąvartyno teritorijos savybes ir galimybes, numatytas sąvartyno operatoriaus, atsižvelgiant į situaciją Kauno regione, kai esant neeilinei situacijai (pvz., kai neveikia mechaninio biologinio atliekų apdorojimo (MBA) įrenginys) surinktos komunalinės atliekos negalėtų būti pristatomos apdoroti. Mišrios komunalinės atliekos Lapių sąvartyne būtų laikomos iki jų perdavimo apdoroti, bet ne ilgiau negu 6 mėnesius.</w:t>
      </w:r>
    </w:p>
    <w:p w14:paraId="092E7DF9" w14:textId="77777777" w:rsidR="00C32686" w:rsidRPr="00C32686" w:rsidRDefault="00C32686" w:rsidP="00C32686">
      <w:pPr>
        <w:pStyle w:val="Normal1"/>
        <w:pBdr>
          <w:between w:val="nil"/>
        </w:pBdr>
        <w:ind w:right="-170" w:hanging="2"/>
        <w:jc w:val="both"/>
        <w:textDirection w:val="btLr"/>
        <w:rPr>
          <w:sz w:val="22"/>
          <w:szCs w:val="22"/>
          <w:lang w:val="lt-LT"/>
        </w:rPr>
      </w:pPr>
      <w:r w:rsidRPr="00C32686">
        <w:rPr>
          <w:sz w:val="22"/>
          <w:szCs w:val="22"/>
          <w:lang w:val="lt-LT"/>
        </w:rPr>
        <w:lastRenderedPageBreak/>
        <w:t xml:space="preserve">Veikla turi būti vykdoma atsižvelgiant į Agentūros 2022-05-31 Nr. raštu Nr.(30.4)-A4E-6505 priimtos atrankos išvados (6 priedas) sprendinius bei 6.1 ir 6.11 papunkčiuose nurodytas priemones. </w:t>
      </w:r>
    </w:p>
    <w:p w14:paraId="57A36AFC" w14:textId="77777777" w:rsidR="00C32686" w:rsidRPr="00C32686" w:rsidRDefault="00C32686" w:rsidP="00C32686">
      <w:pPr>
        <w:pStyle w:val="BodyText2"/>
        <w:spacing w:line="240" w:lineRule="auto"/>
        <w:ind w:right="-170" w:hanging="2"/>
        <w:rPr>
          <w:rFonts w:ascii="Times New Roman" w:hAnsi="Times New Roman"/>
          <w:bCs/>
          <w:sz w:val="22"/>
          <w:szCs w:val="22"/>
          <w:lang w:val="lt-LT"/>
        </w:rPr>
      </w:pPr>
    </w:p>
    <w:p w14:paraId="334C21DC" w14:textId="77777777" w:rsidR="00C32686" w:rsidRPr="00C32686" w:rsidRDefault="00C32686" w:rsidP="00FB5E9D">
      <w:pPr>
        <w:pStyle w:val="Normal1"/>
        <w:pBdr>
          <w:between w:val="nil"/>
        </w:pBdr>
        <w:ind w:right="-170" w:firstLine="567"/>
        <w:jc w:val="both"/>
        <w:rPr>
          <w:sz w:val="22"/>
          <w:szCs w:val="22"/>
          <w:lang w:val="lt-LT"/>
        </w:rPr>
      </w:pPr>
      <w:r w:rsidRPr="00C32686">
        <w:rPr>
          <w:b/>
          <w:sz w:val="22"/>
          <w:szCs w:val="22"/>
          <w:lang w:val="lt-LT"/>
        </w:rPr>
        <w:t>Nepavojingų pelenų (šlako) laikymo ir apdorojimo aikštelė</w:t>
      </w:r>
      <w:r w:rsidRPr="00C32686">
        <w:rPr>
          <w:sz w:val="22"/>
          <w:szCs w:val="22"/>
          <w:lang w:val="lt-LT"/>
        </w:rPr>
        <w:t xml:space="preserve">. Lapių regioniniame sąvartyne numatoma planuojama ūkinė veikla – </w:t>
      </w:r>
      <w:r w:rsidRPr="00C32686">
        <w:rPr>
          <w:b/>
          <w:sz w:val="22"/>
          <w:szCs w:val="22"/>
          <w:lang w:val="lt-LT"/>
        </w:rPr>
        <w:t>nepavojingų pelenų (šlako) laikymo ir apdorojimo aikštelė</w:t>
      </w:r>
      <w:r w:rsidRPr="00C32686">
        <w:rPr>
          <w:sz w:val="22"/>
          <w:szCs w:val="22"/>
          <w:lang w:val="lt-LT"/>
        </w:rPr>
        <w:t xml:space="preserve">, kuri užima atitinkamai apie 4 ha.  </w:t>
      </w:r>
    </w:p>
    <w:p w14:paraId="0ABBC65F" w14:textId="77777777" w:rsidR="00C32686" w:rsidRPr="00C32686" w:rsidRDefault="00C32686" w:rsidP="00372485">
      <w:pPr>
        <w:pStyle w:val="Normal1"/>
        <w:pBdr>
          <w:between w:val="nil"/>
        </w:pBdr>
        <w:ind w:right="-170" w:firstLine="567"/>
        <w:jc w:val="both"/>
        <w:rPr>
          <w:sz w:val="22"/>
          <w:szCs w:val="22"/>
          <w:lang w:val="lt-LT"/>
        </w:rPr>
      </w:pPr>
      <w:r w:rsidRPr="00C32686">
        <w:rPr>
          <w:sz w:val="22"/>
          <w:szCs w:val="22"/>
          <w:lang w:val="lt-LT"/>
        </w:rPr>
        <w:t>Ūkinei veiklai – nepavojingų pelenų (šlako) laikymo ir apdorojimo aikštelė – atlikta atranka dėl poveikio aplinkai vertinimo. Aplinkos apsaugos agentūra 2020 m. sausio 24 d. raštu Nr. (30.1)-A4-258 pateikė Atrankos išvadą dėl nepavojingų pelenų (šlako) laikymo ir apdorojimo aikštelė Sąvartos g. 1, Lepšiškių k., Lapių sen., Kauno r. poveikio aplinkai vertinimo. Pagal atrankos išvadai pateiktą informaciją, ūkinei veiklai poveikio aplinkai vertinimas neprivalomas (Priedas Nr. 6).</w:t>
      </w:r>
    </w:p>
    <w:p w14:paraId="60B5EEFF" w14:textId="77777777" w:rsidR="00C32686" w:rsidRPr="00C32686" w:rsidRDefault="00C32686" w:rsidP="009624E8">
      <w:pPr>
        <w:pStyle w:val="Normal1"/>
        <w:pBdr>
          <w:between w:val="nil"/>
        </w:pBdr>
        <w:ind w:right="-170" w:firstLine="567"/>
        <w:jc w:val="both"/>
        <w:rPr>
          <w:sz w:val="22"/>
          <w:szCs w:val="22"/>
          <w:lang w:val="lt-LT"/>
        </w:rPr>
      </w:pPr>
      <w:r w:rsidRPr="00C32686">
        <w:rPr>
          <w:sz w:val="22"/>
          <w:szCs w:val="22"/>
          <w:lang w:val="lt-LT"/>
        </w:rPr>
        <w:t xml:space="preserve">Visuomeniniu požiūriu nagrinėjama teritorija nėra reikšminga, nes visuomeninės paskirties objektų: mokyklų, ligoninių, vaikų darželių besiribojančiuose aplinkiniuose žemės sklypuose, nėra. Artimiausia policijos nuovada — Domeikavos policijos nuovada – nutolusi iki PŪV teritorijos 3,3 km. Gaisrinė — Lapių ugniagesių komanda – nutolusi iki PŪV teritorijos apie 3,6 km. Greitosios pagalbos stotis — VšĮ Kauno rajono greitosios medicinos pagalbos stotis, iki ~ 17,5 km. Artimiausias gyvenamasis namas iki PŪV pelenų laikymo aikštelės yra už 720 m. </w:t>
      </w:r>
    </w:p>
    <w:p w14:paraId="3E9E873A" w14:textId="77777777" w:rsidR="00C32686" w:rsidRPr="00C32686" w:rsidRDefault="00C32686" w:rsidP="009624E8">
      <w:pPr>
        <w:pStyle w:val="Normal1"/>
        <w:pBdr>
          <w:between w:val="nil"/>
        </w:pBdr>
        <w:ind w:right="-170" w:firstLine="567"/>
        <w:jc w:val="both"/>
        <w:rPr>
          <w:sz w:val="22"/>
          <w:szCs w:val="22"/>
          <w:lang w:val="lt-LT"/>
        </w:rPr>
      </w:pPr>
      <w:r w:rsidRPr="00C32686">
        <w:rPr>
          <w:sz w:val="22"/>
          <w:szCs w:val="22"/>
          <w:lang w:val="lt-LT"/>
        </w:rPr>
        <w:t xml:space="preserve">Žemės sklype Kad. Nr. 5240/0009:211 numato įrengti nepavojingų </w:t>
      </w:r>
      <w:r w:rsidRPr="00C32686">
        <w:rPr>
          <w:b/>
          <w:sz w:val="22"/>
          <w:szCs w:val="22"/>
          <w:lang w:val="lt-LT"/>
        </w:rPr>
        <w:t>pelenų (šlako) laikymo ir apdorojimo aikštelę</w:t>
      </w:r>
      <w:r w:rsidRPr="00C32686">
        <w:rPr>
          <w:sz w:val="22"/>
          <w:szCs w:val="22"/>
          <w:lang w:val="lt-LT"/>
        </w:rPr>
        <w:t xml:space="preserve"> ir vykdyti nepavojingų dugno pelenų (šlako), iš atliekų deginimo įrenginių, apdorojimą, atskiriant metalo atliekas, bei paruošimą tolimesniam panaudojimui. Ūkinės veiklos technologinė principinė schema pateikiama 6 paveiksle, paraiškos 2 priede pateikiamas Techninis atliekų naudojimo ar šalinimo reglamentas.</w:t>
      </w:r>
    </w:p>
    <w:p w14:paraId="62B686B2" w14:textId="77777777" w:rsidR="00C32686" w:rsidRPr="00C32686" w:rsidRDefault="00C32686" w:rsidP="009624E8">
      <w:pPr>
        <w:pStyle w:val="Normal1"/>
        <w:pBdr>
          <w:between w:val="nil"/>
        </w:pBdr>
        <w:ind w:right="-170" w:firstLine="567"/>
        <w:jc w:val="both"/>
        <w:rPr>
          <w:sz w:val="22"/>
          <w:szCs w:val="22"/>
          <w:lang w:val="lt-LT"/>
        </w:rPr>
      </w:pPr>
      <w:r w:rsidRPr="00C32686">
        <w:rPr>
          <w:sz w:val="22"/>
          <w:szCs w:val="22"/>
          <w:lang w:val="lt-LT"/>
        </w:rPr>
        <w:t>Principinio planuojamo naudoti pelenų (šlako) apdorojimo technologinio proceso aprašymas:</w:t>
      </w:r>
      <w:r w:rsidRPr="00C32686">
        <w:rPr>
          <w:b/>
          <w:sz w:val="22"/>
          <w:szCs w:val="22"/>
          <w:lang w:val="lt-LT"/>
        </w:rPr>
        <w:t xml:space="preserve"> Pelenų sandėliavimas iki apdorojimo – sandėliavimo zona. </w:t>
      </w:r>
      <w:r w:rsidRPr="00C32686">
        <w:rPr>
          <w:sz w:val="22"/>
          <w:szCs w:val="22"/>
          <w:lang w:val="lt-LT"/>
        </w:rPr>
        <w:t xml:space="preserve">Nepavojingi dugno pelenai (šlakas) bus priimami visus metus ir laikomi pelenų (šlako) sandėliavimo aikštelėje, kol bus sukauptas apdorojimui pakankamas kiekis – apie 60.000 tonų, kurias galima apdoroti per maždaug 3 mėnesius, bet ne ilgiau kaip 1 metus. Neapdorotas šlakas (pelenai) bus sandėliuojami viename kaupe iki 10 m aukščio, suformuojant kaupo šlaitus ne statesnius kaip 1:1,5 tokiu būdu užtikrinant kaupo šlaitų stabilumą. Pelenų (šlako) priėmimo bei kontrolės tvarka aprašyta įmonės Techniniame atliekų naudojimo ar šalinimo reglamente, kuriame numatyta, kad be pastoviai vykdomų dokumentų ir atliekų patikros bei svėrimo procedūrų, periodiškai (1 kartą metuose) bus atliekami pelenų (šlako) tyrimai (atitikties bandymų atlikimas – pelenų (šlako) atliekų išplovimo tyrimai). Matuojami parametrai: </w:t>
      </w:r>
      <w:proofErr w:type="spellStart"/>
      <w:r w:rsidRPr="00C32686">
        <w:rPr>
          <w:sz w:val="22"/>
          <w:szCs w:val="22"/>
          <w:lang w:val="lt-LT"/>
        </w:rPr>
        <w:t>As</w:t>
      </w:r>
      <w:proofErr w:type="spellEnd"/>
      <w:r w:rsidRPr="00C32686">
        <w:rPr>
          <w:sz w:val="22"/>
          <w:szCs w:val="22"/>
          <w:lang w:val="lt-LT"/>
        </w:rPr>
        <w:t xml:space="preserve">, </w:t>
      </w:r>
      <w:proofErr w:type="spellStart"/>
      <w:r w:rsidRPr="00C32686">
        <w:rPr>
          <w:sz w:val="22"/>
          <w:szCs w:val="22"/>
          <w:lang w:val="lt-LT"/>
        </w:rPr>
        <w:t>Ba</w:t>
      </w:r>
      <w:proofErr w:type="spellEnd"/>
      <w:r w:rsidRPr="00C32686">
        <w:rPr>
          <w:sz w:val="22"/>
          <w:szCs w:val="22"/>
          <w:lang w:val="lt-LT"/>
        </w:rPr>
        <w:t xml:space="preserve">, </w:t>
      </w:r>
      <w:proofErr w:type="spellStart"/>
      <w:r w:rsidRPr="00C32686">
        <w:rPr>
          <w:sz w:val="22"/>
          <w:szCs w:val="22"/>
          <w:lang w:val="lt-LT"/>
        </w:rPr>
        <w:t>Cd</w:t>
      </w:r>
      <w:proofErr w:type="spellEnd"/>
      <w:r w:rsidRPr="00C32686">
        <w:rPr>
          <w:sz w:val="22"/>
          <w:szCs w:val="22"/>
          <w:lang w:val="lt-LT"/>
        </w:rPr>
        <w:t xml:space="preserve">, </w:t>
      </w:r>
      <w:proofErr w:type="spellStart"/>
      <w:r w:rsidRPr="00C32686">
        <w:rPr>
          <w:sz w:val="22"/>
          <w:szCs w:val="22"/>
          <w:lang w:val="lt-LT"/>
        </w:rPr>
        <w:t>Cr</w:t>
      </w:r>
      <w:proofErr w:type="spellEnd"/>
      <w:r w:rsidRPr="00C32686">
        <w:rPr>
          <w:sz w:val="22"/>
          <w:szCs w:val="22"/>
          <w:lang w:val="lt-LT"/>
        </w:rPr>
        <w:t xml:space="preserve">, </w:t>
      </w:r>
      <w:proofErr w:type="spellStart"/>
      <w:r w:rsidRPr="00C32686">
        <w:rPr>
          <w:sz w:val="22"/>
          <w:szCs w:val="22"/>
          <w:lang w:val="lt-LT"/>
        </w:rPr>
        <w:t>Cu</w:t>
      </w:r>
      <w:proofErr w:type="spellEnd"/>
      <w:r w:rsidRPr="00C32686">
        <w:rPr>
          <w:sz w:val="22"/>
          <w:szCs w:val="22"/>
          <w:lang w:val="lt-LT"/>
        </w:rPr>
        <w:t xml:space="preserve">, </w:t>
      </w:r>
      <w:proofErr w:type="spellStart"/>
      <w:r w:rsidRPr="00C32686">
        <w:rPr>
          <w:sz w:val="22"/>
          <w:szCs w:val="22"/>
          <w:lang w:val="lt-LT"/>
        </w:rPr>
        <w:t>Hg</w:t>
      </w:r>
      <w:proofErr w:type="spellEnd"/>
      <w:r w:rsidRPr="00C32686">
        <w:rPr>
          <w:sz w:val="22"/>
          <w:szCs w:val="22"/>
          <w:lang w:val="lt-LT"/>
        </w:rPr>
        <w:t xml:space="preserve">, </w:t>
      </w:r>
      <w:proofErr w:type="spellStart"/>
      <w:r w:rsidRPr="00C32686">
        <w:rPr>
          <w:sz w:val="22"/>
          <w:szCs w:val="22"/>
          <w:lang w:val="lt-LT"/>
        </w:rPr>
        <w:t>Mo</w:t>
      </w:r>
      <w:proofErr w:type="spellEnd"/>
      <w:r w:rsidRPr="00C32686">
        <w:rPr>
          <w:sz w:val="22"/>
          <w:szCs w:val="22"/>
          <w:lang w:val="lt-LT"/>
        </w:rPr>
        <w:t xml:space="preserve">, </w:t>
      </w:r>
      <w:proofErr w:type="spellStart"/>
      <w:r w:rsidRPr="00C32686">
        <w:rPr>
          <w:sz w:val="22"/>
          <w:szCs w:val="22"/>
          <w:lang w:val="lt-LT"/>
        </w:rPr>
        <w:t>Ni</w:t>
      </w:r>
      <w:proofErr w:type="spellEnd"/>
      <w:r w:rsidRPr="00C32686">
        <w:rPr>
          <w:sz w:val="22"/>
          <w:szCs w:val="22"/>
          <w:lang w:val="lt-LT"/>
        </w:rPr>
        <w:t xml:space="preserve">, </w:t>
      </w:r>
      <w:proofErr w:type="spellStart"/>
      <w:r w:rsidRPr="00C32686">
        <w:rPr>
          <w:sz w:val="22"/>
          <w:szCs w:val="22"/>
          <w:lang w:val="lt-LT"/>
        </w:rPr>
        <w:t>Pb</w:t>
      </w:r>
      <w:proofErr w:type="spellEnd"/>
      <w:r w:rsidRPr="00C32686">
        <w:rPr>
          <w:sz w:val="22"/>
          <w:szCs w:val="22"/>
          <w:lang w:val="lt-LT"/>
        </w:rPr>
        <w:t xml:space="preserve">, </w:t>
      </w:r>
      <w:proofErr w:type="spellStart"/>
      <w:r w:rsidRPr="00C32686">
        <w:rPr>
          <w:sz w:val="22"/>
          <w:szCs w:val="22"/>
          <w:lang w:val="lt-LT"/>
        </w:rPr>
        <w:t>Sb</w:t>
      </w:r>
      <w:proofErr w:type="spellEnd"/>
      <w:r w:rsidRPr="00C32686">
        <w:rPr>
          <w:sz w:val="22"/>
          <w:szCs w:val="22"/>
          <w:lang w:val="lt-LT"/>
        </w:rPr>
        <w:t xml:space="preserve">, </w:t>
      </w:r>
      <w:proofErr w:type="spellStart"/>
      <w:r w:rsidRPr="00C32686">
        <w:rPr>
          <w:sz w:val="22"/>
          <w:szCs w:val="22"/>
          <w:lang w:val="lt-LT"/>
        </w:rPr>
        <w:t>Se</w:t>
      </w:r>
      <w:proofErr w:type="spellEnd"/>
      <w:r w:rsidRPr="00C32686">
        <w:rPr>
          <w:sz w:val="22"/>
          <w:szCs w:val="22"/>
          <w:lang w:val="lt-LT"/>
        </w:rPr>
        <w:t xml:space="preserve">, </w:t>
      </w:r>
      <w:proofErr w:type="spellStart"/>
      <w:r w:rsidRPr="00C32686">
        <w:rPr>
          <w:sz w:val="22"/>
          <w:szCs w:val="22"/>
          <w:lang w:val="lt-LT"/>
        </w:rPr>
        <w:t>Zn</w:t>
      </w:r>
      <w:proofErr w:type="spellEnd"/>
      <w:r w:rsidRPr="00C32686">
        <w:rPr>
          <w:sz w:val="22"/>
          <w:szCs w:val="22"/>
          <w:lang w:val="lt-LT"/>
        </w:rPr>
        <w:t xml:space="preserve">, chloridai, fluoridai, sulfatai, IOA (ištirpusi organinė anglis) ir BIK (bendras ištirpusių kietųjų dalelių kiekis (sausoji liekana)). Laikymui ir apdorojimui šlakas (pelenai) priimami vadovaujantis LR aplinkos ministro 2016 m. lapkričio 25 d. įsakymu Nr. D1-805 patvirtintais „Atliekų deginimo įrenginiuose ir bendro atliekų deginimo įrenginiuose susidariusių pelenų ir šlako tvarkymo reikalavimais“, bei kitais atliekų tvarkymą reglamentuojančiais teisės aktais. </w:t>
      </w:r>
    </w:p>
    <w:p w14:paraId="0F5A5793" w14:textId="77777777" w:rsidR="00C32686" w:rsidRPr="00C32686" w:rsidRDefault="00C32686" w:rsidP="009624E8">
      <w:pPr>
        <w:pStyle w:val="Normal1"/>
        <w:pBdr>
          <w:between w:val="nil"/>
        </w:pBdr>
        <w:ind w:right="-170" w:firstLine="567"/>
        <w:jc w:val="both"/>
        <w:rPr>
          <w:sz w:val="22"/>
          <w:szCs w:val="22"/>
          <w:lang w:val="lt-LT"/>
        </w:rPr>
      </w:pPr>
      <w:r w:rsidRPr="00C32686">
        <w:rPr>
          <w:b/>
          <w:sz w:val="22"/>
          <w:szCs w:val="22"/>
          <w:lang w:val="lt-LT"/>
        </w:rPr>
        <w:t>Mobilaus įrenginio montavimas</w:t>
      </w:r>
      <w:r w:rsidRPr="00C32686">
        <w:rPr>
          <w:sz w:val="22"/>
          <w:szCs w:val="22"/>
          <w:lang w:val="lt-LT"/>
        </w:rPr>
        <w:t>. Sukaupus apdorojimui pakankamą atliekų kiekį, atvežami mobilūs apdorojimo ir paruošimo tolimesniam naudojimui įrenginiai ir sumontuojami atitinkamai paruoštoje pelenų (šlako) apdorojimo zonoje. Planuojama, kad mobilūs įrenginiai bus atvežami 1 kartą per metus ir bus eksploatuojami apie 3 mėnesius. Įrenginių sumontavimo ir išmontavimo trukmė – po 3 dienas.</w:t>
      </w:r>
    </w:p>
    <w:p w14:paraId="17DE4E03" w14:textId="77777777" w:rsidR="00C32686" w:rsidRPr="00C32686" w:rsidRDefault="00C32686" w:rsidP="00FB5E9D">
      <w:pPr>
        <w:pStyle w:val="Normal1"/>
        <w:pBdr>
          <w:between w:val="nil"/>
        </w:pBdr>
        <w:ind w:right="-170" w:firstLine="567"/>
        <w:jc w:val="both"/>
        <w:rPr>
          <w:sz w:val="22"/>
          <w:szCs w:val="22"/>
          <w:lang w:val="lt-LT"/>
        </w:rPr>
      </w:pPr>
      <w:r w:rsidRPr="00C32686">
        <w:rPr>
          <w:b/>
          <w:sz w:val="22"/>
          <w:szCs w:val="22"/>
          <w:lang w:val="lt-LT"/>
        </w:rPr>
        <w:t>Pelenų (šlako) apdorojimas</w:t>
      </w:r>
      <w:r w:rsidRPr="00C32686">
        <w:rPr>
          <w:sz w:val="22"/>
          <w:szCs w:val="22"/>
          <w:lang w:val="lt-LT"/>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p>
    <w:p w14:paraId="466397FD" w14:textId="77777777" w:rsidR="00C32686" w:rsidRPr="00C32686" w:rsidRDefault="00C32686" w:rsidP="009624E8">
      <w:pPr>
        <w:pStyle w:val="Normal1"/>
        <w:pBdr>
          <w:between w:val="nil"/>
        </w:pBdr>
        <w:ind w:right="-170" w:firstLine="567"/>
        <w:jc w:val="both"/>
        <w:rPr>
          <w:sz w:val="22"/>
          <w:szCs w:val="22"/>
          <w:lang w:val="lt-LT"/>
        </w:rPr>
      </w:pPr>
      <w:r w:rsidRPr="00C32686">
        <w:rPr>
          <w:sz w:val="22"/>
          <w:szCs w:val="22"/>
          <w:lang w:val="lt-LT"/>
        </w:rPr>
        <w:t xml:space="preserve">Numatomi pelenų (šlako) apdorojimo </w:t>
      </w:r>
      <w:r w:rsidRPr="00C32686">
        <w:rPr>
          <w:b/>
          <w:sz w:val="22"/>
          <w:szCs w:val="22"/>
          <w:lang w:val="lt-LT"/>
        </w:rPr>
        <w:t>pajėgumai</w:t>
      </w:r>
      <w:r w:rsidRPr="00C32686">
        <w:rPr>
          <w:sz w:val="22"/>
          <w:szCs w:val="22"/>
          <w:lang w:val="lt-LT"/>
        </w:rPr>
        <w:t xml:space="preserve"> (srautai) apie 100000 t ( tai sudaro apie 54600 m</w:t>
      </w:r>
      <w:r w:rsidRPr="00C32686">
        <w:rPr>
          <w:sz w:val="22"/>
          <w:szCs w:val="22"/>
          <w:vertAlign w:val="superscript"/>
          <w:lang w:val="lt-LT"/>
        </w:rPr>
        <w:t>3</w:t>
      </w:r>
      <w:r w:rsidRPr="00C32686">
        <w:rPr>
          <w:sz w:val="22"/>
          <w:szCs w:val="22"/>
          <w:lang w:val="lt-LT"/>
        </w:rPr>
        <w:t>) per metus. Vienu metu aikštelėje iš viso numatoma bendrai sandėliuoti ir apdoroti iki 100000 t (tai sudaro apie 54600 m</w:t>
      </w:r>
      <w:r w:rsidRPr="00C32686">
        <w:rPr>
          <w:sz w:val="22"/>
          <w:szCs w:val="22"/>
          <w:vertAlign w:val="superscript"/>
          <w:lang w:val="lt-LT"/>
        </w:rPr>
        <w:t>3</w:t>
      </w:r>
      <w:r w:rsidRPr="00C32686">
        <w:rPr>
          <w:sz w:val="22"/>
          <w:szCs w:val="22"/>
          <w:lang w:val="lt-LT"/>
        </w:rPr>
        <w:t xml:space="preserve">) neapdorotų pelenų (šlako), t. y. sukaupus apie 60000 t neapdoroto pelenų (šlako), bus atvežami ir sumontuojami apdorojimo įrenginiai, kurie per 1 mėn. apdoros apie 20000 t pelenų (šlako) ir tas kiekis bus brandinamas ne mažiau kaip 3 mėn. Šlakas (pelenai) laikomi apdoroti, </w:t>
      </w:r>
      <w:proofErr w:type="spellStart"/>
      <w:r w:rsidRPr="00C32686">
        <w:rPr>
          <w:sz w:val="22"/>
          <w:szCs w:val="22"/>
          <w:lang w:val="lt-LT"/>
        </w:rPr>
        <w:t>t.y</w:t>
      </w:r>
      <w:proofErr w:type="spellEnd"/>
      <w:r w:rsidRPr="00C32686">
        <w:rPr>
          <w:sz w:val="22"/>
          <w:szCs w:val="22"/>
          <w:lang w:val="lt-LT"/>
        </w:rPr>
        <w:t>. vertinami kaip mineraline medžiaga, tik po 3 mėn. brandinimo ir atliktus atitinkamus tyrimus. 3-6 mėnesių bėgyje, kol bus apdorojamas sukauptas šlakas (pelenai), toliau bus vežamas šlakas (pelenai) iš jau minėtų atliekų deginimo įrenginių.</w:t>
      </w:r>
    </w:p>
    <w:p w14:paraId="75CAA903" w14:textId="77777777" w:rsidR="00C32686" w:rsidRPr="00C32686" w:rsidRDefault="00C32686" w:rsidP="009624E8">
      <w:pPr>
        <w:pStyle w:val="Normal1"/>
        <w:pBdr>
          <w:between w:val="nil"/>
        </w:pBdr>
        <w:ind w:right="-170" w:firstLine="567"/>
        <w:jc w:val="both"/>
        <w:rPr>
          <w:sz w:val="22"/>
          <w:szCs w:val="22"/>
          <w:lang w:val="lt-LT"/>
        </w:rPr>
      </w:pPr>
      <w:r w:rsidRPr="00C32686">
        <w:rPr>
          <w:sz w:val="22"/>
          <w:szCs w:val="22"/>
          <w:lang w:val="lt-LT"/>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kaupuose sendinama ne </w:t>
      </w:r>
      <w:r w:rsidRPr="00C32686">
        <w:rPr>
          <w:sz w:val="22"/>
          <w:szCs w:val="22"/>
          <w:lang w:val="lt-LT"/>
        </w:rPr>
        <w:lastRenderedPageBreak/>
        <w:t xml:space="preserve">trumpiau kaip 3 mėnesius nuo kaupo supylimo. Pelenų (šlako) apdorojimo aikštelėje numatoma atskira mineralinės medžiagos sendinimo/brandinimo zona. Praėjus 3 mėnesių sendinimo periodui, atitinkamais tyrimais bus nustatyta cheminių medžiagų rodikliai, kaip nurodoma „Atliekų deginimo įrenginiuose ir bendro atliekų deginimo įrenginiuose susidariusių pelenų ir šlako tvarkymo reikalavimuose“. </w:t>
      </w:r>
    </w:p>
    <w:p w14:paraId="7AC2CBB3" w14:textId="77777777" w:rsidR="00C32686" w:rsidRPr="00C32686" w:rsidRDefault="00C32686" w:rsidP="009624E8">
      <w:pPr>
        <w:pStyle w:val="Normal1"/>
        <w:pBdr>
          <w:between w:val="nil"/>
        </w:pBdr>
        <w:ind w:right="-170" w:firstLine="567"/>
        <w:jc w:val="both"/>
        <w:rPr>
          <w:sz w:val="22"/>
          <w:szCs w:val="22"/>
          <w:lang w:val="lt-LT"/>
        </w:rPr>
      </w:pPr>
      <w:r w:rsidRPr="00C32686">
        <w:rPr>
          <w:sz w:val="22"/>
          <w:szCs w:val="22"/>
          <w:lang w:val="lt-LT"/>
        </w:rPr>
        <w:t>Mineralinių medžiagų sendinimas vyks kaupuose. Tarp suformuotų kaupų ir aikštelės griovelių numatoma išlaikyti ne mažesnį kaip 3 metrų atstumą, privažiavimui prie paviršinių nuotekų griovelių užtikrinimui. Preliminariai numatoma, kad vieno kaupo užimamas plotas iki 1600 m</w:t>
      </w:r>
      <w:r w:rsidRPr="00C32686">
        <w:rPr>
          <w:sz w:val="22"/>
          <w:szCs w:val="22"/>
          <w:vertAlign w:val="superscript"/>
          <w:lang w:val="lt-LT"/>
        </w:rPr>
        <w:t>2</w:t>
      </w:r>
      <w:r w:rsidRPr="00C32686">
        <w:rPr>
          <w:sz w:val="22"/>
          <w:szCs w:val="22"/>
          <w:lang w:val="lt-LT"/>
        </w:rPr>
        <w:t>, kurio tūris gali būti iki 7300 m</w:t>
      </w:r>
      <w:r w:rsidRPr="00C32686">
        <w:rPr>
          <w:sz w:val="22"/>
          <w:szCs w:val="22"/>
          <w:vertAlign w:val="superscript"/>
          <w:lang w:val="lt-LT"/>
        </w:rPr>
        <w:t>3</w:t>
      </w:r>
      <w:r w:rsidRPr="00C32686">
        <w:rPr>
          <w:sz w:val="22"/>
          <w:szCs w:val="22"/>
          <w:lang w:val="lt-LT"/>
        </w:rPr>
        <w:t>, ir daugiausia gali būti suformuota iki 5 kaupų, tai užimtų apie 8000 m</w:t>
      </w:r>
      <w:r w:rsidRPr="00C32686">
        <w:rPr>
          <w:sz w:val="22"/>
          <w:szCs w:val="22"/>
          <w:vertAlign w:val="superscript"/>
          <w:lang w:val="lt-LT"/>
        </w:rPr>
        <w:t>2</w:t>
      </w:r>
      <w:r w:rsidRPr="00C32686">
        <w:rPr>
          <w:sz w:val="22"/>
          <w:szCs w:val="22"/>
          <w:lang w:val="lt-LT"/>
        </w:rPr>
        <w:t xml:space="preserve"> bendro pelenų (šlako) sendinimo zonos ploto. Tarp šlako sendinimo zonos ir kitų aikštelės zonų numatoma išlaikyti 7 m atstumą.  </w:t>
      </w:r>
    </w:p>
    <w:p w14:paraId="1E0D9CB9" w14:textId="77777777" w:rsidR="00C32686" w:rsidRPr="00C32686" w:rsidRDefault="00C32686" w:rsidP="00FB5E9D">
      <w:pPr>
        <w:pStyle w:val="Normal1"/>
        <w:pBdr>
          <w:between w:val="nil"/>
        </w:pBdr>
        <w:ind w:right="-170" w:firstLine="567"/>
        <w:jc w:val="both"/>
        <w:rPr>
          <w:sz w:val="22"/>
          <w:szCs w:val="22"/>
          <w:lang w:val="lt-LT"/>
        </w:rPr>
      </w:pPr>
      <w:r w:rsidRPr="00C32686">
        <w:rPr>
          <w:b/>
          <w:sz w:val="22"/>
          <w:szCs w:val="22"/>
          <w:lang w:val="lt-LT"/>
        </w:rPr>
        <w:t>Po apdorojimo susidariusių medžiagų ir atliekų laikymas/tvarkymas</w:t>
      </w:r>
      <w:r w:rsidRPr="00C32686">
        <w:rPr>
          <w:sz w:val="22"/>
          <w:szCs w:val="22"/>
          <w:lang w:val="lt-LT"/>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0B422114" w14:textId="77777777" w:rsidR="00C32686" w:rsidRPr="00C32686" w:rsidRDefault="00C32686" w:rsidP="00C32686">
      <w:pPr>
        <w:pStyle w:val="Normal1"/>
        <w:pBdr>
          <w:between w:val="nil"/>
        </w:pBdr>
        <w:ind w:right="-170" w:hanging="2"/>
        <w:jc w:val="both"/>
        <w:rPr>
          <w:sz w:val="22"/>
          <w:szCs w:val="22"/>
          <w:lang w:val="lt-LT"/>
        </w:rPr>
      </w:pPr>
      <w:r w:rsidRPr="00C32686">
        <w:rPr>
          <w:sz w:val="22"/>
          <w:szCs w:val="22"/>
          <w:lang w:val="lt-LT"/>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02FBB4C4" w14:textId="77777777" w:rsidR="00C32686" w:rsidRPr="00C32686" w:rsidRDefault="00C32686" w:rsidP="00FB5E9D">
      <w:pPr>
        <w:pStyle w:val="Normal1"/>
        <w:pBdr>
          <w:between w:val="nil"/>
        </w:pBdr>
        <w:ind w:right="-170" w:firstLine="567"/>
        <w:jc w:val="both"/>
        <w:rPr>
          <w:sz w:val="22"/>
          <w:szCs w:val="22"/>
          <w:lang w:val="lt-LT"/>
        </w:rPr>
      </w:pPr>
      <w:r w:rsidRPr="00C32686">
        <w:rPr>
          <w:sz w:val="22"/>
          <w:szCs w:val="22"/>
          <w:lang w:val="lt-LT"/>
        </w:rPr>
        <w:t xml:space="preserve">Planuojama ūkinė veikla bus vykdoma Lapių sąvartyno teritorijoje, kur yra visa veiklai vykdyti reikalinga infrastruktūra. </w:t>
      </w:r>
    </w:p>
    <w:p w14:paraId="5A3C3F82" w14:textId="0E5B0B3B" w:rsidR="00C32686" w:rsidRDefault="00C32686" w:rsidP="00C32686">
      <w:pPr>
        <w:jc w:val="both"/>
        <w:rPr>
          <w:sz w:val="22"/>
          <w:szCs w:val="24"/>
          <w:lang w:eastAsia="lt-LT"/>
        </w:rPr>
      </w:pPr>
    </w:p>
    <w:p w14:paraId="394A339A" w14:textId="77777777" w:rsidR="00F719D2" w:rsidRPr="0015764F" w:rsidRDefault="00F719D2" w:rsidP="00F719D2">
      <w:pPr>
        <w:pStyle w:val="Normal1"/>
        <w:pBdr>
          <w:top w:val="nil"/>
          <w:left w:val="nil"/>
          <w:bottom w:val="nil"/>
          <w:right w:val="nil"/>
          <w:between w:val="nil"/>
        </w:pBdr>
        <w:ind w:firstLine="567"/>
        <w:jc w:val="both"/>
        <w:outlineLvl w:val="0"/>
        <w:rPr>
          <w:b/>
          <w:sz w:val="22"/>
          <w:szCs w:val="22"/>
          <w:lang w:val="lt-LT"/>
        </w:rPr>
      </w:pPr>
      <w:bookmarkStart w:id="1" w:name="_Hlk117781165"/>
      <w:r w:rsidRPr="0015764F">
        <w:rPr>
          <w:b/>
          <w:sz w:val="22"/>
          <w:szCs w:val="22"/>
          <w:lang w:val="lt-LT"/>
        </w:rPr>
        <w:t>Lapių regioninis nepavojingų atliekų sąvartynas</w:t>
      </w:r>
    </w:p>
    <w:p w14:paraId="6EAA686B" w14:textId="77777777" w:rsidR="00F719D2" w:rsidRPr="0015764F" w:rsidRDefault="00F719D2" w:rsidP="00F719D2">
      <w:pPr>
        <w:pStyle w:val="Normal1"/>
        <w:pBdr>
          <w:top w:val="nil"/>
          <w:left w:val="nil"/>
          <w:bottom w:val="nil"/>
          <w:right w:val="nil"/>
          <w:between w:val="nil"/>
        </w:pBdr>
        <w:ind w:firstLine="567"/>
        <w:jc w:val="both"/>
        <w:outlineLvl w:val="0"/>
        <w:rPr>
          <w:sz w:val="22"/>
          <w:szCs w:val="22"/>
          <w:lang w:val="lt-LT"/>
        </w:rPr>
      </w:pPr>
    </w:p>
    <w:bookmarkEnd w:id="1"/>
    <w:p w14:paraId="1A74CA08" w14:textId="77777777" w:rsidR="00F719D2" w:rsidRPr="0015764F" w:rsidRDefault="00F719D2" w:rsidP="00F719D2">
      <w:pPr>
        <w:pStyle w:val="Normal1"/>
        <w:pBdr>
          <w:top w:val="nil"/>
          <w:left w:val="nil"/>
          <w:bottom w:val="nil"/>
          <w:right w:val="nil"/>
          <w:between w:val="nil"/>
        </w:pBdr>
        <w:ind w:right="72" w:firstLine="567"/>
        <w:jc w:val="both"/>
        <w:rPr>
          <w:sz w:val="22"/>
          <w:szCs w:val="22"/>
          <w:lang w:val="lt-LT"/>
        </w:rPr>
      </w:pPr>
      <w:r w:rsidRPr="0015764F">
        <w:rPr>
          <w:sz w:val="22"/>
          <w:szCs w:val="22"/>
          <w:lang w:val="lt-LT"/>
        </w:rPr>
        <w:t xml:space="preserve">Kauno regioninio </w:t>
      </w:r>
      <w:r w:rsidRPr="0015764F">
        <w:rPr>
          <w:rFonts w:eastAsia="Times"/>
          <w:sz w:val="22"/>
          <w:szCs w:val="22"/>
          <w:lang w:val="lt-LT"/>
        </w:rPr>
        <w:t xml:space="preserve">nepavojingų atliekų </w:t>
      </w:r>
      <w:r w:rsidRPr="0015764F">
        <w:rPr>
          <w:sz w:val="22"/>
          <w:szCs w:val="22"/>
          <w:lang w:val="lt-LT"/>
        </w:rPr>
        <w:t xml:space="preserve">sąvartyno teritorija sudaryta iš trijų zonų: atliekų šalinimo zonos (sąvartyno sekcijos), aptarnavimo zonos ir perspektyvinės nuotekų kaupimo ir valymo įrenginių zonos. Aptarnavimo zona yra suskaidyta į 2 dalis: atliekų priėmimo bei apskaitos zona šiaurinėje dalyje prie sąvartyno vartų ir technologinė zona pietinėje dalyje. Sąvartyno teritorijoje yra šie statiniai ir įrenginiai: </w:t>
      </w:r>
    </w:p>
    <w:p w14:paraId="0D7763CF"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Administracinis pastatas;</w:t>
      </w:r>
    </w:p>
    <w:p w14:paraId="383CB9F1"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Svarstyklės;</w:t>
      </w:r>
    </w:p>
    <w:p w14:paraId="0CB61FCE"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Ratų plovykla;</w:t>
      </w:r>
    </w:p>
    <w:p w14:paraId="41EEDFBA"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 xml:space="preserve">Buitinis pastatas; </w:t>
      </w:r>
    </w:p>
    <w:p w14:paraId="0409BDC3"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proofErr w:type="spellStart"/>
      <w:r w:rsidRPr="0015764F">
        <w:rPr>
          <w:sz w:val="22"/>
          <w:szCs w:val="22"/>
        </w:rPr>
        <w:t>Kompaktoriaus</w:t>
      </w:r>
      <w:proofErr w:type="spellEnd"/>
      <w:r w:rsidRPr="0015764F">
        <w:rPr>
          <w:sz w:val="22"/>
          <w:szCs w:val="22"/>
        </w:rPr>
        <w:t xml:space="preserve"> pastogė;</w:t>
      </w:r>
    </w:p>
    <w:p w14:paraId="04C1977E"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Susisiekimo komunikacijos;</w:t>
      </w:r>
    </w:p>
    <w:p w14:paraId="11DD725A"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Buitinių nuotekų valykla;</w:t>
      </w:r>
    </w:p>
    <w:p w14:paraId="7778954C"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Artezinis gręžinys techniniam vandentiekiui;</w:t>
      </w:r>
    </w:p>
    <w:p w14:paraId="6804840F"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Priešgaisriniai rezervuarai 2 x 50 m3.</w:t>
      </w:r>
    </w:p>
    <w:p w14:paraId="104B329B"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Atliekų šalinimo zonoje yra 3 sąvartyno atliekų kaupimo laukai. 1 lauko eksploatacija baigta, jis yra rekultivuotas, šiuo metu yra eksploatuojamas 2 laukas. 2 kaupimo lauke atliekoms šalinti yra įrengtos penkios naujos sekcijos, viena nuo kitos atskirtos 2,4 m aukščio pylimais. Vadovaujantis 2020 m. birželio mėn. atliktais sąvartyno laisvo tūrio matavimais nustatyta, kad prie maksimalaus kaupo kraigo aukščio virš jūros lygio – 126 m, laisvas sąvartyno tūris yra 750 000 m</w:t>
      </w:r>
      <w:r w:rsidRPr="0015764F">
        <w:rPr>
          <w:sz w:val="22"/>
          <w:szCs w:val="22"/>
          <w:vertAlign w:val="superscript"/>
          <w:lang w:val="lt-LT"/>
        </w:rPr>
        <w:t>3</w:t>
      </w:r>
      <w:r w:rsidRPr="0015764F">
        <w:rPr>
          <w:sz w:val="22"/>
          <w:szCs w:val="22"/>
          <w:lang w:val="lt-LT"/>
        </w:rPr>
        <w:t xml:space="preserve">. 3 kaupimo lauke yra atskirai įrengta sekcija 0,25 ha ploto asbesto turinčioms atliekoms šalinti. Sąvartyno sekcijų dugnas įrengtas taip, kad užtikrintų dirvos, paviršinio ir požeminio vandens užterštumo prevenciją ir atitiktų Atliekų sąvartynų eksploatacijos, uždarymo ir priežiūros po uždarymo taisyklių reikalavimus (4 pav.) Atliekų sekcijų dugne ant natūralaus podirvio įrengtas geologinis barjeras – </w:t>
      </w:r>
      <w:proofErr w:type="spellStart"/>
      <w:r w:rsidRPr="0015764F">
        <w:rPr>
          <w:sz w:val="22"/>
          <w:szCs w:val="22"/>
          <w:lang w:val="lt-LT"/>
        </w:rPr>
        <w:t>geohidrologinė</w:t>
      </w:r>
      <w:proofErr w:type="spellEnd"/>
      <w:r w:rsidRPr="0015764F">
        <w:rPr>
          <w:sz w:val="22"/>
          <w:szCs w:val="22"/>
          <w:lang w:val="lt-LT"/>
        </w:rPr>
        <w:t xml:space="preserve"> užtvara iš 0,5 m storio </w:t>
      </w:r>
      <w:proofErr w:type="spellStart"/>
      <w:r w:rsidRPr="0015764F">
        <w:rPr>
          <w:sz w:val="22"/>
          <w:szCs w:val="22"/>
          <w:lang w:val="lt-LT"/>
        </w:rPr>
        <w:t>homogenizuoto</w:t>
      </w:r>
      <w:proofErr w:type="spellEnd"/>
      <w:r w:rsidRPr="0015764F">
        <w:rPr>
          <w:sz w:val="22"/>
          <w:szCs w:val="22"/>
          <w:lang w:val="lt-LT"/>
        </w:rPr>
        <w:t xml:space="preserve"> ir sutankinto esamo grunto (molio/priemolio) sluoksnio, ant kurio paklotas </w:t>
      </w:r>
      <w:proofErr w:type="spellStart"/>
      <w:r w:rsidRPr="0015764F">
        <w:rPr>
          <w:sz w:val="22"/>
          <w:szCs w:val="22"/>
          <w:lang w:val="lt-LT"/>
        </w:rPr>
        <w:t>geosintetinio</w:t>
      </w:r>
      <w:proofErr w:type="spellEnd"/>
      <w:r w:rsidRPr="0015764F">
        <w:rPr>
          <w:sz w:val="22"/>
          <w:szCs w:val="22"/>
          <w:lang w:val="lt-LT"/>
        </w:rPr>
        <w:t xml:space="preserve"> molio kilimas. Ant </w:t>
      </w:r>
      <w:proofErr w:type="spellStart"/>
      <w:r w:rsidRPr="0015764F">
        <w:rPr>
          <w:sz w:val="22"/>
          <w:szCs w:val="22"/>
          <w:lang w:val="lt-LT"/>
        </w:rPr>
        <w:t>geohidrologinės</w:t>
      </w:r>
      <w:proofErr w:type="spellEnd"/>
      <w:r w:rsidRPr="0015764F">
        <w:rPr>
          <w:sz w:val="22"/>
          <w:szCs w:val="22"/>
          <w:lang w:val="lt-LT"/>
        </w:rPr>
        <w:t xml:space="preserve"> užtvaros paklotas 1,5 mm storio nelaidus </w:t>
      </w:r>
      <w:proofErr w:type="spellStart"/>
      <w:r w:rsidRPr="0015764F">
        <w:rPr>
          <w:sz w:val="22"/>
          <w:szCs w:val="22"/>
          <w:lang w:val="lt-LT"/>
        </w:rPr>
        <w:t>bentonito</w:t>
      </w:r>
      <w:proofErr w:type="spellEnd"/>
      <w:r w:rsidRPr="0015764F">
        <w:rPr>
          <w:sz w:val="22"/>
          <w:szCs w:val="22"/>
          <w:lang w:val="lt-LT"/>
        </w:rPr>
        <w:t xml:space="preserve"> sluoksnis ir 0,5 m storio drenažinis žvyro sluoksnis, </w:t>
      </w:r>
      <w:r w:rsidRPr="0015764F">
        <w:rPr>
          <w:sz w:val="22"/>
          <w:szCs w:val="22"/>
          <w:lang w:val="lt-LT"/>
        </w:rPr>
        <w:lastRenderedPageBreak/>
        <w:t>kuriame įrengti filtrato surinkimo vamzdžiai (4 pav.). Tokia dugno konstrukcija neleidžia filtratui patekti į požeminį ir gruntinį vandenis, saugo gamtinę aplinką nuo bet kokios galimos taršos pasklidimo į ją.</w:t>
      </w:r>
    </w:p>
    <w:p w14:paraId="2FE12127" w14:textId="77777777" w:rsidR="00F719D2" w:rsidRPr="0015764F" w:rsidRDefault="00F719D2" w:rsidP="00F719D2">
      <w:pPr>
        <w:pStyle w:val="Normal1"/>
        <w:widowControl w:val="0"/>
        <w:pBdr>
          <w:top w:val="nil"/>
          <w:left w:val="nil"/>
          <w:bottom w:val="nil"/>
          <w:right w:val="nil"/>
          <w:between w:val="nil"/>
        </w:pBdr>
        <w:ind w:firstLine="567"/>
        <w:jc w:val="both"/>
        <w:rPr>
          <w:sz w:val="22"/>
          <w:szCs w:val="22"/>
          <w:lang w:val="lt-LT"/>
        </w:rPr>
      </w:pPr>
    </w:p>
    <w:p w14:paraId="6AC19B86"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 xml:space="preserve">Išsiskiriančių sąvartyno dujų surinkimui naudojama tokia įranga: </w:t>
      </w:r>
    </w:p>
    <w:p w14:paraId="20785306"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sąvartyno dujų išgavimo šuliniai ir rinktuvai;</w:t>
      </w:r>
    </w:p>
    <w:p w14:paraId="4315E3DF"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sąvartyno dujų surinkimo ir transportavimo vamzdyno sistema;</w:t>
      </w:r>
    </w:p>
    <w:p w14:paraId="39D3C1EC"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kondensato sifonai;</w:t>
      </w:r>
    </w:p>
    <w:p w14:paraId="0BC34165"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pūstuvas siurbimo slėgiui dujų išgavimo sistemoje sukurti;</w:t>
      </w:r>
    </w:p>
    <w:p w14:paraId="5CB07E2E" w14:textId="77777777" w:rsidR="00F719D2" w:rsidRPr="0015764F" w:rsidRDefault="00F719D2">
      <w:pPr>
        <w:pStyle w:val="Sraopastraipa"/>
        <w:numPr>
          <w:ilvl w:val="0"/>
          <w:numId w:val="7"/>
        </w:numPr>
        <w:suppressAutoHyphens/>
        <w:spacing w:line="1" w:lineRule="atLeast"/>
        <w:ind w:hanging="294"/>
        <w:textAlignment w:val="top"/>
        <w:outlineLvl w:val="0"/>
        <w:rPr>
          <w:sz w:val="22"/>
          <w:szCs w:val="22"/>
        </w:rPr>
      </w:pPr>
      <w:r w:rsidRPr="0015764F">
        <w:rPr>
          <w:sz w:val="22"/>
          <w:szCs w:val="22"/>
        </w:rPr>
        <w:t xml:space="preserve">deglas sąvartyno dujoms deginti. </w:t>
      </w:r>
    </w:p>
    <w:p w14:paraId="79E59747" w14:textId="77777777" w:rsidR="00F719D2" w:rsidRPr="0015764F" w:rsidRDefault="00F719D2" w:rsidP="0015764F">
      <w:pPr>
        <w:pStyle w:val="Normal1"/>
        <w:pBdr>
          <w:top w:val="nil"/>
          <w:left w:val="nil"/>
          <w:bottom w:val="nil"/>
          <w:right w:val="nil"/>
          <w:between w:val="nil"/>
        </w:pBdr>
        <w:ind w:firstLine="567"/>
        <w:jc w:val="both"/>
        <w:rPr>
          <w:sz w:val="22"/>
          <w:szCs w:val="22"/>
          <w:lang w:val="lt-LT"/>
        </w:rPr>
      </w:pPr>
      <w:bookmarkStart w:id="2" w:name="_Hlk117855366"/>
      <w:r w:rsidRPr="0015764F">
        <w:rPr>
          <w:sz w:val="22"/>
          <w:szCs w:val="22"/>
          <w:lang w:val="lt-LT"/>
        </w:rPr>
        <w:t>Sąvartyno dujų surinkimo ir utilizavimo sistemą eksploatuoja UAB „</w:t>
      </w:r>
      <w:proofErr w:type="spellStart"/>
      <w:r w:rsidRPr="0015764F">
        <w:rPr>
          <w:sz w:val="22"/>
          <w:szCs w:val="22"/>
          <w:lang w:val="lt-LT"/>
        </w:rPr>
        <w:t>Ekoresursai</w:t>
      </w:r>
      <w:proofErr w:type="spellEnd"/>
      <w:r w:rsidRPr="0015764F">
        <w:rPr>
          <w:sz w:val="22"/>
          <w:szCs w:val="22"/>
          <w:lang w:val="lt-LT"/>
        </w:rPr>
        <w:t>“. Dujų surinkimo sistema (ir fakelas) yra UAB „</w:t>
      </w:r>
      <w:proofErr w:type="spellStart"/>
      <w:r w:rsidRPr="0015764F">
        <w:rPr>
          <w:sz w:val="22"/>
          <w:szCs w:val="22"/>
          <w:lang w:val="lt-LT"/>
        </w:rPr>
        <w:t>Ekoresursai</w:t>
      </w:r>
      <w:proofErr w:type="spellEnd"/>
      <w:r w:rsidRPr="0015764F">
        <w:rPr>
          <w:sz w:val="22"/>
          <w:szCs w:val="22"/>
          <w:lang w:val="lt-LT"/>
        </w:rPr>
        <w:t>“ nuosavybė (4 priedas).</w:t>
      </w:r>
    </w:p>
    <w:bookmarkEnd w:id="2"/>
    <w:p w14:paraId="77E9868F" w14:textId="77777777" w:rsidR="00F719D2" w:rsidRPr="0015764F" w:rsidRDefault="00F719D2" w:rsidP="0015764F">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Sąvartyno filtratui tvarkyti yra įrengta filtrato surinkimo sistema (drenažiniai vamzdžiai, filtrato kaupimo baseinai, siurblinė), iš kurios filtratas vamzdynu paduodamas į UAB „Kauno vandenys“ eksploatuojamus Kauno m. nuotekų valymo įrenginius.</w:t>
      </w:r>
    </w:p>
    <w:p w14:paraId="54DC213F" w14:textId="77777777" w:rsidR="00F719D2" w:rsidRPr="009728D6" w:rsidRDefault="00F719D2" w:rsidP="0015764F">
      <w:pPr>
        <w:pStyle w:val="Normal1"/>
        <w:pBdr>
          <w:top w:val="nil"/>
          <w:left w:val="nil"/>
          <w:bottom w:val="nil"/>
          <w:right w:val="nil"/>
          <w:between w:val="nil"/>
        </w:pBdr>
        <w:tabs>
          <w:tab w:val="left" w:pos="1260"/>
        </w:tabs>
        <w:ind w:firstLine="567"/>
        <w:jc w:val="both"/>
        <w:rPr>
          <w:lang w:val="lt-LT"/>
        </w:rPr>
      </w:pPr>
    </w:p>
    <w:p w14:paraId="1BF44D20" w14:textId="77777777" w:rsidR="00F719D2" w:rsidRPr="009728D6" w:rsidRDefault="00F719D2" w:rsidP="0015764F">
      <w:pPr>
        <w:pStyle w:val="Normal1"/>
        <w:pBdr>
          <w:top w:val="nil"/>
          <w:left w:val="nil"/>
          <w:bottom w:val="nil"/>
          <w:right w:val="nil"/>
          <w:between w:val="nil"/>
        </w:pBdr>
        <w:tabs>
          <w:tab w:val="left" w:pos="1260"/>
        </w:tabs>
        <w:ind w:firstLine="567"/>
        <w:jc w:val="both"/>
        <w:rPr>
          <w:lang w:val="lt-LT"/>
        </w:rPr>
      </w:pPr>
    </w:p>
    <w:p w14:paraId="063F72EF" w14:textId="77777777" w:rsidR="00F719D2" w:rsidRPr="009728D6" w:rsidRDefault="00F719D2" w:rsidP="0015764F">
      <w:pPr>
        <w:pStyle w:val="Normal1"/>
        <w:pBdr>
          <w:top w:val="nil"/>
          <w:left w:val="nil"/>
          <w:bottom w:val="nil"/>
          <w:right w:val="nil"/>
          <w:between w:val="nil"/>
        </w:pBdr>
        <w:tabs>
          <w:tab w:val="left" w:pos="1260"/>
        </w:tabs>
        <w:ind w:firstLine="567"/>
        <w:jc w:val="center"/>
        <w:rPr>
          <w:lang w:val="lt-LT"/>
        </w:rPr>
      </w:pPr>
      <w:r w:rsidRPr="009728D6">
        <w:rPr>
          <w:noProof/>
          <w:lang w:val="lt-LT" w:eastAsia="lt-LT"/>
        </w:rPr>
        <w:drawing>
          <wp:inline distT="0" distB="0" distL="0" distR="0" wp14:anchorId="52A73447" wp14:editId="738D7BA1">
            <wp:extent cx="6303106" cy="2933114"/>
            <wp:effectExtent l="19050" t="0" r="2444"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303264" cy="2933188"/>
                    </a:xfrm>
                    <a:prstGeom prst="rect">
                      <a:avLst/>
                    </a:prstGeom>
                    <a:noFill/>
                    <a:ln w="9525">
                      <a:noFill/>
                      <a:miter lim="800000"/>
                      <a:headEnd/>
                      <a:tailEnd/>
                    </a:ln>
                  </pic:spPr>
                </pic:pic>
              </a:graphicData>
            </a:graphic>
          </wp:inline>
        </w:drawing>
      </w:r>
    </w:p>
    <w:p w14:paraId="4B28F80A" w14:textId="77777777" w:rsidR="00F719D2" w:rsidRPr="009728D6" w:rsidRDefault="00F719D2" w:rsidP="0015764F">
      <w:pPr>
        <w:pStyle w:val="Normal1"/>
        <w:pBdr>
          <w:top w:val="nil"/>
          <w:left w:val="nil"/>
          <w:bottom w:val="nil"/>
          <w:right w:val="nil"/>
          <w:between w:val="nil"/>
        </w:pBdr>
        <w:tabs>
          <w:tab w:val="left" w:pos="1260"/>
        </w:tabs>
        <w:ind w:firstLine="567"/>
        <w:jc w:val="center"/>
        <w:rPr>
          <w:lang w:val="lt-LT"/>
        </w:rPr>
      </w:pPr>
      <w:r w:rsidRPr="009728D6">
        <w:rPr>
          <w:b/>
          <w:lang w:val="lt-LT"/>
        </w:rPr>
        <w:t>4 pav.</w:t>
      </w:r>
      <w:r w:rsidRPr="009728D6">
        <w:rPr>
          <w:lang w:val="lt-LT"/>
        </w:rPr>
        <w:t xml:space="preserve"> Lapių sąvartyno dugno sandara</w:t>
      </w:r>
    </w:p>
    <w:p w14:paraId="7DC080D4" w14:textId="77777777" w:rsidR="00F719D2" w:rsidRPr="009728D6" w:rsidRDefault="00F719D2" w:rsidP="0015764F">
      <w:pPr>
        <w:pStyle w:val="Normal1"/>
        <w:pBdr>
          <w:top w:val="nil"/>
          <w:left w:val="nil"/>
          <w:bottom w:val="nil"/>
          <w:right w:val="nil"/>
          <w:between w:val="nil"/>
        </w:pBdr>
        <w:ind w:firstLine="567"/>
        <w:jc w:val="both"/>
        <w:rPr>
          <w:lang w:val="lt-LT"/>
        </w:rPr>
      </w:pPr>
    </w:p>
    <w:p w14:paraId="5D1B461E" w14:textId="77777777" w:rsidR="00F719D2" w:rsidRPr="0015764F" w:rsidRDefault="00F719D2" w:rsidP="0015764F">
      <w:pPr>
        <w:pStyle w:val="Normal1"/>
        <w:pBdr>
          <w:top w:val="nil"/>
          <w:left w:val="nil"/>
          <w:bottom w:val="nil"/>
          <w:right w:val="nil"/>
          <w:between w:val="nil"/>
        </w:pBdr>
        <w:ind w:firstLine="567"/>
        <w:jc w:val="both"/>
        <w:rPr>
          <w:sz w:val="22"/>
          <w:szCs w:val="22"/>
          <w:lang w:val="lt-LT"/>
        </w:rPr>
      </w:pPr>
      <w:r w:rsidRPr="0015764F">
        <w:rPr>
          <w:sz w:val="22"/>
          <w:szCs w:val="22"/>
          <w:lang w:val="lt-LT"/>
        </w:rPr>
        <w:t>Pagrindinės sąvartyno technologinio proceso dalys yra šios:</w:t>
      </w:r>
    </w:p>
    <w:p w14:paraId="7A5DC589" w14:textId="77777777" w:rsidR="00F719D2" w:rsidRPr="0015764F" w:rsidRDefault="00F719D2">
      <w:pPr>
        <w:pStyle w:val="Normal1"/>
        <w:numPr>
          <w:ilvl w:val="0"/>
          <w:numId w:val="11"/>
        </w:numPr>
        <w:pBdr>
          <w:top w:val="nil"/>
          <w:left w:val="nil"/>
          <w:bottom w:val="nil"/>
          <w:right w:val="nil"/>
          <w:between w:val="nil"/>
        </w:pBdr>
        <w:rPr>
          <w:sz w:val="22"/>
          <w:szCs w:val="22"/>
          <w:lang w:val="lt-LT"/>
        </w:rPr>
      </w:pPr>
      <w:r w:rsidRPr="0015764F">
        <w:rPr>
          <w:sz w:val="22"/>
          <w:szCs w:val="22"/>
          <w:lang w:val="lt-LT"/>
        </w:rPr>
        <w:lastRenderedPageBreak/>
        <w:t>Atliekų priėmimas ir registravimas;</w:t>
      </w:r>
    </w:p>
    <w:p w14:paraId="7A701466" w14:textId="77777777" w:rsidR="00F719D2" w:rsidRPr="0015764F" w:rsidRDefault="00F719D2">
      <w:pPr>
        <w:pStyle w:val="Normal1"/>
        <w:numPr>
          <w:ilvl w:val="0"/>
          <w:numId w:val="11"/>
        </w:numPr>
        <w:pBdr>
          <w:top w:val="nil"/>
          <w:left w:val="nil"/>
          <w:bottom w:val="nil"/>
          <w:right w:val="nil"/>
          <w:between w:val="nil"/>
        </w:pBdr>
        <w:rPr>
          <w:sz w:val="22"/>
          <w:szCs w:val="22"/>
          <w:lang w:val="lt-LT"/>
        </w:rPr>
      </w:pPr>
      <w:r w:rsidRPr="0015764F">
        <w:rPr>
          <w:sz w:val="22"/>
          <w:szCs w:val="22"/>
          <w:lang w:val="lt-LT"/>
        </w:rPr>
        <w:t>Atliekų šalinimas kaupuose;</w:t>
      </w:r>
    </w:p>
    <w:p w14:paraId="38CB822B" w14:textId="77777777" w:rsidR="00F719D2" w:rsidRPr="0015764F" w:rsidRDefault="00F719D2">
      <w:pPr>
        <w:pStyle w:val="Normal1"/>
        <w:numPr>
          <w:ilvl w:val="0"/>
          <w:numId w:val="11"/>
        </w:numPr>
        <w:pBdr>
          <w:top w:val="nil"/>
          <w:left w:val="nil"/>
          <w:bottom w:val="nil"/>
          <w:right w:val="nil"/>
          <w:between w:val="nil"/>
        </w:pBdr>
        <w:rPr>
          <w:sz w:val="22"/>
          <w:szCs w:val="22"/>
          <w:lang w:val="lt-LT"/>
        </w:rPr>
      </w:pPr>
      <w:r w:rsidRPr="0015764F">
        <w:rPr>
          <w:sz w:val="22"/>
          <w:szCs w:val="22"/>
          <w:lang w:val="lt-LT"/>
        </w:rPr>
        <w:t>Asbesto turinčių atliekų šalinimas specialiai įrengtose sekcijose;</w:t>
      </w:r>
    </w:p>
    <w:p w14:paraId="724D81DC" w14:textId="77777777" w:rsidR="00F719D2" w:rsidRPr="0015764F" w:rsidRDefault="00F719D2">
      <w:pPr>
        <w:pStyle w:val="Normal1"/>
        <w:numPr>
          <w:ilvl w:val="0"/>
          <w:numId w:val="11"/>
        </w:numPr>
        <w:pBdr>
          <w:top w:val="nil"/>
          <w:left w:val="nil"/>
          <w:bottom w:val="nil"/>
          <w:right w:val="nil"/>
          <w:between w:val="nil"/>
        </w:pBdr>
        <w:rPr>
          <w:sz w:val="22"/>
          <w:szCs w:val="22"/>
          <w:lang w:val="lt-LT"/>
        </w:rPr>
      </w:pPr>
      <w:r w:rsidRPr="0015764F">
        <w:rPr>
          <w:sz w:val="22"/>
          <w:szCs w:val="22"/>
          <w:lang w:val="lt-LT"/>
        </w:rPr>
        <w:t>Sąvartyno dujų surinkimas ir apdorojimas;</w:t>
      </w:r>
    </w:p>
    <w:p w14:paraId="227BD7C0" w14:textId="77777777" w:rsidR="00F719D2" w:rsidRPr="0015764F" w:rsidRDefault="00F719D2">
      <w:pPr>
        <w:pStyle w:val="Normal1"/>
        <w:numPr>
          <w:ilvl w:val="0"/>
          <w:numId w:val="11"/>
        </w:numPr>
        <w:pBdr>
          <w:top w:val="nil"/>
          <w:left w:val="nil"/>
          <w:bottom w:val="nil"/>
          <w:right w:val="nil"/>
          <w:between w:val="nil"/>
        </w:pBdr>
        <w:jc w:val="both"/>
        <w:rPr>
          <w:sz w:val="22"/>
          <w:szCs w:val="22"/>
          <w:lang w:val="lt-LT"/>
        </w:rPr>
      </w:pPr>
      <w:r w:rsidRPr="0015764F">
        <w:rPr>
          <w:sz w:val="22"/>
          <w:szCs w:val="22"/>
          <w:lang w:val="lt-LT"/>
        </w:rPr>
        <w:t>Filtrato surinkimas ir tvarkymas;</w:t>
      </w:r>
    </w:p>
    <w:p w14:paraId="041099ED" w14:textId="77777777" w:rsidR="00F719D2" w:rsidRPr="0015764F" w:rsidRDefault="00F719D2">
      <w:pPr>
        <w:pStyle w:val="Normal1"/>
        <w:numPr>
          <w:ilvl w:val="0"/>
          <w:numId w:val="11"/>
        </w:numPr>
        <w:pBdr>
          <w:top w:val="nil"/>
          <w:left w:val="nil"/>
          <w:bottom w:val="nil"/>
          <w:right w:val="nil"/>
          <w:between w:val="nil"/>
        </w:pBdr>
        <w:rPr>
          <w:sz w:val="22"/>
          <w:szCs w:val="22"/>
          <w:lang w:val="lt-LT"/>
        </w:rPr>
      </w:pPr>
      <w:r w:rsidRPr="0015764F">
        <w:rPr>
          <w:sz w:val="22"/>
          <w:szCs w:val="22"/>
          <w:lang w:val="lt-LT"/>
        </w:rPr>
        <w:t>Sąvartyno priežiūra ir monitoringas.</w:t>
      </w:r>
    </w:p>
    <w:p w14:paraId="0BEDBCEB" w14:textId="77777777" w:rsidR="00F719D2" w:rsidRPr="009728D6" w:rsidRDefault="00F719D2" w:rsidP="00F719D2">
      <w:pPr>
        <w:pStyle w:val="Normal1"/>
        <w:pBdr>
          <w:top w:val="nil"/>
          <w:left w:val="nil"/>
          <w:bottom w:val="nil"/>
          <w:right w:val="nil"/>
          <w:between w:val="nil"/>
        </w:pBdr>
        <w:ind w:firstLine="567"/>
        <w:jc w:val="both"/>
        <w:rPr>
          <w:lang w:val="lt-LT"/>
        </w:rPr>
      </w:pPr>
    </w:p>
    <w:p w14:paraId="3A75301B" w14:textId="77777777" w:rsidR="00F719D2" w:rsidRPr="0015764F" w:rsidRDefault="00F719D2" w:rsidP="00F719D2">
      <w:pPr>
        <w:pStyle w:val="Normal1"/>
        <w:pBdr>
          <w:top w:val="nil"/>
          <w:left w:val="nil"/>
          <w:bottom w:val="nil"/>
          <w:right w:val="nil"/>
          <w:between w:val="nil"/>
        </w:pBdr>
        <w:ind w:firstLine="567"/>
        <w:outlineLvl w:val="0"/>
        <w:rPr>
          <w:sz w:val="22"/>
          <w:szCs w:val="22"/>
          <w:lang w:val="lt-LT"/>
        </w:rPr>
      </w:pPr>
      <w:r w:rsidRPr="0015764F">
        <w:rPr>
          <w:b/>
          <w:sz w:val="22"/>
          <w:szCs w:val="22"/>
          <w:lang w:val="lt-LT"/>
        </w:rPr>
        <w:t xml:space="preserve">Atliekų priėmimas ir registravimas. </w:t>
      </w:r>
      <w:r w:rsidRPr="0015764F">
        <w:rPr>
          <w:sz w:val="22"/>
          <w:szCs w:val="22"/>
          <w:lang w:val="lt-LT"/>
        </w:rPr>
        <w:t>Atliekų priėmimas vykdomas sąvartyno priėmimo zonoje prie įvažiavimo į teritoriją. Atliekų registraciją vykdo vienas darbuotojas. Šiukšliavežėmis ar kitomis transporto priemonėmis atvežus atliekas į sąvartyną, pirmiausia patikrinami atliekų vežimo dokumentai, atliekama vizuali atliekų apžiūra, įsitikinama, kad atliekos gali būti priimtos šalinimui ir atitinka pateiktuose dokumentuose nurodytas jų savybes. Atliekas atvežusios transporto priemonės sveriamos automatinėmis svarstyklėmis, duomenis fiksuojant kompiuterinėje atliekų apskaitos sistemoje GPAIS.</w:t>
      </w:r>
    </w:p>
    <w:p w14:paraId="3CC34025" w14:textId="77777777" w:rsidR="00F719D2" w:rsidRPr="0015764F" w:rsidRDefault="00F719D2" w:rsidP="00F719D2">
      <w:pPr>
        <w:pStyle w:val="Normal1"/>
        <w:pBdr>
          <w:top w:val="nil"/>
          <w:left w:val="nil"/>
          <w:bottom w:val="nil"/>
          <w:right w:val="nil"/>
          <w:between w:val="nil"/>
        </w:pBdr>
        <w:tabs>
          <w:tab w:val="left" w:pos="1134"/>
        </w:tabs>
        <w:ind w:firstLine="567"/>
        <w:jc w:val="both"/>
        <w:rPr>
          <w:sz w:val="22"/>
          <w:szCs w:val="22"/>
          <w:lang w:val="lt-LT"/>
        </w:rPr>
      </w:pPr>
      <w:r w:rsidRPr="0015764F">
        <w:rPr>
          <w:sz w:val="22"/>
          <w:szCs w:val="22"/>
          <w:lang w:val="lt-LT"/>
        </w:rPr>
        <w:t xml:space="preserve">Nepavojingų atliekų ir stabilių atliekų priėmimo kriterijai pateikti Lent. III-1 ir III-2. Užregistravus atliekas, sąvartyno darbuotojai nukreipia šiukšliavežes į eksploatuojamą sąvartyno sekciją, kur darbuotojų nurodytoje vietoje priešakinėje sąvartyno sekcijos darbinės zonos dalyje jos išpila atliekas. Išpylusi atliekas šiukšliavežė važiuoja į ratų plovyklą. Sąvartyno darbuotojai stebi iškrovimą ir tikrina, ar atgabentose atliekose nėra draudžiamų įvežti atliekų, pastebėjus nepavojingų atliekų sąvartyne draudžiamas šalinti atliekas, jos grąžinamos atliekų siuntėjui, surašomas neatitikties aktas ir informuojamas Kauno regiono aplinkos apsaugos departamentas. </w:t>
      </w:r>
    </w:p>
    <w:p w14:paraId="29809818" w14:textId="77777777" w:rsidR="00F719D2" w:rsidRPr="0015764F" w:rsidRDefault="00F719D2" w:rsidP="00F719D2">
      <w:pPr>
        <w:pStyle w:val="Normal1"/>
        <w:widowControl w:val="0"/>
        <w:pBdr>
          <w:top w:val="nil"/>
          <w:left w:val="nil"/>
          <w:bottom w:val="nil"/>
          <w:right w:val="nil"/>
          <w:between w:val="nil"/>
        </w:pBdr>
        <w:ind w:firstLine="567"/>
        <w:jc w:val="both"/>
        <w:rPr>
          <w:sz w:val="22"/>
          <w:szCs w:val="22"/>
          <w:lang w:val="lt-LT"/>
        </w:rPr>
      </w:pPr>
      <w:r w:rsidRPr="0015764F">
        <w:rPr>
          <w:sz w:val="22"/>
          <w:szCs w:val="22"/>
          <w:lang w:val="lt-LT"/>
        </w:rPr>
        <w:t>Jei pristatomos inertinės statybos ir griovimo atliekos, prieš priimant yra vizualiai patikrinamas jų tinkamumas panaudojimui. Jei atliekose aptinkama pašalinių medžiagų, arba atliekos yra per stambios, jos yra nepriimamos. Jei nustatoma, kad atliekos yra tinkamos naudojimui (naudojimo veiklos kodas – R10, detalus atliekų sąrašas pateikiamas 23 lentelėje), jos yra užregistruojamos ir išpilamos sąvartyno darbo zonoje (laikinai laikomos R13 kodu, detalus sąrašas pateiktas 26 lentelėje), kur pagal poreikį yra naudojamos laikinų kelių įrengimui ir taisymui arba šalinamų atliekų uždengimui, taip mažinat kvapų sklaidą, apsaugant nuo šiukšlių sklaidos už sąvartyno teritorijos ribų.</w:t>
      </w:r>
    </w:p>
    <w:p w14:paraId="4557A397" w14:textId="77777777" w:rsidR="00F719D2" w:rsidRPr="0015764F" w:rsidRDefault="00F719D2" w:rsidP="00F719D2">
      <w:pPr>
        <w:pStyle w:val="Normal1"/>
        <w:pBdr>
          <w:top w:val="nil"/>
          <w:left w:val="nil"/>
          <w:bottom w:val="nil"/>
          <w:right w:val="nil"/>
          <w:between w:val="nil"/>
        </w:pBdr>
        <w:tabs>
          <w:tab w:val="left" w:pos="1134"/>
        </w:tabs>
        <w:ind w:firstLine="567"/>
        <w:jc w:val="both"/>
        <w:rPr>
          <w:sz w:val="22"/>
          <w:szCs w:val="22"/>
          <w:lang w:val="lt-LT"/>
        </w:rPr>
      </w:pPr>
      <w:r w:rsidRPr="0015764F">
        <w:rPr>
          <w:sz w:val="22"/>
          <w:szCs w:val="22"/>
          <w:lang w:val="lt-LT"/>
        </w:rPr>
        <w:t>Statybinės atliekos, turinčios asbesto, kraunamos atskirai įrengtoje sekcijoje 3 lauko 3D sekcijoje (0,247 ha). (Plačiau apie asbesto atliekų šalinimą žemiau, pastraipoje „Asbesto turinčių atliekų šalinimas“)</w:t>
      </w:r>
    </w:p>
    <w:p w14:paraId="4E2BADA6"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Sąvartyno teritorija ne darbo valandomis saugoma.</w:t>
      </w:r>
    </w:p>
    <w:p w14:paraId="7CB19251" w14:textId="77777777" w:rsidR="00F719D2" w:rsidRPr="0015764F" w:rsidRDefault="00F719D2" w:rsidP="00F719D2">
      <w:pPr>
        <w:pStyle w:val="Normal1"/>
        <w:pBdr>
          <w:top w:val="nil"/>
          <w:left w:val="nil"/>
          <w:bottom w:val="nil"/>
          <w:right w:val="nil"/>
          <w:between w:val="nil"/>
        </w:pBdr>
        <w:ind w:firstLine="567"/>
        <w:rPr>
          <w:sz w:val="22"/>
          <w:szCs w:val="22"/>
          <w:lang w:val="lt-LT"/>
        </w:rPr>
      </w:pPr>
      <w:r w:rsidRPr="0015764F">
        <w:rPr>
          <w:sz w:val="22"/>
          <w:szCs w:val="22"/>
          <w:lang w:val="lt-LT"/>
        </w:rPr>
        <w:t>Atliekų sutvarkymui Lapių sąvartyne šiuo metu eksploatuojama ši technika:</w:t>
      </w:r>
    </w:p>
    <w:tbl>
      <w:tblPr>
        <w:tblW w:w="14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2"/>
        <w:gridCol w:w="4679"/>
        <w:gridCol w:w="6379"/>
        <w:gridCol w:w="2193"/>
      </w:tblGrid>
      <w:tr w:rsidR="00F719D2" w:rsidRPr="0015764F" w14:paraId="04DDCA7F" w14:textId="77777777" w:rsidTr="00BD4300">
        <w:trPr>
          <w:jc w:val="center"/>
        </w:trPr>
        <w:tc>
          <w:tcPr>
            <w:tcW w:w="1103" w:type="dxa"/>
            <w:vAlign w:val="center"/>
          </w:tcPr>
          <w:p w14:paraId="43472589" w14:textId="77777777" w:rsidR="00F719D2" w:rsidRPr="0015764F" w:rsidRDefault="00F719D2" w:rsidP="00BD4300">
            <w:pPr>
              <w:pStyle w:val="Normal1"/>
              <w:pBdr>
                <w:top w:val="nil"/>
                <w:left w:val="nil"/>
                <w:bottom w:val="nil"/>
                <w:right w:val="nil"/>
                <w:between w:val="nil"/>
              </w:pBdr>
              <w:jc w:val="center"/>
              <w:rPr>
                <w:sz w:val="18"/>
                <w:szCs w:val="18"/>
                <w:lang w:val="lt-LT"/>
              </w:rPr>
            </w:pPr>
            <w:proofErr w:type="spellStart"/>
            <w:r w:rsidRPr="0015764F">
              <w:rPr>
                <w:sz w:val="18"/>
                <w:szCs w:val="18"/>
                <w:lang w:val="lt-LT"/>
              </w:rPr>
              <w:t>Eil</w:t>
            </w:r>
            <w:proofErr w:type="spellEnd"/>
            <w:r w:rsidRPr="0015764F">
              <w:rPr>
                <w:sz w:val="18"/>
                <w:szCs w:val="18"/>
                <w:lang w:val="lt-LT"/>
              </w:rPr>
              <w:t xml:space="preserve"> Nr.</w:t>
            </w:r>
          </w:p>
        </w:tc>
        <w:tc>
          <w:tcPr>
            <w:tcW w:w="4679" w:type="dxa"/>
            <w:vAlign w:val="center"/>
          </w:tcPr>
          <w:p w14:paraId="1B77D934"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Technika</w:t>
            </w:r>
          </w:p>
        </w:tc>
        <w:tc>
          <w:tcPr>
            <w:tcW w:w="6379" w:type="dxa"/>
            <w:vAlign w:val="center"/>
          </w:tcPr>
          <w:p w14:paraId="5FD470F6"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Paskirtis</w:t>
            </w:r>
          </w:p>
        </w:tc>
        <w:tc>
          <w:tcPr>
            <w:tcW w:w="2193" w:type="dxa"/>
            <w:vAlign w:val="center"/>
          </w:tcPr>
          <w:p w14:paraId="73FE7BBC"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Vnt.</w:t>
            </w:r>
          </w:p>
        </w:tc>
      </w:tr>
      <w:tr w:rsidR="00F719D2" w:rsidRPr="0015764F" w14:paraId="4A47B69D" w14:textId="77777777" w:rsidTr="00BD4300">
        <w:trPr>
          <w:jc w:val="center"/>
        </w:trPr>
        <w:tc>
          <w:tcPr>
            <w:tcW w:w="1103" w:type="dxa"/>
            <w:vAlign w:val="center"/>
          </w:tcPr>
          <w:p w14:paraId="4BAE0C87"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1.</w:t>
            </w:r>
          </w:p>
        </w:tc>
        <w:tc>
          <w:tcPr>
            <w:tcW w:w="4679" w:type="dxa"/>
            <w:vAlign w:val="center"/>
          </w:tcPr>
          <w:p w14:paraId="6F237F31" w14:textId="77777777" w:rsidR="00F719D2" w:rsidRPr="0015764F" w:rsidRDefault="00F719D2" w:rsidP="00BD4300">
            <w:pPr>
              <w:pStyle w:val="Normal1"/>
              <w:pBdr>
                <w:top w:val="nil"/>
                <w:left w:val="nil"/>
                <w:bottom w:val="nil"/>
                <w:right w:val="nil"/>
                <w:between w:val="nil"/>
              </w:pBdr>
              <w:jc w:val="center"/>
              <w:rPr>
                <w:sz w:val="18"/>
                <w:szCs w:val="18"/>
                <w:lang w:val="lt-LT"/>
              </w:rPr>
            </w:pPr>
            <w:proofErr w:type="spellStart"/>
            <w:r w:rsidRPr="0015764F">
              <w:rPr>
                <w:sz w:val="18"/>
                <w:szCs w:val="18"/>
                <w:lang w:val="lt-LT"/>
              </w:rPr>
              <w:t>Kompaktorius</w:t>
            </w:r>
            <w:proofErr w:type="spellEnd"/>
            <w:r w:rsidRPr="0015764F">
              <w:rPr>
                <w:sz w:val="18"/>
                <w:szCs w:val="18"/>
                <w:lang w:val="lt-LT"/>
              </w:rPr>
              <w:t xml:space="preserve"> – </w:t>
            </w:r>
            <w:proofErr w:type="spellStart"/>
            <w:r w:rsidRPr="0015764F">
              <w:rPr>
                <w:sz w:val="18"/>
                <w:szCs w:val="18"/>
                <w:lang w:val="lt-LT"/>
              </w:rPr>
              <w:t>tankintuvas</w:t>
            </w:r>
            <w:proofErr w:type="spellEnd"/>
          </w:p>
        </w:tc>
        <w:tc>
          <w:tcPr>
            <w:tcW w:w="6379" w:type="dxa"/>
            <w:vAlign w:val="center"/>
          </w:tcPr>
          <w:p w14:paraId="3FD36713"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atliekų tankinimui ir kaupimo laukų šlaitų formavimui;</w:t>
            </w:r>
          </w:p>
        </w:tc>
        <w:tc>
          <w:tcPr>
            <w:tcW w:w="2193" w:type="dxa"/>
            <w:vAlign w:val="center"/>
          </w:tcPr>
          <w:p w14:paraId="2C260983"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1</w:t>
            </w:r>
          </w:p>
        </w:tc>
      </w:tr>
      <w:tr w:rsidR="00F719D2" w:rsidRPr="0015764F" w14:paraId="7F8C85F7" w14:textId="77777777" w:rsidTr="00BD4300">
        <w:trPr>
          <w:jc w:val="center"/>
        </w:trPr>
        <w:tc>
          <w:tcPr>
            <w:tcW w:w="1103" w:type="dxa"/>
            <w:vAlign w:val="center"/>
          </w:tcPr>
          <w:p w14:paraId="3C357E93"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2.</w:t>
            </w:r>
          </w:p>
        </w:tc>
        <w:tc>
          <w:tcPr>
            <w:tcW w:w="4679" w:type="dxa"/>
            <w:vAlign w:val="center"/>
          </w:tcPr>
          <w:p w14:paraId="6B45A990"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 xml:space="preserve">Buldozeris </w:t>
            </w:r>
          </w:p>
        </w:tc>
        <w:tc>
          <w:tcPr>
            <w:tcW w:w="6379" w:type="dxa"/>
            <w:vAlign w:val="center"/>
          </w:tcPr>
          <w:p w14:paraId="6A86E32F"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 xml:space="preserve">atliekų ir atodangos </w:t>
            </w:r>
            <w:proofErr w:type="spellStart"/>
            <w:r w:rsidRPr="0015764F">
              <w:rPr>
                <w:sz w:val="18"/>
                <w:szCs w:val="18"/>
                <w:lang w:val="lt-LT"/>
              </w:rPr>
              <w:t>išstumdimui</w:t>
            </w:r>
            <w:proofErr w:type="spellEnd"/>
            <w:r w:rsidRPr="0015764F">
              <w:rPr>
                <w:sz w:val="18"/>
                <w:szCs w:val="18"/>
                <w:lang w:val="lt-LT"/>
              </w:rPr>
              <w:t>;</w:t>
            </w:r>
          </w:p>
        </w:tc>
        <w:tc>
          <w:tcPr>
            <w:tcW w:w="2193" w:type="dxa"/>
            <w:vAlign w:val="center"/>
          </w:tcPr>
          <w:p w14:paraId="53C6753D"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1</w:t>
            </w:r>
          </w:p>
        </w:tc>
      </w:tr>
      <w:tr w:rsidR="00F719D2" w:rsidRPr="0015764F" w14:paraId="42242695" w14:textId="77777777" w:rsidTr="00BD4300">
        <w:trPr>
          <w:jc w:val="center"/>
        </w:trPr>
        <w:tc>
          <w:tcPr>
            <w:tcW w:w="1103" w:type="dxa"/>
            <w:vAlign w:val="center"/>
          </w:tcPr>
          <w:p w14:paraId="4CFC48A5"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3.</w:t>
            </w:r>
          </w:p>
        </w:tc>
        <w:tc>
          <w:tcPr>
            <w:tcW w:w="4679" w:type="dxa"/>
            <w:vAlign w:val="center"/>
          </w:tcPr>
          <w:p w14:paraId="057BBBC9"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 xml:space="preserve">Ekskavatorius </w:t>
            </w:r>
          </w:p>
        </w:tc>
        <w:tc>
          <w:tcPr>
            <w:tcW w:w="6379" w:type="dxa"/>
            <w:vAlign w:val="center"/>
          </w:tcPr>
          <w:p w14:paraId="76DFB953"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atodangos kasimui;</w:t>
            </w:r>
          </w:p>
        </w:tc>
        <w:tc>
          <w:tcPr>
            <w:tcW w:w="2193" w:type="dxa"/>
            <w:vAlign w:val="center"/>
          </w:tcPr>
          <w:p w14:paraId="7FD5A4E7"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1</w:t>
            </w:r>
          </w:p>
        </w:tc>
      </w:tr>
      <w:tr w:rsidR="00F719D2" w:rsidRPr="0015764F" w14:paraId="16DBB77C" w14:textId="77777777" w:rsidTr="00BD4300">
        <w:trPr>
          <w:jc w:val="center"/>
        </w:trPr>
        <w:tc>
          <w:tcPr>
            <w:tcW w:w="1103" w:type="dxa"/>
            <w:vAlign w:val="center"/>
          </w:tcPr>
          <w:p w14:paraId="7FE8F4EC"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4.</w:t>
            </w:r>
          </w:p>
        </w:tc>
        <w:tc>
          <w:tcPr>
            <w:tcW w:w="4679" w:type="dxa"/>
            <w:vAlign w:val="center"/>
          </w:tcPr>
          <w:p w14:paraId="2708F6ED"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 xml:space="preserve">Buldozeris </w:t>
            </w:r>
          </w:p>
        </w:tc>
        <w:tc>
          <w:tcPr>
            <w:tcW w:w="6379" w:type="dxa"/>
            <w:vAlign w:val="center"/>
          </w:tcPr>
          <w:p w14:paraId="1DF598DF"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atliekų ir atodangos išstumdymui; (šlaite)</w:t>
            </w:r>
          </w:p>
        </w:tc>
        <w:tc>
          <w:tcPr>
            <w:tcW w:w="2193" w:type="dxa"/>
            <w:vAlign w:val="center"/>
          </w:tcPr>
          <w:p w14:paraId="71F67462" w14:textId="77777777" w:rsidR="00F719D2" w:rsidRPr="0015764F" w:rsidRDefault="00F719D2" w:rsidP="00BD4300">
            <w:pPr>
              <w:pStyle w:val="Normal1"/>
              <w:pBdr>
                <w:top w:val="nil"/>
                <w:left w:val="nil"/>
                <w:bottom w:val="nil"/>
                <w:right w:val="nil"/>
                <w:between w:val="nil"/>
              </w:pBdr>
              <w:jc w:val="center"/>
              <w:rPr>
                <w:sz w:val="18"/>
                <w:szCs w:val="18"/>
                <w:lang w:val="lt-LT"/>
              </w:rPr>
            </w:pPr>
            <w:r w:rsidRPr="0015764F">
              <w:rPr>
                <w:sz w:val="18"/>
                <w:szCs w:val="18"/>
                <w:lang w:val="lt-LT"/>
              </w:rPr>
              <w:t>1</w:t>
            </w:r>
          </w:p>
        </w:tc>
      </w:tr>
    </w:tbl>
    <w:p w14:paraId="061AC879" w14:textId="77777777" w:rsidR="00F719D2" w:rsidRPr="0015764F" w:rsidRDefault="00F719D2" w:rsidP="00F719D2">
      <w:pPr>
        <w:pStyle w:val="Normal1"/>
        <w:pBdr>
          <w:top w:val="nil"/>
          <w:left w:val="nil"/>
          <w:bottom w:val="nil"/>
          <w:right w:val="nil"/>
          <w:between w:val="nil"/>
        </w:pBdr>
        <w:rPr>
          <w:sz w:val="18"/>
          <w:szCs w:val="18"/>
          <w:lang w:val="lt-LT"/>
        </w:rPr>
      </w:pPr>
    </w:p>
    <w:p w14:paraId="4C8974D1" w14:textId="77777777" w:rsidR="00F719D2" w:rsidRPr="0015764F" w:rsidRDefault="00F719D2" w:rsidP="00F719D2">
      <w:pPr>
        <w:pStyle w:val="Normal1"/>
        <w:pBdr>
          <w:top w:val="nil"/>
          <w:left w:val="nil"/>
          <w:bottom w:val="nil"/>
          <w:right w:val="nil"/>
          <w:between w:val="nil"/>
        </w:pBdr>
        <w:ind w:firstLine="600"/>
        <w:jc w:val="both"/>
        <w:outlineLvl w:val="0"/>
        <w:rPr>
          <w:sz w:val="22"/>
          <w:szCs w:val="22"/>
          <w:lang w:val="lt-LT"/>
        </w:rPr>
      </w:pPr>
      <w:r w:rsidRPr="0015764F">
        <w:rPr>
          <w:b/>
          <w:sz w:val="22"/>
          <w:szCs w:val="22"/>
          <w:lang w:val="lt-LT"/>
        </w:rPr>
        <w:t xml:space="preserve">Atliekų šalinimas kaupuose. </w:t>
      </w:r>
      <w:r w:rsidRPr="0015764F">
        <w:rPr>
          <w:sz w:val="22"/>
          <w:szCs w:val="22"/>
          <w:lang w:val="lt-LT"/>
        </w:rPr>
        <w:t xml:space="preserve">Sąvartyno eksploatavimo ir užpildymo tvarka suskirstyta etapais pagal eksploatuojamas sekcijas (detali sąvartyno sekcijų išdėstymo schema pateikiama VšĮ „Kauno regiono atliekų tvarkymo centras“ Kauno regioninio nepavojingų atliekų sąvartyno teritorijos plane). </w:t>
      </w:r>
    </w:p>
    <w:p w14:paraId="50534BDE"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 xml:space="preserve">I etapas – 2D sekcija; II etapas – 2D, 2E; III etapas – 2D, 2C, 2E; IV etapas – 2A, 2B, 2C, 2D, 2E, 3A, 3B ir 3D; V – Sąvartyno galutinio užpildymo iki altitudės 126,0 m. bendras planas. Pasibaigus sąvartyno eksploataciniam periodui ir nutraukus atliekų šalinimą, sąvartynas bus uždarytas, pilnai uždengiant ir rekultivuojant atliekų kaupą. Sąvartyno sekcijų užpildymas etapais aprašytas Sąvartyno sekcijų užpildymo, eksploatavimo ir uždarymo plane, kuris yra pateikiamas sąvartyno techniniame projekte. </w:t>
      </w:r>
    </w:p>
    <w:p w14:paraId="26926A9A"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p>
    <w:p w14:paraId="5A105F73" w14:textId="77777777" w:rsidR="00F719D2" w:rsidRPr="0015764F" w:rsidRDefault="00F719D2" w:rsidP="00F719D2">
      <w:pPr>
        <w:pStyle w:val="Normal1"/>
        <w:pBdr>
          <w:top w:val="nil"/>
          <w:left w:val="nil"/>
          <w:bottom w:val="nil"/>
          <w:right w:val="nil"/>
          <w:between w:val="nil"/>
        </w:pBdr>
        <w:jc w:val="both"/>
        <w:outlineLvl w:val="0"/>
        <w:rPr>
          <w:sz w:val="22"/>
          <w:szCs w:val="22"/>
          <w:lang w:val="lt-LT"/>
        </w:rPr>
      </w:pPr>
      <w:r w:rsidRPr="0015764F">
        <w:rPr>
          <w:i/>
          <w:sz w:val="22"/>
          <w:szCs w:val="22"/>
          <w:lang w:val="lt-LT"/>
        </w:rPr>
        <w:t>Pirmojo atliekų sluoksnio paklojimas</w:t>
      </w:r>
    </w:p>
    <w:p w14:paraId="412A9FE2"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Sekcijos užpildymas pradedamas nuo įvažiavimo į sekciją. Privažiavimas prie sąvartyno sekcijos darbinės zonos užtikrinamas įrengiant laikinąjį privažiavimo kelią iš grunto ir statybinių atliekų. Sluoksnio paklojimo metu medžiagos, kurios nėra tinkamos šiam sluoksniui, turi būti laikinai kaupiamos ant pirmojo sluoksnio viršaus ir sutankinamos vėliau. (Netinkamos medžiagos – tai ilgi aštrūs mediniai ar metaliniai strypai, dideli griovimo atliekų, statybinių šiukšlių ar betono gabalai, medžiagos, nepasižyminčios reikiamu drenažiniu pralaidumu po sutankinimo.) Šitaip sukauptos medžiagos gali būti sutankinamos tuoj pat po to, kai baigiama kloti pirmąjį atliekų sluoksnį. Kiekvienos užpildymo zonos, o taip pat kaupimo zonų dydis priklauso nuo pirmajam sluoksniui tinkamų medžiagų kiekio atliekose. 5 paveiksle žemiau parodyta pirmojo atliekų sluoksnio įrengimo tvarka.</w:t>
      </w:r>
    </w:p>
    <w:p w14:paraId="1B448A87"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p>
    <w:p w14:paraId="2F832653" w14:textId="77777777" w:rsidR="00F719D2" w:rsidRPr="0015764F" w:rsidRDefault="00F719D2" w:rsidP="00F719D2">
      <w:pPr>
        <w:pStyle w:val="Normal1"/>
        <w:jc w:val="both"/>
        <w:outlineLvl w:val="0"/>
        <w:rPr>
          <w:i/>
          <w:sz w:val="22"/>
          <w:szCs w:val="22"/>
          <w:lang w:val="lt-LT"/>
        </w:rPr>
      </w:pPr>
      <w:r w:rsidRPr="0015764F">
        <w:rPr>
          <w:i/>
          <w:sz w:val="22"/>
          <w:szCs w:val="22"/>
          <w:lang w:val="lt-LT"/>
        </w:rPr>
        <w:t>Atliekų sutankinimas</w:t>
      </w:r>
    </w:p>
    <w:p w14:paraId="55620A5A" w14:textId="77777777" w:rsidR="00F719D2" w:rsidRPr="0015764F" w:rsidRDefault="00F719D2" w:rsidP="00F719D2">
      <w:pPr>
        <w:pStyle w:val="Normal1"/>
        <w:ind w:firstLine="567"/>
        <w:rPr>
          <w:sz w:val="22"/>
          <w:szCs w:val="22"/>
          <w:lang w:val="lt-LT"/>
        </w:rPr>
      </w:pPr>
      <w:r w:rsidRPr="0015764F">
        <w:rPr>
          <w:sz w:val="22"/>
          <w:szCs w:val="22"/>
          <w:lang w:val="lt-LT"/>
        </w:rPr>
        <w:t xml:space="preserve">Pagal parengtą UAB „Krašto projektai“ Kauno regioninio nepavojingų atliekų sąvartyno techninį projektą atliekų tankinimas atliekamas specialia technika – </w:t>
      </w:r>
      <w:proofErr w:type="spellStart"/>
      <w:r w:rsidRPr="0015764F">
        <w:rPr>
          <w:sz w:val="22"/>
          <w:szCs w:val="22"/>
          <w:lang w:val="lt-LT"/>
        </w:rPr>
        <w:t>tankintuvu</w:t>
      </w:r>
      <w:proofErr w:type="spellEnd"/>
      <w:r w:rsidRPr="0015764F">
        <w:rPr>
          <w:sz w:val="22"/>
          <w:szCs w:val="22"/>
          <w:lang w:val="lt-LT"/>
        </w:rPr>
        <w:t xml:space="preserve"> sutankinat iki  0,75  t/m</w:t>
      </w:r>
      <w:r w:rsidRPr="0015764F">
        <w:rPr>
          <w:sz w:val="22"/>
          <w:szCs w:val="22"/>
          <w:vertAlign w:val="superscript"/>
          <w:lang w:val="lt-LT"/>
        </w:rPr>
        <w:t>3</w:t>
      </w:r>
      <w:r w:rsidRPr="0015764F">
        <w:rPr>
          <w:sz w:val="22"/>
          <w:szCs w:val="22"/>
          <w:lang w:val="lt-LT"/>
        </w:rPr>
        <w:t xml:space="preserve">. Optimalus </w:t>
      </w:r>
      <w:proofErr w:type="spellStart"/>
      <w:r w:rsidRPr="0015764F">
        <w:rPr>
          <w:sz w:val="22"/>
          <w:szCs w:val="22"/>
          <w:lang w:val="lt-LT"/>
        </w:rPr>
        <w:t>tankintuvu</w:t>
      </w:r>
      <w:proofErr w:type="spellEnd"/>
      <w:r w:rsidRPr="0015764F">
        <w:rPr>
          <w:sz w:val="22"/>
          <w:szCs w:val="22"/>
          <w:lang w:val="lt-LT"/>
        </w:rPr>
        <w:t xml:space="preserve"> pravažiavimų skaičius, norint pasiekti reikiamą atliekų tankį, yra 4-6 kartai. Didžiausias leidžiamas tankinamų atliekų sluoksnio storis yra 0,5 m. Atlikus topografinius atliekų kaupo matavimus reikiamas sutankinimo laipsnis  apskaičiuojamas pagal formulę:</w:t>
      </w:r>
    </w:p>
    <w:p w14:paraId="2D34147C" w14:textId="77777777" w:rsidR="00F719D2" w:rsidRPr="0015764F" w:rsidRDefault="00F719D2" w:rsidP="00F719D2">
      <w:pPr>
        <w:pStyle w:val="Normal1"/>
        <w:ind w:firstLine="567"/>
        <w:rPr>
          <w:sz w:val="22"/>
          <w:szCs w:val="22"/>
          <w:lang w:val="lt-LT"/>
        </w:rPr>
      </w:pPr>
      <w:r w:rsidRPr="0015764F">
        <w:rPr>
          <w:sz w:val="22"/>
          <w:szCs w:val="22"/>
          <w:lang w:val="lt-LT"/>
        </w:rPr>
        <w:t>Sutankinimo laipsnis = pašalintų atliekų kiekis (t.)  / atliekų kaupo tūris (m</w:t>
      </w:r>
      <w:r w:rsidRPr="0015764F">
        <w:rPr>
          <w:sz w:val="22"/>
          <w:szCs w:val="22"/>
          <w:vertAlign w:val="superscript"/>
          <w:lang w:val="lt-LT"/>
        </w:rPr>
        <w:t>3</w:t>
      </w:r>
      <w:r w:rsidRPr="0015764F">
        <w:rPr>
          <w:sz w:val="22"/>
          <w:szCs w:val="22"/>
          <w:lang w:val="lt-LT"/>
        </w:rPr>
        <w:t>).</w:t>
      </w:r>
    </w:p>
    <w:p w14:paraId="4202A134" w14:textId="77777777" w:rsidR="00F719D2" w:rsidRPr="0015764F" w:rsidRDefault="00F719D2" w:rsidP="00F719D2">
      <w:pPr>
        <w:pStyle w:val="Normal1"/>
        <w:pBdr>
          <w:top w:val="nil"/>
          <w:left w:val="nil"/>
          <w:bottom w:val="nil"/>
          <w:right w:val="nil"/>
          <w:between w:val="nil"/>
        </w:pBdr>
        <w:ind w:firstLine="567"/>
        <w:jc w:val="both"/>
        <w:rPr>
          <w:b/>
          <w:sz w:val="22"/>
          <w:szCs w:val="22"/>
          <w:lang w:val="lt-LT"/>
        </w:rPr>
      </w:pPr>
    </w:p>
    <w:tbl>
      <w:tblPr>
        <w:tblW w:w="14354" w:type="dxa"/>
        <w:tblLayout w:type="fixed"/>
        <w:tblLook w:val="0000" w:firstRow="0" w:lastRow="0" w:firstColumn="0" w:lastColumn="0" w:noHBand="0" w:noVBand="0"/>
      </w:tblPr>
      <w:tblGrid>
        <w:gridCol w:w="7030"/>
        <w:gridCol w:w="7324"/>
      </w:tblGrid>
      <w:tr w:rsidR="00F719D2" w:rsidRPr="009728D6" w14:paraId="5E850120" w14:textId="77777777" w:rsidTr="00BD4300">
        <w:tc>
          <w:tcPr>
            <w:tcW w:w="7030" w:type="dxa"/>
          </w:tcPr>
          <w:p w14:paraId="79EF1EA8" w14:textId="77777777" w:rsidR="00F719D2" w:rsidRPr="009728D6" w:rsidRDefault="00F719D2" w:rsidP="00BD4300">
            <w:pPr>
              <w:pStyle w:val="Normal1"/>
              <w:pBdr>
                <w:top w:val="nil"/>
                <w:left w:val="nil"/>
                <w:bottom w:val="nil"/>
                <w:right w:val="nil"/>
                <w:between w:val="nil"/>
              </w:pBdr>
              <w:jc w:val="both"/>
              <w:rPr>
                <w:b/>
                <w:sz w:val="24"/>
                <w:szCs w:val="24"/>
                <w:lang w:val="lt-LT"/>
              </w:rPr>
            </w:pPr>
            <w:r w:rsidRPr="009728D6">
              <w:rPr>
                <w:b/>
                <w:sz w:val="18"/>
                <w:szCs w:val="18"/>
                <w:lang w:val="lt-LT"/>
              </w:rPr>
              <w:object w:dxaOrig="4320" w:dyaOrig="4320" w14:anchorId="722AF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5" type="#_x0000_t75" style="width:341.25pt;height:218.25pt;visibility:visible" o:ole="">
                  <v:imagedata r:id="rId21" o:title=""/>
                  <v:path o:extrusionok="t"/>
                </v:shape>
                <o:OLEObject Type="Embed" ProgID="AutoCAD.Drawing.17" ShapeID="_x0000_s0" DrawAspect="Content" ObjectID="_1739884615" r:id="rId22"/>
              </w:object>
            </w:r>
          </w:p>
          <w:p w14:paraId="6577F9E8" w14:textId="77777777" w:rsidR="00F719D2" w:rsidRPr="009728D6" w:rsidRDefault="00F719D2" w:rsidP="00BD4300">
            <w:pPr>
              <w:pStyle w:val="Normal1"/>
              <w:pBdr>
                <w:top w:val="nil"/>
                <w:left w:val="nil"/>
                <w:bottom w:val="nil"/>
                <w:right w:val="nil"/>
                <w:between w:val="nil"/>
              </w:pBdr>
              <w:jc w:val="both"/>
              <w:rPr>
                <w:b/>
                <w:sz w:val="24"/>
                <w:szCs w:val="24"/>
                <w:lang w:val="lt-LT"/>
              </w:rPr>
            </w:pPr>
          </w:p>
        </w:tc>
        <w:tc>
          <w:tcPr>
            <w:tcW w:w="7324" w:type="dxa"/>
          </w:tcPr>
          <w:p w14:paraId="46BB2241" w14:textId="77777777" w:rsidR="00F719D2" w:rsidRPr="009728D6" w:rsidRDefault="00F719D2" w:rsidP="00BD4300">
            <w:pPr>
              <w:pStyle w:val="Normal1"/>
              <w:pBdr>
                <w:top w:val="nil"/>
                <w:left w:val="nil"/>
                <w:bottom w:val="nil"/>
                <w:right w:val="nil"/>
                <w:between w:val="nil"/>
              </w:pBdr>
              <w:jc w:val="both"/>
              <w:rPr>
                <w:b/>
                <w:sz w:val="24"/>
                <w:szCs w:val="24"/>
                <w:lang w:val="lt-LT"/>
              </w:rPr>
            </w:pPr>
            <w:r w:rsidRPr="009728D6">
              <w:rPr>
                <w:b/>
                <w:sz w:val="18"/>
                <w:szCs w:val="18"/>
                <w:lang w:val="lt-LT"/>
              </w:rPr>
              <w:object w:dxaOrig="4320" w:dyaOrig="4320" w14:anchorId="757A6EB2">
                <v:shape id="_x0000_i1026" type="#_x0000_t75" style="width:354pt;height:218.25pt;visibility:visible" o:ole="">
                  <v:imagedata r:id="rId23" o:title=""/>
                  <v:path o:extrusionok="t"/>
                </v:shape>
                <o:OLEObject Type="Embed" ProgID="AutoCAD" ShapeID="_x0000_i1026" DrawAspect="Content" ObjectID="_1739884616" r:id="rId24"/>
              </w:object>
            </w:r>
          </w:p>
          <w:p w14:paraId="141E03D0" w14:textId="77777777" w:rsidR="00F719D2" w:rsidRPr="009728D6" w:rsidRDefault="00F719D2" w:rsidP="00BD4300">
            <w:pPr>
              <w:pStyle w:val="Normal1"/>
              <w:pBdr>
                <w:top w:val="nil"/>
                <w:left w:val="nil"/>
                <w:bottom w:val="nil"/>
                <w:right w:val="nil"/>
                <w:between w:val="nil"/>
              </w:pBdr>
              <w:jc w:val="both"/>
              <w:rPr>
                <w:b/>
                <w:sz w:val="24"/>
                <w:szCs w:val="24"/>
                <w:lang w:val="lt-LT"/>
              </w:rPr>
            </w:pPr>
          </w:p>
        </w:tc>
      </w:tr>
      <w:tr w:rsidR="00F719D2" w:rsidRPr="0015764F" w14:paraId="395A37CE" w14:textId="77777777" w:rsidTr="00BD4300">
        <w:tc>
          <w:tcPr>
            <w:tcW w:w="14354" w:type="dxa"/>
            <w:gridSpan w:val="2"/>
          </w:tcPr>
          <w:p w14:paraId="2F891C2A" w14:textId="77777777" w:rsidR="00F719D2" w:rsidRPr="0015764F" w:rsidRDefault="00F719D2" w:rsidP="00BD4300">
            <w:pPr>
              <w:pStyle w:val="Normal1"/>
              <w:pBdr>
                <w:top w:val="nil"/>
                <w:left w:val="nil"/>
                <w:bottom w:val="nil"/>
                <w:right w:val="nil"/>
                <w:between w:val="nil"/>
              </w:pBdr>
              <w:jc w:val="center"/>
              <w:rPr>
                <w:sz w:val="22"/>
                <w:szCs w:val="22"/>
                <w:lang w:val="lt-LT"/>
              </w:rPr>
            </w:pPr>
            <w:r w:rsidRPr="0015764F">
              <w:rPr>
                <w:b/>
                <w:sz w:val="22"/>
                <w:szCs w:val="22"/>
                <w:lang w:val="lt-LT"/>
              </w:rPr>
              <w:t>5 pav.</w:t>
            </w:r>
            <w:r w:rsidRPr="0015764F">
              <w:rPr>
                <w:sz w:val="22"/>
                <w:szCs w:val="22"/>
                <w:lang w:val="lt-LT"/>
              </w:rPr>
              <w:t xml:space="preserve"> Pirmojo atliekų sluoksnio įrengimo tvarka (2D ir 2E sekcijos; ir 2A, 2B ir 2Csekcijos)</w:t>
            </w:r>
          </w:p>
          <w:p w14:paraId="3A0A548B" w14:textId="77777777" w:rsidR="00F719D2" w:rsidRPr="0015764F" w:rsidRDefault="00F719D2" w:rsidP="00BD4300">
            <w:pPr>
              <w:pStyle w:val="Normal1"/>
              <w:pBdr>
                <w:top w:val="nil"/>
                <w:left w:val="nil"/>
                <w:bottom w:val="nil"/>
                <w:right w:val="nil"/>
                <w:between w:val="nil"/>
              </w:pBdr>
              <w:jc w:val="center"/>
              <w:rPr>
                <w:b/>
                <w:sz w:val="22"/>
                <w:szCs w:val="22"/>
                <w:lang w:val="lt-LT"/>
              </w:rPr>
            </w:pPr>
            <w:r w:rsidRPr="0015764F">
              <w:rPr>
                <w:sz w:val="22"/>
                <w:szCs w:val="22"/>
                <w:lang w:val="lt-LT"/>
              </w:rPr>
              <w:t>(detali sąvartyno sekcijų išdėstymo schema pateikiama VšĮ „Kauno regiono atliekų tvarkymo centras“ Kauno regioninio nepavojingų atliekų sąvartyno teritorijos plane, Priedas Nr. 1).</w:t>
            </w:r>
          </w:p>
        </w:tc>
      </w:tr>
    </w:tbl>
    <w:p w14:paraId="551BB579" w14:textId="77777777" w:rsidR="00F719D2" w:rsidRPr="0015764F" w:rsidRDefault="00F719D2" w:rsidP="00F719D2">
      <w:pPr>
        <w:pStyle w:val="Normal1"/>
        <w:pBdr>
          <w:top w:val="nil"/>
          <w:left w:val="nil"/>
          <w:bottom w:val="nil"/>
          <w:right w:val="nil"/>
          <w:between w:val="nil"/>
        </w:pBdr>
        <w:tabs>
          <w:tab w:val="left" w:pos="1260"/>
        </w:tabs>
        <w:jc w:val="both"/>
        <w:rPr>
          <w:sz w:val="22"/>
          <w:szCs w:val="22"/>
          <w:lang w:val="lt-LT"/>
        </w:rPr>
      </w:pPr>
    </w:p>
    <w:p w14:paraId="230DC26B" w14:textId="77777777" w:rsidR="00F719D2" w:rsidRPr="0015764F" w:rsidRDefault="00F719D2" w:rsidP="00F719D2">
      <w:pPr>
        <w:pStyle w:val="Normal1"/>
        <w:pBdr>
          <w:top w:val="nil"/>
          <w:left w:val="nil"/>
          <w:bottom w:val="nil"/>
          <w:right w:val="nil"/>
          <w:between w:val="nil"/>
        </w:pBdr>
        <w:tabs>
          <w:tab w:val="left" w:pos="1260"/>
        </w:tabs>
        <w:jc w:val="both"/>
        <w:outlineLvl w:val="0"/>
        <w:rPr>
          <w:sz w:val="22"/>
          <w:szCs w:val="22"/>
          <w:lang w:val="lt-LT"/>
        </w:rPr>
      </w:pPr>
      <w:r w:rsidRPr="0015764F">
        <w:rPr>
          <w:i/>
          <w:sz w:val="22"/>
          <w:szCs w:val="22"/>
          <w:lang w:val="lt-LT"/>
        </w:rPr>
        <w:t>Atliekų uždengimas</w:t>
      </w:r>
    </w:p>
    <w:p w14:paraId="61E84614" w14:textId="77777777" w:rsidR="00F719D2" w:rsidRPr="0015764F" w:rsidRDefault="00F719D2" w:rsidP="00F719D2">
      <w:pPr>
        <w:pStyle w:val="Normal1"/>
        <w:widowControl w:val="0"/>
        <w:pBdr>
          <w:top w:val="nil"/>
          <w:left w:val="nil"/>
          <w:bottom w:val="nil"/>
          <w:right w:val="nil"/>
          <w:between w:val="nil"/>
        </w:pBdr>
        <w:ind w:firstLine="567"/>
        <w:jc w:val="both"/>
        <w:rPr>
          <w:sz w:val="22"/>
          <w:szCs w:val="22"/>
          <w:lang w:val="lt-LT"/>
        </w:rPr>
      </w:pPr>
      <w:r w:rsidRPr="0015764F">
        <w:rPr>
          <w:sz w:val="22"/>
          <w:szCs w:val="22"/>
          <w:lang w:val="lt-LT"/>
        </w:rPr>
        <w:t>Perdengimui naudojamų atliekų tvarkymo pajėgumas paskaičiuotas pagal sąvartyno plotą, uždengimo storį ir periodiškumą. Paskaičiavus 2 kaupimo lauko uždengimui reikalingą medžiagų kiekį gaunama:</w:t>
      </w:r>
    </w:p>
    <w:p w14:paraId="26D56AD9" w14:textId="77777777" w:rsidR="00F719D2" w:rsidRPr="0015764F" w:rsidRDefault="00F719D2">
      <w:pPr>
        <w:pStyle w:val="Normal1"/>
        <w:numPr>
          <w:ilvl w:val="0"/>
          <w:numId w:val="10"/>
        </w:numPr>
        <w:pBdr>
          <w:top w:val="nil"/>
          <w:left w:val="nil"/>
          <w:bottom w:val="nil"/>
          <w:right w:val="nil"/>
          <w:between w:val="nil"/>
        </w:pBdr>
        <w:tabs>
          <w:tab w:val="left" w:pos="1260"/>
        </w:tabs>
        <w:jc w:val="both"/>
        <w:rPr>
          <w:sz w:val="22"/>
          <w:szCs w:val="22"/>
          <w:lang w:val="lt-LT"/>
        </w:rPr>
      </w:pPr>
      <w:r w:rsidRPr="0015764F">
        <w:rPr>
          <w:sz w:val="22"/>
          <w:szCs w:val="22"/>
          <w:lang w:val="lt-LT"/>
        </w:rPr>
        <w:t>lauko plotas – 8,8 ha (88000 m2);</w:t>
      </w:r>
    </w:p>
    <w:p w14:paraId="6470CACA" w14:textId="77777777" w:rsidR="00F719D2" w:rsidRPr="0015764F" w:rsidRDefault="00F719D2">
      <w:pPr>
        <w:pStyle w:val="Normal1"/>
        <w:numPr>
          <w:ilvl w:val="0"/>
          <w:numId w:val="10"/>
        </w:numPr>
        <w:pBdr>
          <w:top w:val="nil"/>
          <w:left w:val="nil"/>
          <w:bottom w:val="nil"/>
          <w:right w:val="nil"/>
          <w:between w:val="nil"/>
        </w:pBdr>
        <w:tabs>
          <w:tab w:val="left" w:pos="1260"/>
        </w:tabs>
        <w:jc w:val="both"/>
        <w:rPr>
          <w:sz w:val="22"/>
          <w:szCs w:val="22"/>
          <w:lang w:val="lt-LT"/>
        </w:rPr>
      </w:pPr>
      <w:r w:rsidRPr="0015764F">
        <w:rPr>
          <w:sz w:val="22"/>
          <w:szCs w:val="22"/>
          <w:lang w:val="lt-LT"/>
        </w:rPr>
        <w:t>uždengimo storis – 0,1 m;</w:t>
      </w:r>
    </w:p>
    <w:p w14:paraId="56209DEB" w14:textId="77777777" w:rsidR="00F719D2" w:rsidRPr="0015764F" w:rsidRDefault="00F719D2">
      <w:pPr>
        <w:pStyle w:val="Normal1"/>
        <w:numPr>
          <w:ilvl w:val="0"/>
          <w:numId w:val="10"/>
        </w:numPr>
        <w:pBdr>
          <w:top w:val="nil"/>
          <w:left w:val="nil"/>
          <w:bottom w:val="nil"/>
          <w:right w:val="nil"/>
          <w:between w:val="nil"/>
        </w:pBdr>
        <w:tabs>
          <w:tab w:val="left" w:pos="1260"/>
        </w:tabs>
        <w:jc w:val="both"/>
        <w:rPr>
          <w:sz w:val="22"/>
          <w:szCs w:val="22"/>
          <w:lang w:val="lt-LT"/>
        </w:rPr>
      </w:pPr>
      <w:r w:rsidRPr="0015764F">
        <w:rPr>
          <w:sz w:val="22"/>
          <w:szCs w:val="22"/>
          <w:lang w:val="lt-LT"/>
        </w:rPr>
        <w:t>uždengimo dažnis – 38 kartai/metus (balandį - spalį 4 k./mėn., lapkritį - kovą 2 k./mėn.);</w:t>
      </w:r>
    </w:p>
    <w:p w14:paraId="3C5727D9" w14:textId="77777777" w:rsidR="00F719D2" w:rsidRPr="0015764F" w:rsidRDefault="00F719D2">
      <w:pPr>
        <w:pStyle w:val="Normal1"/>
        <w:numPr>
          <w:ilvl w:val="0"/>
          <w:numId w:val="10"/>
        </w:numPr>
        <w:pBdr>
          <w:top w:val="nil"/>
          <w:left w:val="nil"/>
          <w:bottom w:val="nil"/>
          <w:right w:val="nil"/>
          <w:between w:val="nil"/>
        </w:pBdr>
        <w:tabs>
          <w:tab w:val="left" w:pos="1260"/>
        </w:tabs>
        <w:jc w:val="both"/>
        <w:rPr>
          <w:sz w:val="22"/>
          <w:szCs w:val="22"/>
          <w:lang w:val="lt-LT"/>
        </w:rPr>
      </w:pPr>
      <w:r w:rsidRPr="0015764F">
        <w:rPr>
          <w:sz w:val="22"/>
          <w:szCs w:val="22"/>
          <w:lang w:val="lt-LT"/>
        </w:rPr>
        <w:t xml:space="preserve">vidutinis tankis – 1,5 t/m3 (tankis gali svyruot priklausomai nuo medžiagų sudėties ir </w:t>
      </w:r>
      <w:proofErr w:type="spellStart"/>
      <w:r w:rsidRPr="0015764F">
        <w:rPr>
          <w:sz w:val="22"/>
          <w:szCs w:val="22"/>
          <w:lang w:val="lt-LT"/>
        </w:rPr>
        <w:t>granulometrijos</w:t>
      </w:r>
      <w:proofErr w:type="spellEnd"/>
      <w:r w:rsidRPr="0015764F">
        <w:rPr>
          <w:sz w:val="22"/>
          <w:szCs w:val="22"/>
          <w:lang w:val="lt-LT"/>
        </w:rPr>
        <w:t>, šiuo atveju naudotas plytų skaldos tankis)</w:t>
      </w:r>
    </w:p>
    <w:p w14:paraId="76A083C0" w14:textId="77777777" w:rsidR="00F719D2" w:rsidRPr="0015764F" w:rsidRDefault="00F719D2">
      <w:pPr>
        <w:pStyle w:val="Normal1"/>
        <w:numPr>
          <w:ilvl w:val="0"/>
          <w:numId w:val="10"/>
        </w:numPr>
        <w:pBdr>
          <w:top w:val="nil"/>
          <w:left w:val="nil"/>
          <w:bottom w:val="nil"/>
          <w:right w:val="nil"/>
          <w:between w:val="nil"/>
        </w:pBdr>
        <w:tabs>
          <w:tab w:val="left" w:pos="1260"/>
        </w:tabs>
        <w:jc w:val="both"/>
        <w:rPr>
          <w:sz w:val="22"/>
          <w:szCs w:val="22"/>
          <w:lang w:val="lt-LT"/>
        </w:rPr>
      </w:pPr>
      <w:r w:rsidRPr="0015764F">
        <w:rPr>
          <w:sz w:val="22"/>
          <w:szCs w:val="22"/>
          <w:lang w:val="lt-LT"/>
        </w:rPr>
        <w:t>Atitinkamai, rezultatas gaunamas:</w:t>
      </w:r>
    </w:p>
    <w:p w14:paraId="06EB4760" w14:textId="77777777" w:rsidR="00F719D2" w:rsidRPr="0015764F" w:rsidRDefault="00F719D2">
      <w:pPr>
        <w:pStyle w:val="Normal1"/>
        <w:numPr>
          <w:ilvl w:val="0"/>
          <w:numId w:val="10"/>
        </w:numPr>
        <w:pBdr>
          <w:top w:val="nil"/>
          <w:left w:val="nil"/>
          <w:bottom w:val="nil"/>
          <w:right w:val="nil"/>
          <w:between w:val="nil"/>
        </w:pBdr>
        <w:tabs>
          <w:tab w:val="left" w:pos="1260"/>
        </w:tabs>
        <w:jc w:val="both"/>
        <w:rPr>
          <w:sz w:val="22"/>
          <w:szCs w:val="22"/>
          <w:lang w:val="lt-LT"/>
        </w:rPr>
      </w:pPr>
      <w:r w:rsidRPr="0015764F">
        <w:rPr>
          <w:sz w:val="22"/>
          <w:szCs w:val="22"/>
          <w:lang w:val="lt-LT"/>
        </w:rPr>
        <w:t>88000m2 x 0,1m x 38k. x 1,5t/m3 = 501600 t.</w:t>
      </w:r>
    </w:p>
    <w:p w14:paraId="0B1DF3A3" w14:textId="77777777" w:rsidR="00F719D2" w:rsidRPr="0015764F" w:rsidRDefault="00F719D2" w:rsidP="00F719D2">
      <w:pPr>
        <w:pStyle w:val="Normal1"/>
        <w:widowControl w:val="0"/>
        <w:pBdr>
          <w:top w:val="nil"/>
          <w:left w:val="nil"/>
          <w:bottom w:val="nil"/>
          <w:right w:val="nil"/>
          <w:between w:val="nil"/>
        </w:pBdr>
        <w:ind w:firstLine="567"/>
        <w:jc w:val="both"/>
        <w:rPr>
          <w:sz w:val="22"/>
          <w:szCs w:val="22"/>
          <w:lang w:val="lt-LT"/>
        </w:rPr>
      </w:pPr>
      <w:r w:rsidRPr="0015764F">
        <w:rPr>
          <w:sz w:val="22"/>
          <w:szCs w:val="22"/>
          <w:lang w:val="lt-LT"/>
        </w:rPr>
        <w:t>Periodiniams uždengimams per metus reikia 501600 t medžiagų. Didžiąją dalį naudojamų medžiagų sudaro gruntas, mineralinės medžiagos, pelenai ir techninis kompostas nes į sąvartyną neatvežamas pakankamas perdengimui tinkamų atliekų kiekis.</w:t>
      </w:r>
    </w:p>
    <w:p w14:paraId="17186BD1" w14:textId="77777777" w:rsidR="00F719D2" w:rsidRPr="0015764F" w:rsidRDefault="00F719D2" w:rsidP="00F719D2">
      <w:pPr>
        <w:pStyle w:val="Normal1"/>
        <w:widowControl w:val="0"/>
        <w:pBdr>
          <w:top w:val="nil"/>
          <w:left w:val="nil"/>
          <w:bottom w:val="nil"/>
          <w:right w:val="nil"/>
          <w:between w:val="nil"/>
        </w:pBdr>
        <w:ind w:firstLine="567"/>
        <w:jc w:val="both"/>
        <w:textDirection w:val="btLr"/>
        <w:rPr>
          <w:sz w:val="22"/>
          <w:szCs w:val="22"/>
          <w:lang w:val="lt-LT"/>
        </w:rPr>
      </w:pPr>
      <w:r w:rsidRPr="0015764F">
        <w:rPr>
          <w:sz w:val="22"/>
          <w:szCs w:val="22"/>
          <w:lang w:val="lt-LT"/>
        </w:rPr>
        <w:t>Poreikis dėl kelių formavimo/tvarkymo, sąvartyno perdengimo yra nuolatinis ir vyksta nuolatos nepertraukiamai. Sąvartyno valdytojo ar operatoriaus sprendimu atliekos, medžiagos ir žaliavos yra naudojamos, o sunaudotų atliekų kelių formavimui, tvarkymui, perdengimui ir pan. apskaita vedama GPAIS sistemoje. Bendrai sunaudotų medžiagų ir /ar žaliavų apskaitai pildomas Sąvartyno perdengimų žurnalas, kur registruojami darbai, naudotos medžiagos (žaliavos, medžiagos, atliekos ir t. t.), jų kiekis, darbų data/periodas.</w:t>
      </w:r>
    </w:p>
    <w:p w14:paraId="1EECDBDD"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p>
    <w:p w14:paraId="7FBB63D4"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1) Periodinis uždengimas</w:t>
      </w:r>
    </w:p>
    <w:p w14:paraId="52F1C535" w14:textId="77777777" w:rsidR="00F719D2" w:rsidRPr="0015764F" w:rsidRDefault="00F719D2" w:rsidP="00F719D2">
      <w:pPr>
        <w:pStyle w:val="Normal1"/>
        <w:widowControl w:val="0"/>
        <w:pBdr>
          <w:top w:val="nil"/>
          <w:left w:val="nil"/>
          <w:bottom w:val="nil"/>
          <w:right w:val="nil"/>
          <w:between w:val="nil"/>
        </w:pBdr>
        <w:ind w:firstLine="567"/>
        <w:jc w:val="both"/>
        <w:rPr>
          <w:sz w:val="22"/>
          <w:szCs w:val="22"/>
          <w:lang w:val="lt-LT"/>
        </w:rPr>
      </w:pPr>
      <w:r w:rsidRPr="0015764F">
        <w:rPr>
          <w:sz w:val="22"/>
          <w:szCs w:val="22"/>
          <w:lang w:val="lt-LT"/>
        </w:rPr>
        <w:t>Darbo zonoje sutankintos atliekos perdengiamos ne mažiau kaip 10 cm storio grunto (arba kitų uždengimui skirtų medžiagų) sluoksniu: šaltuoju metų periodu (lapkričio – kovo mėn.) atliekos perdengiamos kas dvi savaites, šiltuoju metų periodu perdengiama kas savaitę. Atliekų uždengimo sluoksnio kokybė kontroliuojama.</w:t>
      </w:r>
    </w:p>
    <w:p w14:paraId="20277293"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p>
    <w:p w14:paraId="24632F98"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2) Tarpinis uždengimas</w:t>
      </w:r>
    </w:p>
    <w:p w14:paraId="0C25AAEC"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Pripildytos sekcijos, kurios nenumatoma uždengti kitu atliekų sluoksniu bent pusę metų, viršutinis ir šoniniai paviršiai gali būti veikiami atmosferos. Tokie paviršiai uždengiami grunto (arba kitų uždengimui skirtų medžiagų)</w:t>
      </w:r>
      <w:r w:rsidRPr="0015764F">
        <w:rPr>
          <w:b/>
          <w:sz w:val="22"/>
          <w:szCs w:val="22"/>
          <w:lang w:val="lt-LT"/>
        </w:rPr>
        <w:t xml:space="preserve"> </w:t>
      </w:r>
      <w:r w:rsidRPr="0015764F">
        <w:rPr>
          <w:sz w:val="22"/>
          <w:szCs w:val="22"/>
          <w:lang w:val="lt-LT"/>
        </w:rPr>
        <w:t xml:space="preserve"> sluoksniu (ne mažiau kaip 30 cm).</w:t>
      </w:r>
    </w:p>
    <w:p w14:paraId="1C1AC4E7" w14:textId="77777777" w:rsidR="00F719D2" w:rsidRPr="0015764F" w:rsidRDefault="00F719D2" w:rsidP="00F719D2">
      <w:pPr>
        <w:pStyle w:val="Normal1"/>
        <w:pBdr>
          <w:top w:val="nil"/>
          <w:left w:val="nil"/>
          <w:bottom w:val="nil"/>
          <w:right w:val="nil"/>
          <w:between w:val="nil"/>
        </w:pBdr>
        <w:tabs>
          <w:tab w:val="left" w:pos="1260"/>
        </w:tabs>
        <w:jc w:val="both"/>
        <w:rPr>
          <w:sz w:val="22"/>
          <w:szCs w:val="22"/>
          <w:lang w:val="lt-LT"/>
        </w:rPr>
      </w:pPr>
    </w:p>
    <w:p w14:paraId="4A0088FD" w14:textId="77777777" w:rsidR="00F719D2" w:rsidRPr="0015764F" w:rsidRDefault="00F719D2" w:rsidP="00F719D2">
      <w:pPr>
        <w:pStyle w:val="Normal1"/>
        <w:pBdr>
          <w:top w:val="nil"/>
          <w:left w:val="nil"/>
          <w:bottom w:val="nil"/>
          <w:right w:val="nil"/>
          <w:between w:val="nil"/>
        </w:pBdr>
        <w:tabs>
          <w:tab w:val="left" w:pos="1260"/>
        </w:tabs>
        <w:jc w:val="both"/>
        <w:outlineLvl w:val="0"/>
        <w:rPr>
          <w:sz w:val="22"/>
          <w:szCs w:val="22"/>
          <w:lang w:val="lt-LT"/>
        </w:rPr>
      </w:pPr>
      <w:r w:rsidRPr="0015764F">
        <w:rPr>
          <w:i/>
          <w:sz w:val="22"/>
          <w:szCs w:val="22"/>
          <w:lang w:val="lt-LT"/>
        </w:rPr>
        <w:t>Asbesto turinčių atliekų šalinimas</w:t>
      </w:r>
    </w:p>
    <w:p w14:paraId="11943F29"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 xml:space="preserve">Asbesto turinčių atliekų tvarkymo operacijas gali atlikti tik tie darbuotojai, kurie yra išklausę darbo su asbesto mokymus. Asbesto turinčios atliekos pristatomos tvarkingai apvyniotos plėvele, asbesto turinčios atliekų nuolaužos sudėtos į maišus ar į kitą sandarią pakuotę. </w:t>
      </w:r>
    </w:p>
    <w:p w14:paraId="7F47B4EC"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Asbesto turinčios atliekos iš jas atgabenusios transporto priemonės į šalinimo vietą sekcijoje perkeliamos ypač atsargiai, kad neplyštų pakuotė ir nepasklistų kenksmingos asbesto dulkės. Atsakingas darbuotojas asbesto atliekų šalinimo metu dėvi specialius dulkėms nepralaidžius darbo drabužius ir galvos apdangalą bei respiratorių kvėpavimo takų apsaugai. Pabaigus darbą, prieš nusirengiant darbo drabužius, darbuotojas juos išvalo dulkių siurbliu arba nusirengiant dėvi respiratorių.</w:t>
      </w:r>
    </w:p>
    <w:p w14:paraId="7CF4C84D"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 xml:space="preserve">Perkėlus asbesto turinčias atliekas į vietą sekcijoje, jos yra iš karto užpilamos grunto sluoksniu santykiu 3:1, t. y., 1 m atliekų sluoksnis turi būti užpilamas ne mažiau kaip 30 cm grunto sluoksniu, įsitikinant, kad gruntas visiškai padengė asbesto atliekas. Pristačius didelį kiekį asbesto turinčių atliekų, jų maišai kraunami ne daugiau kaip 3-4 metrų aukščio rietuvėmis, kiekvieną tokią rietuvę uždengiant ne mažiau kaip 1 m grunto sluoksniu. </w:t>
      </w:r>
    </w:p>
    <w:p w14:paraId="55B53ADE" w14:textId="77777777" w:rsidR="00F719D2" w:rsidRPr="0015764F" w:rsidRDefault="00F719D2" w:rsidP="00F719D2">
      <w:pPr>
        <w:pStyle w:val="Normal1"/>
        <w:pBdr>
          <w:top w:val="nil"/>
          <w:left w:val="nil"/>
          <w:bottom w:val="nil"/>
          <w:right w:val="nil"/>
          <w:between w:val="nil"/>
        </w:pBdr>
        <w:ind w:firstLine="567"/>
        <w:rPr>
          <w:sz w:val="22"/>
          <w:szCs w:val="22"/>
          <w:lang w:val="lt-LT"/>
        </w:rPr>
      </w:pPr>
      <w:r w:rsidRPr="0015764F">
        <w:rPr>
          <w:sz w:val="22"/>
          <w:szCs w:val="22"/>
          <w:lang w:val="lt-LT"/>
        </w:rPr>
        <w:t>Asbesto atliekų šalinimo sekcijoje iškrovus šiferio atliekas, pirmiausia ekskavatoriumi ar buldozeriu  ant jų yra užstumiamas gruntas, tik tada ekskavatorius gali ant jų užvažiuoti.</w:t>
      </w:r>
    </w:p>
    <w:p w14:paraId="24A02B18" w14:textId="77777777" w:rsidR="00F719D2" w:rsidRPr="0015764F" w:rsidRDefault="00F719D2" w:rsidP="00F719D2">
      <w:pPr>
        <w:pStyle w:val="Normal1"/>
        <w:pBdr>
          <w:top w:val="nil"/>
          <w:left w:val="nil"/>
          <w:bottom w:val="nil"/>
          <w:right w:val="nil"/>
          <w:between w:val="nil"/>
        </w:pBdr>
        <w:ind w:firstLine="567"/>
        <w:rPr>
          <w:sz w:val="22"/>
          <w:szCs w:val="22"/>
          <w:lang w:val="lt-LT"/>
        </w:rPr>
      </w:pPr>
      <w:r w:rsidRPr="0015764F">
        <w:rPr>
          <w:sz w:val="22"/>
          <w:szCs w:val="22"/>
          <w:lang w:val="lt-LT"/>
        </w:rPr>
        <w:lastRenderedPageBreak/>
        <w:t>Prieš išpilant asbesto turinčias atliekas iš autotransporto priemonės į šalinimo vietą sekcijoje, jos sudrėkinamos vandeniu.</w:t>
      </w:r>
    </w:p>
    <w:p w14:paraId="2FA20665" w14:textId="77777777" w:rsidR="00F719D2" w:rsidRPr="0015764F" w:rsidRDefault="00F719D2" w:rsidP="00F719D2">
      <w:pPr>
        <w:pStyle w:val="Normal1"/>
        <w:pBdr>
          <w:top w:val="nil"/>
          <w:left w:val="nil"/>
          <w:bottom w:val="nil"/>
          <w:right w:val="nil"/>
          <w:between w:val="nil"/>
        </w:pBdr>
        <w:ind w:firstLine="567"/>
        <w:rPr>
          <w:sz w:val="22"/>
          <w:szCs w:val="22"/>
          <w:lang w:val="lt-LT"/>
        </w:rPr>
      </w:pPr>
      <w:r w:rsidRPr="0015764F">
        <w:rPr>
          <w:b/>
          <w:sz w:val="22"/>
          <w:szCs w:val="22"/>
          <w:lang w:val="lt-LT"/>
        </w:rPr>
        <w:tab/>
      </w:r>
    </w:p>
    <w:p w14:paraId="75DC1FE3" w14:textId="77777777" w:rsidR="00F719D2" w:rsidRPr="0015764F" w:rsidRDefault="00F719D2" w:rsidP="00F719D2">
      <w:pPr>
        <w:pStyle w:val="Normal1"/>
        <w:pBdr>
          <w:top w:val="nil"/>
          <w:left w:val="nil"/>
          <w:bottom w:val="nil"/>
          <w:right w:val="nil"/>
          <w:between w:val="nil"/>
        </w:pBdr>
        <w:ind w:firstLine="567"/>
        <w:outlineLvl w:val="0"/>
        <w:rPr>
          <w:sz w:val="22"/>
          <w:szCs w:val="22"/>
          <w:lang w:val="lt-LT"/>
        </w:rPr>
      </w:pPr>
      <w:bookmarkStart w:id="3" w:name="_Hlk117780257"/>
      <w:r w:rsidRPr="0015764F">
        <w:rPr>
          <w:b/>
          <w:sz w:val="22"/>
          <w:szCs w:val="22"/>
          <w:lang w:val="lt-LT"/>
        </w:rPr>
        <w:t xml:space="preserve">Sąvartyno dujų surinkimas ir apdorojimas. </w:t>
      </w:r>
      <w:r w:rsidRPr="0015764F">
        <w:rPr>
          <w:sz w:val="22"/>
          <w:szCs w:val="22"/>
          <w:lang w:val="lt-LT"/>
        </w:rPr>
        <w:t>Sąvartyno dujoms surinkti įrengta dujų surinkimo ir utilizavimo sistema, sudeginant susidariusias dujas kogeneracinėje katilinėje. Dujų surinkimo ir utilizavimo sistema yra UAB „</w:t>
      </w:r>
      <w:proofErr w:type="spellStart"/>
      <w:r w:rsidRPr="0015764F">
        <w:rPr>
          <w:sz w:val="22"/>
          <w:szCs w:val="22"/>
          <w:lang w:val="lt-LT"/>
        </w:rPr>
        <w:t>Ekoresursai</w:t>
      </w:r>
      <w:proofErr w:type="spellEnd"/>
      <w:r w:rsidRPr="0015764F">
        <w:rPr>
          <w:sz w:val="22"/>
          <w:szCs w:val="22"/>
          <w:lang w:val="lt-LT"/>
        </w:rPr>
        <w:t>“ nuosavybė, ši įmonė ją eksploatuoja (sutartis pateikta 4 priede), todėl plačiau jos eksploatavimas neaprašomas.</w:t>
      </w:r>
    </w:p>
    <w:bookmarkEnd w:id="3"/>
    <w:p w14:paraId="18C04772"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b/>
          <w:sz w:val="22"/>
          <w:szCs w:val="22"/>
          <w:lang w:val="lt-LT"/>
        </w:rPr>
        <w:tab/>
      </w:r>
    </w:p>
    <w:p w14:paraId="23819D2F" w14:textId="77777777" w:rsidR="00F719D2" w:rsidRPr="0015764F" w:rsidRDefault="00F719D2" w:rsidP="00F719D2">
      <w:pPr>
        <w:pStyle w:val="Normal1"/>
        <w:pBdr>
          <w:top w:val="nil"/>
          <w:left w:val="nil"/>
          <w:bottom w:val="nil"/>
          <w:right w:val="nil"/>
          <w:between w:val="nil"/>
        </w:pBdr>
        <w:ind w:firstLine="567"/>
        <w:jc w:val="both"/>
        <w:outlineLvl w:val="0"/>
        <w:rPr>
          <w:sz w:val="22"/>
          <w:szCs w:val="22"/>
          <w:lang w:val="lt-LT"/>
        </w:rPr>
      </w:pPr>
      <w:r w:rsidRPr="0015764F">
        <w:rPr>
          <w:b/>
          <w:sz w:val="22"/>
          <w:szCs w:val="22"/>
          <w:lang w:val="lt-LT"/>
        </w:rPr>
        <w:t xml:space="preserve">Filtrato surinkimas ir tvarkymas. </w:t>
      </w:r>
      <w:r w:rsidRPr="0015764F">
        <w:rPr>
          <w:sz w:val="22"/>
          <w:szCs w:val="22"/>
          <w:lang w:val="lt-LT"/>
        </w:rPr>
        <w:t>Sąvartyno filtrato per metus susidaro apie 28 000 – 40 000 m</w:t>
      </w:r>
      <w:r w:rsidRPr="0015764F">
        <w:rPr>
          <w:sz w:val="22"/>
          <w:szCs w:val="22"/>
          <w:vertAlign w:val="superscript"/>
          <w:lang w:val="lt-LT"/>
        </w:rPr>
        <w:t>3</w:t>
      </w:r>
      <w:r w:rsidRPr="0015764F">
        <w:rPr>
          <w:sz w:val="22"/>
          <w:szCs w:val="22"/>
          <w:lang w:val="lt-LT"/>
        </w:rPr>
        <w:t xml:space="preserve">. Tačiau, atsižvelgiant į metinio kritulių kiekio netolygumą, susidarantis filtrato kiekis svyruos iki 30 %. </w:t>
      </w:r>
    </w:p>
    <w:p w14:paraId="3E77D377"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 xml:space="preserve">Aplink pirmąjį kaupimo lauką išsisunkiančiam filtratui ir paviršinio vandens nuotėkiui surinkti įrengtas atviras griovys. Dalyje pirmojo kaupimo lauko (900 m) 2-4 metrų gylyje įrengta giluminio drenažo sistema filtratui surinkti. Filtratas iš abiejų drenažo sistemų </w:t>
      </w:r>
      <w:proofErr w:type="spellStart"/>
      <w:r w:rsidRPr="0015764F">
        <w:rPr>
          <w:sz w:val="22"/>
          <w:szCs w:val="22"/>
          <w:lang w:val="lt-LT"/>
        </w:rPr>
        <w:t>savitakos</w:t>
      </w:r>
      <w:proofErr w:type="spellEnd"/>
      <w:r w:rsidRPr="0015764F">
        <w:rPr>
          <w:sz w:val="22"/>
          <w:szCs w:val="22"/>
          <w:lang w:val="lt-LT"/>
        </w:rPr>
        <w:t xml:space="preserve"> srautu nukreipiamas į pirmąjį filtrato kaupimo baseiną (3000 m</w:t>
      </w:r>
      <w:r w:rsidRPr="0015764F">
        <w:rPr>
          <w:sz w:val="22"/>
          <w:szCs w:val="22"/>
          <w:vertAlign w:val="superscript"/>
          <w:lang w:val="lt-LT"/>
        </w:rPr>
        <w:t>3</w:t>
      </w:r>
      <w:r w:rsidRPr="0015764F">
        <w:rPr>
          <w:sz w:val="22"/>
          <w:szCs w:val="22"/>
          <w:lang w:val="lt-LT"/>
        </w:rPr>
        <w:t xml:space="preserve">). </w:t>
      </w:r>
    </w:p>
    <w:p w14:paraId="15F84956"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Filtratas iš 2 ir 3 atliekų kaupimo laukų surenkamas drenažine filtrato sistema. Drenažiniais vamzdžiais surinktas filtratas nukreipiamas į antrąjį kaupimo baseiną (6900 m</w:t>
      </w:r>
      <w:r w:rsidRPr="0015764F">
        <w:rPr>
          <w:sz w:val="22"/>
          <w:szCs w:val="22"/>
          <w:vertAlign w:val="superscript"/>
          <w:lang w:val="lt-LT"/>
        </w:rPr>
        <w:t>3</w:t>
      </w:r>
      <w:r w:rsidRPr="0015764F">
        <w:rPr>
          <w:sz w:val="22"/>
          <w:szCs w:val="22"/>
          <w:lang w:val="lt-LT"/>
        </w:rPr>
        <w:t>) ir toliau vamzdynu paduodamas į UAB „Kauno vandenys“ nuotekų valymo įrenginius. UAB „Kauno vandenys“ gamybinių nuotekų (filtrato) tvarkymo sutartis pateikiama Paraiškos priede Nr. 4.</w:t>
      </w:r>
    </w:p>
    <w:p w14:paraId="71221832"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Antrasis filtrato kaupimo baseinas pastoviai būtų užpildytas ne daugiau kaip 1/3 tūrio. Baseino konstrukcijoje yra pažymėta altitudė (80,5) ir pastoviai stebimas filtrato lygis, ypač žiemą. Toks lygis laikomas minimaliu lygiu žiemos laikotarpiu. Maksimali antrojo baseino užpildymo altitudė yra 82,73, kuri nustatyta šio filtrato surinkimo baseino projektą ruošusios projektinės organizacijos (AB "</w:t>
      </w:r>
      <w:proofErr w:type="spellStart"/>
      <w:r w:rsidRPr="0015764F">
        <w:rPr>
          <w:sz w:val="22"/>
          <w:szCs w:val="22"/>
          <w:lang w:val="lt-LT"/>
        </w:rPr>
        <w:t>Hidroprojektas</w:t>
      </w:r>
      <w:proofErr w:type="spellEnd"/>
      <w:r w:rsidRPr="0015764F">
        <w:rPr>
          <w:sz w:val="22"/>
          <w:szCs w:val="22"/>
          <w:lang w:val="lt-LT"/>
        </w:rPr>
        <w:t xml:space="preserve">"). Filtrato lygis neturi viršyti maksimalių nustatytų ribų. Pirmojo kaupimo baseino maksimalus užpildymo lygis 0,7 m žemiau aukščiausiai galimos užpildymo ribos. Viršijus nustatytas maksimalias filtrato lygio ribas sąvartyno viršininkas praneša savo vadovybei apie esamą pavojų. </w:t>
      </w:r>
    </w:p>
    <w:p w14:paraId="44071998"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 xml:space="preserve">Sąvartyno teritorijos pietinėje dalyje taip pat yra įrengtas trečiasis (rezervinis) filtrato baseinas, kurio tūris – </w:t>
      </w:r>
      <w:r w:rsidRPr="0015764F">
        <w:rPr>
          <w:sz w:val="22"/>
          <w:szCs w:val="22"/>
        </w:rPr>
        <w:t xml:space="preserve">2000 m3. </w:t>
      </w:r>
      <w:r w:rsidRPr="0015764F">
        <w:rPr>
          <w:sz w:val="22"/>
          <w:szCs w:val="22"/>
          <w:lang w:val="lt-LT"/>
        </w:rPr>
        <w:t>Šis baseinas yra įrengtas siekiant panaikinti galimą filtrato pertekliaus pateikimo į aplinką riziką. Trečiasis (rezervinis) filtrato baseinas nuo balandžio mėn. 30 iki spalio mėn. 15 d. gali būti naudojamas, jei iškyla grėsmė filtrato išsiliejimui į aplinką. Likusį periodą šis baseinas yra laikomas tuščias ir išvalytas.</w:t>
      </w:r>
    </w:p>
    <w:p w14:paraId="5F6DB78E"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u w:val="single"/>
          <w:lang w:val="lt-LT"/>
        </w:rPr>
        <w:t>Gamybinės nuotekos</w:t>
      </w:r>
      <w:r w:rsidRPr="0015764F">
        <w:rPr>
          <w:sz w:val="22"/>
          <w:szCs w:val="22"/>
          <w:lang w:val="lt-LT"/>
        </w:rPr>
        <w:t xml:space="preserve"> iš ratų plovyklos ir automobilinių svarstyklių. Iš pradžių jos apvalomos iki leistinų normų purvo ir naftos skirtuve, 2 l/s našumo, iš kurio paduodamos į gamybinių nuotekų siurblinę. Iš siurblinės apvalytos nuotekos </w:t>
      </w:r>
      <w:proofErr w:type="spellStart"/>
      <w:r w:rsidRPr="0015764F">
        <w:rPr>
          <w:sz w:val="22"/>
          <w:szCs w:val="22"/>
          <w:lang w:val="lt-LT"/>
        </w:rPr>
        <w:t>spaudimine</w:t>
      </w:r>
      <w:proofErr w:type="spellEnd"/>
      <w:r w:rsidRPr="0015764F">
        <w:rPr>
          <w:sz w:val="22"/>
          <w:szCs w:val="22"/>
          <w:lang w:val="lt-LT"/>
        </w:rPr>
        <w:t xml:space="preserve"> linija išleidžiamos į sąvartyno filtrato tinklus ir po to į pirmąjį filtrato kaupimo rezervuarą 3000 m</w:t>
      </w:r>
      <w:r w:rsidRPr="0015764F">
        <w:rPr>
          <w:sz w:val="22"/>
          <w:szCs w:val="22"/>
          <w:vertAlign w:val="superscript"/>
          <w:lang w:val="lt-LT"/>
        </w:rPr>
        <w:t>3</w:t>
      </w:r>
      <w:r w:rsidRPr="0015764F">
        <w:rPr>
          <w:sz w:val="22"/>
          <w:szCs w:val="22"/>
          <w:lang w:val="lt-LT"/>
        </w:rPr>
        <w:t>. Iš rezervuaro apvalytos nuotekos autocisternomis transportuojamas į UAB „Kauno vandenys“ valymo įrenginius. Ištuštinus ratų plovyklą, ji vėl iš naujo yra pripildoma vandens. Eksploatacijos pradžia 2009 m. gegužės mėn. 31 d.</w:t>
      </w:r>
    </w:p>
    <w:p w14:paraId="0F27AC8A"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u w:val="single"/>
          <w:lang w:val="lt-LT"/>
        </w:rPr>
        <w:t>Buitinės nuotekos</w:t>
      </w:r>
      <w:r w:rsidRPr="0015764F">
        <w:rPr>
          <w:b/>
          <w:sz w:val="22"/>
          <w:szCs w:val="22"/>
          <w:lang w:val="lt-LT"/>
        </w:rPr>
        <w:t xml:space="preserve"> </w:t>
      </w:r>
      <w:r w:rsidRPr="0015764F">
        <w:rPr>
          <w:sz w:val="22"/>
          <w:szCs w:val="22"/>
          <w:lang w:val="lt-LT"/>
        </w:rPr>
        <w:t xml:space="preserve">surenkamos iš administracinio ir buitinio pastatų, buitinių nuotekų kiekis </w:t>
      </w:r>
      <w:proofErr w:type="spellStart"/>
      <w:r w:rsidRPr="0015764F">
        <w:rPr>
          <w:sz w:val="22"/>
          <w:szCs w:val="22"/>
          <w:lang w:val="lt-LT"/>
        </w:rPr>
        <w:t>Qd</w:t>
      </w:r>
      <w:proofErr w:type="spellEnd"/>
      <w:r w:rsidRPr="0015764F">
        <w:rPr>
          <w:sz w:val="22"/>
          <w:szCs w:val="22"/>
          <w:lang w:val="lt-LT"/>
        </w:rPr>
        <w:t xml:space="preserve">. </w:t>
      </w:r>
      <w:proofErr w:type="spellStart"/>
      <w:r w:rsidRPr="0015764F">
        <w:rPr>
          <w:sz w:val="22"/>
          <w:szCs w:val="22"/>
          <w:lang w:val="lt-LT"/>
        </w:rPr>
        <w:t>vid</w:t>
      </w:r>
      <w:proofErr w:type="spellEnd"/>
      <w:r w:rsidRPr="0015764F">
        <w:rPr>
          <w:sz w:val="22"/>
          <w:szCs w:val="22"/>
          <w:lang w:val="lt-LT"/>
        </w:rPr>
        <w:t>. = 3,0 m³/d. Iš administracinio pastato nuotekos linija nuvedamos į kaupimo rezervuarą (6 m</w:t>
      </w:r>
      <w:r w:rsidRPr="0015764F">
        <w:rPr>
          <w:sz w:val="22"/>
          <w:szCs w:val="22"/>
          <w:vertAlign w:val="superscript"/>
          <w:lang w:val="lt-LT"/>
        </w:rPr>
        <w:t>3</w:t>
      </w:r>
      <w:r w:rsidRPr="0015764F">
        <w:rPr>
          <w:sz w:val="22"/>
          <w:szCs w:val="22"/>
          <w:lang w:val="lt-LT"/>
        </w:rPr>
        <w:t xml:space="preserve">), iš kurio autocisterna bus pervežamos į buitinių nuotekų valyklą, valymo įrenginio našumas 3 m³/d. Šio įrenginio eksploatacijos pradžia 2009 m. gegužės mėn. 31 d. Valymo įrenginio atitikties deklaracija pateikiama paraiškos TIPK leidimui gauti 11 priede. Išvalytos nuotekos iš biologinio valymo įrenginio bus išleidžiamos į Trečiąjį upelį, išleistuvas Nr. 2. </w:t>
      </w:r>
    </w:p>
    <w:p w14:paraId="0012D778"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u w:val="single"/>
          <w:lang w:val="lt-LT"/>
        </w:rPr>
        <w:t xml:space="preserve">Paviršinės nuotekos. </w:t>
      </w:r>
      <w:r w:rsidRPr="0015764F">
        <w:rPr>
          <w:sz w:val="22"/>
          <w:szCs w:val="22"/>
          <w:lang w:val="lt-LT"/>
        </w:rPr>
        <w:t>Sąvartyno sklypo teritorija išplanuota taip, kad į sąvartyną nepatektų paviršinių kritulių vandenys iš gretimų teritorijų. Paviršinės nuotekos surenkamos per šulinius nuo potencialių taršos zonų.</w:t>
      </w:r>
    </w:p>
    <w:p w14:paraId="6DE0C5F2"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Paviršinės nuotekos iš atliekų priėmimo aikštelės ir aptarnavimo zonos teritorijos surenkamos nuotekų surinkimo šuliniais 1-16, metinis kritulių kiekis 1663,2 m</w:t>
      </w:r>
      <w:r w:rsidRPr="0015764F">
        <w:rPr>
          <w:sz w:val="22"/>
          <w:szCs w:val="22"/>
          <w:vertAlign w:val="superscript"/>
          <w:lang w:val="lt-LT"/>
        </w:rPr>
        <w:t>3</w:t>
      </w:r>
      <w:r w:rsidRPr="0015764F">
        <w:rPr>
          <w:sz w:val="22"/>
          <w:szCs w:val="22"/>
          <w:lang w:val="lt-LT"/>
        </w:rPr>
        <w:t xml:space="preserve">/metus. Nuotekos nuvedamos į 8 l/s naftos produktų gaudyklę. Išvalytos nuotekos lietaus nuotekų surinkimo sistema nuvedamos ir išleidžiamos į </w:t>
      </w:r>
      <w:proofErr w:type="spellStart"/>
      <w:r w:rsidRPr="0015764F">
        <w:rPr>
          <w:sz w:val="22"/>
          <w:szCs w:val="22"/>
          <w:lang w:val="lt-LT"/>
        </w:rPr>
        <w:t>Marilės</w:t>
      </w:r>
      <w:proofErr w:type="spellEnd"/>
      <w:r w:rsidRPr="0015764F">
        <w:rPr>
          <w:sz w:val="22"/>
          <w:szCs w:val="22"/>
          <w:lang w:val="lt-LT"/>
        </w:rPr>
        <w:t xml:space="preserve"> upelį, išleistuvo Nr.1. </w:t>
      </w:r>
    </w:p>
    <w:p w14:paraId="6316CD53"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lastRenderedPageBreak/>
        <w:t xml:space="preserve">Konteinerių nukrovimo zona ir laikino stovėjimo aikštelė atskiriama 34-40 šuliniais, teritorijos plotas 0,25 ha. Šioje teritorijoje numatomas metinis paviršinių nuotekų kiekis 630 m³/ metus.  Surinktos nuotekos nukreipiamos į naftos gaudykles 6 l/s našumo, po to nuvedamos į lietaus nuvedimo tinklus ir išleidžiamos į Trečiąjį upelį (išleistuvo Nr. 2). </w:t>
      </w:r>
    </w:p>
    <w:p w14:paraId="7CCFCCBB"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 xml:space="preserve">Švarus lietaus vanduo nuo neveikiančių ar uždengtų, rekultivuotų sąvartyno sekcijų grioviu surenkamas ir nuvedamas į šalia sąvartyno teritorijos esantį Trečiąjį upelį ir į </w:t>
      </w:r>
      <w:proofErr w:type="spellStart"/>
      <w:r w:rsidRPr="0015764F">
        <w:rPr>
          <w:sz w:val="22"/>
          <w:szCs w:val="22"/>
          <w:lang w:val="lt-LT"/>
        </w:rPr>
        <w:t>Marilės</w:t>
      </w:r>
      <w:proofErr w:type="spellEnd"/>
      <w:r w:rsidRPr="0015764F">
        <w:rPr>
          <w:sz w:val="22"/>
          <w:szCs w:val="22"/>
          <w:lang w:val="lt-LT"/>
        </w:rPr>
        <w:t xml:space="preserve"> upelį. Lietaus vanduo nuo stogų nuvedamas į apvadinį griovį. </w:t>
      </w:r>
    </w:p>
    <w:p w14:paraId="4AEE0B22"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lang w:val="lt-LT"/>
        </w:rPr>
        <w:t>Santykinai švarių lietaus nuotekų iš rekultivuoto sąvartyno 1 lauko apvadinių griovių kiekis 10584 m</w:t>
      </w:r>
      <w:r w:rsidRPr="0015764F">
        <w:rPr>
          <w:sz w:val="22"/>
          <w:szCs w:val="22"/>
          <w:vertAlign w:val="superscript"/>
          <w:lang w:val="lt-LT"/>
        </w:rPr>
        <w:t>3</w:t>
      </w:r>
      <w:r w:rsidRPr="0015764F">
        <w:rPr>
          <w:sz w:val="22"/>
          <w:szCs w:val="22"/>
          <w:lang w:val="lt-LT"/>
        </w:rPr>
        <w:t xml:space="preserve">/metus. Šių paviršinių nuotekų skaičiavimai pateikti galiojančio TIPK leidimo paraiškos priede 21.3. Lietaus vanduo išleidžiamas į </w:t>
      </w:r>
      <w:proofErr w:type="spellStart"/>
      <w:r w:rsidRPr="0015764F">
        <w:rPr>
          <w:sz w:val="22"/>
          <w:szCs w:val="22"/>
          <w:lang w:val="lt-LT"/>
        </w:rPr>
        <w:t>Marilės</w:t>
      </w:r>
      <w:proofErr w:type="spellEnd"/>
      <w:r w:rsidRPr="0015764F">
        <w:rPr>
          <w:sz w:val="22"/>
          <w:szCs w:val="22"/>
          <w:lang w:val="lt-LT"/>
        </w:rPr>
        <w:t xml:space="preserve"> upelį. Sąlyginai švarios lietaus nuotekų iš sąvartyno trečiojo lauko apvadinių griovių, kurių metinis kiekis 7308 m</w:t>
      </w:r>
      <w:r w:rsidRPr="0015764F">
        <w:rPr>
          <w:sz w:val="22"/>
          <w:szCs w:val="22"/>
          <w:vertAlign w:val="superscript"/>
          <w:lang w:val="lt-LT"/>
        </w:rPr>
        <w:t>3</w:t>
      </w:r>
      <w:r w:rsidRPr="0015764F">
        <w:rPr>
          <w:sz w:val="22"/>
          <w:szCs w:val="22"/>
          <w:lang w:val="lt-LT"/>
        </w:rPr>
        <w:t>/metus išleidžiamos į Trečiąjį upelį. Šių paviršinių nuotekų skaičiavimai pateikti galiojančio TIPK leidimo paraiškos priede 21.4. Sąvartyno antrojo lauko apvadinių griovių santykinai švarios lietaus nuotekos, kurių metinis kiekis 17589,6  m</w:t>
      </w:r>
      <w:r w:rsidRPr="0015764F">
        <w:rPr>
          <w:sz w:val="22"/>
          <w:szCs w:val="22"/>
          <w:vertAlign w:val="superscript"/>
          <w:lang w:val="lt-LT"/>
        </w:rPr>
        <w:t>3</w:t>
      </w:r>
      <w:r w:rsidRPr="0015764F">
        <w:rPr>
          <w:sz w:val="22"/>
          <w:szCs w:val="22"/>
          <w:lang w:val="lt-LT"/>
        </w:rPr>
        <w:t xml:space="preserve">/metus, išleidžiamos į Trečiąjį upelį. </w:t>
      </w:r>
    </w:p>
    <w:p w14:paraId="292DF217" w14:textId="77777777" w:rsidR="00F719D2" w:rsidRPr="0015764F" w:rsidRDefault="00F719D2" w:rsidP="00F719D2">
      <w:pPr>
        <w:pStyle w:val="Normal1"/>
        <w:pBdr>
          <w:top w:val="nil"/>
          <w:left w:val="nil"/>
          <w:bottom w:val="nil"/>
          <w:right w:val="nil"/>
          <w:between w:val="nil"/>
        </w:pBdr>
        <w:tabs>
          <w:tab w:val="left" w:pos="1260"/>
        </w:tabs>
        <w:ind w:firstLine="567"/>
        <w:jc w:val="both"/>
        <w:rPr>
          <w:sz w:val="22"/>
          <w:szCs w:val="22"/>
          <w:lang w:val="lt-LT"/>
        </w:rPr>
      </w:pPr>
      <w:r w:rsidRPr="0015764F">
        <w:rPr>
          <w:sz w:val="22"/>
          <w:szCs w:val="22"/>
          <w:u w:val="single"/>
          <w:lang w:val="lt-LT"/>
        </w:rPr>
        <w:t>Paviršinių, buitinių, gamybinių bei filtrato nuotekų surinkimo sistema</w:t>
      </w:r>
      <w:r w:rsidRPr="0015764F">
        <w:rPr>
          <w:sz w:val="22"/>
          <w:szCs w:val="22"/>
          <w:lang w:val="lt-LT"/>
        </w:rPr>
        <w:t>. (Nuotekų surinkimo schema pateikiama Paraiškos 1 priede).</w:t>
      </w:r>
    </w:p>
    <w:p w14:paraId="62AD34EB" w14:textId="77777777" w:rsidR="00F719D2" w:rsidRPr="009728D6" w:rsidRDefault="00F719D2" w:rsidP="00F719D2">
      <w:pPr>
        <w:pStyle w:val="Normal1"/>
        <w:pBdr>
          <w:top w:val="nil"/>
          <w:left w:val="nil"/>
          <w:bottom w:val="nil"/>
          <w:right w:val="nil"/>
          <w:between w:val="nil"/>
        </w:pBdr>
        <w:tabs>
          <w:tab w:val="left" w:pos="1260"/>
        </w:tabs>
        <w:ind w:firstLine="567"/>
        <w:jc w:val="both"/>
        <w:rPr>
          <w:lang w:val="lt-LT"/>
        </w:rPr>
      </w:pPr>
    </w:p>
    <w:p w14:paraId="29D41009" w14:textId="77777777" w:rsidR="00F719D2" w:rsidRPr="0015764F" w:rsidRDefault="00F719D2" w:rsidP="00F719D2">
      <w:pPr>
        <w:pStyle w:val="Normal1"/>
        <w:pBdr>
          <w:top w:val="nil"/>
          <w:left w:val="nil"/>
          <w:bottom w:val="nil"/>
          <w:right w:val="nil"/>
          <w:between w:val="nil"/>
        </w:pBdr>
        <w:tabs>
          <w:tab w:val="left" w:pos="1260"/>
        </w:tabs>
        <w:ind w:firstLine="567"/>
        <w:jc w:val="both"/>
        <w:outlineLvl w:val="0"/>
        <w:rPr>
          <w:sz w:val="22"/>
          <w:szCs w:val="22"/>
          <w:lang w:val="lt-LT"/>
        </w:rPr>
      </w:pPr>
      <w:r w:rsidRPr="0015764F">
        <w:rPr>
          <w:b/>
          <w:sz w:val="22"/>
          <w:szCs w:val="22"/>
          <w:lang w:val="lt-LT"/>
        </w:rPr>
        <w:t xml:space="preserve">Sąvartyno priežiūra ir monitoringas. </w:t>
      </w:r>
      <w:bookmarkStart w:id="4" w:name="_Hlk117784384"/>
      <w:r w:rsidRPr="0015764F">
        <w:rPr>
          <w:sz w:val="22"/>
          <w:szCs w:val="22"/>
          <w:lang w:val="lt-LT"/>
        </w:rPr>
        <w:t xml:space="preserve">Kauno regioniniame nepavojingų atliekų sąvartyne atliekamas aplinkos monitoringas, patvirtinta aplinkos monitoringo programa 2020-2024 m., t. y., stebimas tiek požeminis, tiek paviršinis vanduo, atliekami filtrato tyrimai. Jų vykdymui sąvartyno apylinkėse, rekomenduojant Kauno aplinkos apsaugos departamentui, parinkti sąvartyno filtrato ir paviršinio vandens tyrimo postai. </w:t>
      </w:r>
    </w:p>
    <w:bookmarkEnd w:id="4"/>
    <w:p w14:paraId="4777FBFE"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Oro taršos kontrolė šiuo metu nevykdoma. Kontrolė bus vykdoma, jei stacionarių aplinkos oro taršos šaltinių inventorizacijos analizės rezultatai parodys, kad išmetamų į aplinkos orą teršalų kiekis viršija 10 t/m. Kartu su paraiška teikiamas derinti monitoringo programos papildymas (5 priedas).</w:t>
      </w:r>
    </w:p>
    <w:p w14:paraId="610B0721"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Sąvartyno monitoringo sistema funkcionuos per visą kontrolinį periodą po sąvartyno uždarymo kartu su eksploatuojamomis filtrato ir sąvartyno dujų surinkimo ir utilizavimo sistemomis.</w:t>
      </w:r>
    </w:p>
    <w:p w14:paraId="7F1D5E3E" w14:textId="77777777" w:rsidR="00F719D2" w:rsidRPr="0015764F" w:rsidRDefault="00F719D2" w:rsidP="00F719D2">
      <w:pPr>
        <w:pStyle w:val="Normal1"/>
        <w:pBdr>
          <w:top w:val="nil"/>
          <w:left w:val="nil"/>
          <w:bottom w:val="nil"/>
          <w:right w:val="nil"/>
          <w:between w:val="nil"/>
        </w:pBdr>
        <w:spacing w:after="120"/>
        <w:ind w:firstLine="567"/>
        <w:jc w:val="both"/>
        <w:rPr>
          <w:sz w:val="22"/>
          <w:szCs w:val="22"/>
          <w:lang w:val="lt-LT"/>
        </w:rPr>
      </w:pPr>
    </w:p>
    <w:p w14:paraId="24B567E3" w14:textId="77777777" w:rsidR="00F719D2" w:rsidRPr="0015764F" w:rsidRDefault="00F719D2" w:rsidP="00F719D2">
      <w:pPr>
        <w:pStyle w:val="Normal1"/>
        <w:pBdr>
          <w:top w:val="nil"/>
          <w:left w:val="nil"/>
          <w:bottom w:val="nil"/>
          <w:right w:val="nil"/>
          <w:between w:val="nil"/>
        </w:pBdr>
        <w:ind w:firstLine="567"/>
        <w:jc w:val="both"/>
        <w:outlineLvl w:val="0"/>
        <w:rPr>
          <w:b/>
          <w:sz w:val="22"/>
          <w:szCs w:val="22"/>
          <w:lang w:val="lt-LT"/>
        </w:rPr>
      </w:pPr>
      <w:r w:rsidRPr="0015764F">
        <w:rPr>
          <w:b/>
          <w:sz w:val="22"/>
          <w:szCs w:val="22"/>
          <w:lang w:val="lt-LT"/>
        </w:rPr>
        <w:t xml:space="preserve">Didelių gabaritų, statybinių ir kitų atliekų apdorojimo, laikymo ir terminuoto laikymo aikštelė </w:t>
      </w:r>
    </w:p>
    <w:p w14:paraId="72393735" w14:textId="77777777" w:rsidR="00F719D2" w:rsidRPr="0015764F" w:rsidRDefault="00F719D2" w:rsidP="00F719D2">
      <w:pPr>
        <w:pStyle w:val="Normal1"/>
        <w:ind w:firstLine="567"/>
        <w:jc w:val="both"/>
        <w:textDirection w:val="btLr"/>
        <w:rPr>
          <w:sz w:val="22"/>
          <w:szCs w:val="22"/>
          <w:lang w:val="lt-LT"/>
        </w:rPr>
      </w:pPr>
      <w:r w:rsidRPr="0015764F">
        <w:rPr>
          <w:sz w:val="22"/>
          <w:szCs w:val="22"/>
          <w:lang w:val="lt-LT"/>
        </w:rPr>
        <w:t xml:space="preserve">Didelių gabaritų atliekų ir mišrių statybos ir griovimo atliekų apdorojimo aikštelės paskirtis priimti ir apdoroti (siekiant paruošti tinkamas naudoti ir/ar šalinti atliekas); gautas atliekas ir medžiagas (šalutinius produktus ir produkciją) panaudoti savo reikmėms arba perduoti kitiems atliekų naudotojams, netinkamas perdirbti ar kitaip naudoti perduoti atliekų šalinimo įmonėms. </w:t>
      </w:r>
    </w:p>
    <w:p w14:paraId="1807E99D" w14:textId="77777777" w:rsidR="00F719D2" w:rsidRPr="0015764F" w:rsidRDefault="00F719D2" w:rsidP="00F719D2">
      <w:pPr>
        <w:pStyle w:val="Normal1"/>
        <w:ind w:firstLine="567"/>
        <w:jc w:val="both"/>
        <w:textDirection w:val="btLr"/>
        <w:rPr>
          <w:sz w:val="22"/>
          <w:szCs w:val="22"/>
          <w:lang w:val="lt-LT"/>
        </w:rPr>
      </w:pPr>
      <w:r w:rsidRPr="0015764F">
        <w:rPr>
          <w:sz w:val="22"/>
          <w:szCs w:val="22"/>
          <w:lang w:val="lt-LT"/>
        </w:rPr>
        <w:t xml:space="preserve">Didelių gabaritų atliekų ir mišrių statybos ir griovimo atliekų apdorojimo principinė technologinė proceso schema pateikta 7a, 7b pav. </w:t>
      </w:r>
    </w:p>
    <w:p w14:paraId="0299DB2B" w14:textId="77777777" w:rsidR="00F719D2" w:rsidRPr="0015764F" w:rsidRDefault="00F719D2" w:rsidP="00F719D2">
      <w:pPr>
        <w:pStyle w:val="Default"/>
        <w:ind w:firstLine="567"/>
        <w:jc w:val="both"/>
        <w:rPr>
          <w:rFonts w:ascii="Times New Roman" w:hAnsi="Times New Roman" w:cs="Times New Roman"/>
          <w:bCs/>
          <w:iCs/>
          <w:sz w:val="22"/>
          <w:szCs w:val="22"/>
          <w:lang w:val="lt-LT"/>
        </w:rPr>
      </w:pPr>
      <w:r w:rsidRPr="0015764F">
        <w:rPr>
          <w:rFonts w:ascii="Times New Roman" w:hAnsi="Times New Roman" w:cs="Times New Roman"/>
          <w:b/>
          <w:bCs/>
          <w:sz w:val="22"/>
          <w:szCs w:val="22"/>
          <w:lang w:val="lt-LT"/>
        </w:rPr>
        <w:t xml:space="preserve">Lapių sąvartyne numatoma įrengti </w:t>
      </w:r>
      <w:bookmarkStart w:id="5" w:name="_Hlk107013488"/>
      <w:r w:rsidRPr="0015764F">
        <w:rPr>
          <w:rFonts w:ascii="Times New Roman" w:hAnsi="Times New Roman" w:cs="Times New Roman"/>
          <w:b/>
          <w:bCs/>
          <w:sz w:val="22"/>
          <w:szCs w:val="22"/>
          <w:lang w:val="lt-LT"/>
        </w:rPr>
        <w:t>deginti skirtų (degiųjų atliekų (iš atliekų gautas kuras) ir kitų mechaninio atliekų (įskaitant medžiagų mišinius) apdorojimo atliekų) ir mišrių komunalinių atliekų terminuoto laikymo aikštelę</w:t>
      </w:r>
      <w:r w:rsidRPr="0015764F">
        <w:rPr>
          <w:rFonts w:ascii="Times New Roman" w:hAnsi="Times New Roman" w:cs="Times New Roman"/>
          <w:sz w:val="22"/>
          <w:szCs w:val="22"/>
          <w:lang w:val="lt-LT"/>
        </w:rPr>
        <w:t xml:space="preserve">. Sąvartyne numatoma terminuotai laikyti iki 15 000 t atliekų, skirtų deginti (10 000 t degiųjų atliekų (iš atliekų gautas kuras) (19 12 10) ir 5 000 t kitų mechaninio atliekų (įskaitant medžiagų mišinius) apdorojimo atliekų (19 12 12)) bei 5 000 t mišrių komunalinių atliekų (20 03 01). Šių atliekų laikymo teritorija bus ant II sąvartyno kaupo ir užims apie 0,30 ha. Degiosios atliekos (iš atliekų gautas kuras) ir kitos mechaninio atliekų (įskaitant medžiagų mišinius) apdorojimo atliekos bus laikomos Lapų sąvartyne iki kol jas bus galima panaudoti energijai gauti (atliekų deginimo įrenginiuose), nepažeidžiant teisės aktuose nustatytų terminų. Mišrių komunalinių atliekų laikymas, įvertinus sąvartyno teritorijos savybes ir galimybes, numatytas sąvartyno operatoriaus, atsižvelgiant į situaciją Kauno regione, kai esant neeilinei situacijai (pvz., kai neveikia mechaninio biologinio atliekų apdorojimo (MBA) įrenginys) surinktos komunalinės atliekos negalėtų būti pristatomos apdoroti. Mišrios komunalinės atliekos Lapių sąvartyne būtų laikomos iki jų perdavimo apdoroti, bet ne ilgiau kaip 6 mėn. </w:t>
      </w:r>
    </w:p>
    <w:bookmarkEnd w:id="5"/>
    <w:p w14:paraId="6379BDC3" w14:textId="77777777" w:rsidR="00F719D2" w:rsidRPr="0015764F" w:rsidRDefault="00F719D2" w:rsidP="00F719D2">
      <w:pPr>
        <w:pStyle w:val="Normal1"/>
        <w:ind w:firstLine="567"/>
        <w:jc w:val="both"/>
        <w:textDirection w:val="btLr"/>
        <w:rPr>
          <w:sz w:val="22"/>
          <w:szCs w:val="22"/>
          <w:lang w:val="lt-LT"/>
        </w:rPr>
      </w:pPr>
      <w:r w:rsidRPr="0015764F">
        <w:rPr>
          <w:b/>
          <w:sz w:val="22"/>
          <w:szCs w:val="22"/>
          <w:lang w:val="lt-LT"/>
        </w:rPr>
        <w:t>Priėmimas.</w:t>
      </w:r>
      <w:r w:rsidRPr="0015764F">
        <w:rPr>
          <w:sz w:val="22"/>
          <w:szCs w:val="22"/>
          <w:lang w:val="lt-LT"/>
        </w:rPr>
        <w:t xml:space="preserve"> Aikštelės darbo laikas nuo 8.00 iki 16.00 val., 5 darbo dienos (pirmadienis-penktadienis) per savaitę. Identifikuotos atliekos, pasvertos ir užregistruotos, nukreipiamos į neapdorotų atliekų skirstymo ir laikymo zoną. Priimamos tik nepavojingos, atitinkančios priimamų apdoroti atliekų sąrašą atliekos.</w:t>
      </w:r>
    </w:p>
    <w:p w14:paraId="5071C413" w14:textId="77777777" w:rsidR="00F719D2" w:rsidRPr="0015764F" w:rsidRDefault="00F719D2" w:rsidP="00F719D2">
      <w:pPr>
        <w:pStyle w:val="Normal1"/>
        <w:ind w:firstLine="567"/>
        <w:jc w:val="both"/>
        <w:textDirection w:val="btLr"/>
        <w:rPr>
          <w:sz w:val="22"/>
          <w:szCs w:val="22"/>
          <w:lang w:val="lt-LT"/>
        </w:rPr>
      </w:pPr>
      <w:r w:rsidRPr="0015764F">
        <w:rPr>
          <w:sz w:val="22"/>
          <w:szCs w:val="22"/>
          <w:lang w:val="lt-LT"/>
        </w:rPr>
        <w:lastRenderedPageBreak/>
        <w:t xml:space="preserve">Aikštelėje surenkamos (priimamos) didelių gabaritų ir kitos atliekos bei statybos ir griovimo atliekos, kurios negali būti surenkamos mišrioms komunalinėms atliekoms ir antrinėms žaliavoms skirtais konteineriais. Atliekos, esant poreikiui ardomos, smulkinamos mobiliu smulkintuvu. Naudojimui tinkamos susidariusios atliekų frakcijos panaudojamos arba perduodamos kitiems atliekų tvarkytojams. Netinkamos perdirbti ar kitaip panaudoti atliekos perduodamos atliekų šalinimo ir/arba deginimo įmonėms. Pagaminta produkcija naudojama savo reikmėms arba realizuojama. Atliekos laikomos atliekų kaupuose pagal atliekų rūšį ir frakciją. </w:t>
      </w:r>
    </w:p>
    <w:p w14:paraId="377BDC67" w14:textId="1A9BA7A5" w:rsidR="00F719D2" w:rsidRPr="0015764F" w:rsidRDefault="00F719D2" w:rsidP="00F719D2">
      <w:pPr>
        <w:pStyle w:val="Normal1"/>
        <w:ind w:firstLine="567"/>
        <w:jc w:val="both"/>
        <w:textDirection w:val="btLr"/>
        <w:rPr>
          <w:sz w:val="22"/>
          <w:szCs w:val="22"/>
          <w:lang w:val="lt-LT"/>
        </w:rPr>
      </w:pPr>
      <w:r w:rsidRPr="0015764F">
        <w:rPr>
          <w:b/>
          <w:sz w:val="22"/>
          <w:szCs w:val="22"/>
          <w:lang w:val="lt-LT"/>
        </w:rPr>
        <w:t>Neapdorotų atliekų skirstymas ir laikymas.</w:t>
      </w:r>
      <w:r w:rsidRPr="0015764F">
        <w:rPr>
          <w:sz w:val="22"/>
          <w:szCs w:val="22"/>
          <w:lang w:val="lt-LT"/>
        </w:rPr>
        <w:t xml:space="preserve"> Atliekų iškrovimo, laikymo ir apdorojimo aikštelėje Nr. 1 yra priimamos, laikomos ir apdorojamos atliekos. Teritorija yra pietinėje sąvartyno sklypo dalyje, prie nuotekų valymo įrenginių (</w:t>
      </w:r>
      <w:r w:rsidR="008A5741">
        <w:rPr>
          <w:sz w:val="22"/>
          <w:szCs w:val="22"/>
          <w:lang w:val="lt-LT"/>
        </w:rPr>
        <w:t>1</w:t>
      </w:r>
      <w:r w:rsidRPr="0015764F">
        <w:rPr>
          <w:sz w:val="22"/>
          <w:szCs w:val="22"/>
          <w:lang w:val="lt-LT"/>
        </w:rPr>
        <w:t>a-d pav.). Bendras aikštelės plotas yra apie 0,27 ha (aikštelės laikymo pajėgumai pateikti lentelėje II-1a).</w:t>
      </w:r>
    </w:p>
    <w:p w14:paraId="25C32A8B" w14:textId="77777777" w:rsidR="00F719D2" w:rsidRPr="0015764F" w:rsidRDefault="00F719D2" w:rsidP="00F719D2">
      <w:pPr>
        <w:pStyle w:val="Normal1"/>
        <w:ind w:firstLine="567"/>
        <w:jc w:val="both"/>
        <w:textDirection w:val="btLr"/>
        <w:rPr>
          <w:sz w:val="22"/>
          <w:szCs w:val="22"/>
          <w:lang w:val="lt-LT"/>
        </w:rPr>
      </w:pPr>
      <w:r w:rsidRPr="0015764F">
        <w:rPr>
          <w:sz w:val="22"/>
          <w:szCs w:val="22"/>
          <w:lang w:val="lt-LT"/>
        </w:rPr>
        <w:t xml:space="preserve">Priimtos atliekos nukreipiamos į neapdorotų atliekų skirstymo ir laikymo zoną, kur atliekos pagal prigimtį ir atitinkamas savybes laikomos atviroje aikštelėje, ant kieto paviršiaus paženklintuose kaupuose /krūvose/ bunkeriuose arba konteineriuose. Birios atliekos laikomos konteineriuose. </w:t>
      </w:r>
    </w:p>
    <w:p w14:paraId="4B43E924" w14:textId="77777777" w:rsidR="00F719D2" w:rsidRPr="0015764F" w:rsidRDefault="00F719D2" w:rsidP="00F719D2">
      <w:pPr>
        <w:pStyle w:val="Normal1"/>
        <w:ind w:firstLine="567"/>
        <w:jc w:val="both"/>
        <w:textDirection w:val="btLr"/>
        <w:rPr>
          <w:sz w:val="22"/>
          <w:szCs w:val="22"/>
          <w:lang w:val="lt-LT"/>
        </w:rPr>
      </w:pPr>
      <w:r w:rsidRPr="0015764F">
        <w:rPr>
          <w:sz w:val="22"/>
          <w:szCs w:val="22"/>
          <w:lang w:val="lt-LT"/>
        </w:rPr>
        <w:t>Didelių gabaritų atliekų ir mišrių statybos ir griovimo atliekų apdorojimo aikštelės plotas (laikymo pajėgumai) yra pakankamas numatytam atliekų kiekiui (lent. II-1a). Siekiama, kad neapdorotos ir apdorotos atliekos būtų laikomos kuo efektyviau, užtikrinant racionalų išteklių panaudojimą, žmogaus sveikatai ir gamtinei aplinkai saugiu būdu. Siekiama, kad neapdorotos ir apdorotos atliekos būtų laikomos kuo efektyviau, užtikrinant racionalų išteklių panaudojimą, žmogaus sveikatai ir gamtinei aplinkai saugiu būdu. Atliekų pasiskirstymas laikyti atitinkamoje aikštelėje gali keistis, nuo nurodytojo lent. II-1a, tačiau bendras laikomų atliekų kiekis negali būti didesnis už nustatytąjį.</w:t>
      </w:r>
    </w:p>
    <w:p w14:paraId="0753F155" w14:textId="77777777" w:rsidR="00F719D2" w:rsidRPr="0015764F" w:rsidRDefault="00F719D2" w:rsidP="00F719D2">
      <w:pPr>
        <w:pStyle w:val="Default"/>
        <w:ind w:firstLine="567"/>
        <w:rPr>
          <w:rFonts w:ascii="Times New Roman" w:hAnsi="Times New Roman" w:cs="Times New Roman"/>
          <w:sz w:val="22"/>
          <w:szCs w:val="22"/>
          <w:lang w:val="lt-LT"/>
        </w:rPr>
      </w:pPr>
      <w:r w:rsidRPr="0015764F">
        <w:rPr>
          <w:rFonts w:ascii="Times New Roman" w:hAnsi="Times New Roman" w:cs="Times New Roman"/>
          <w:sz w:val="22"/>
          <w:szCs w:val="22"/>
          <w:lang w:val="lt-LT"/>
        </w:rPr>
        <w:t xml:space="preserve">Deginti skirtos ir mišrios komunalinės atliekos bus laikomos kaupuose iki 5 m aukščio (esant keliems kaupams, tarp kaupų išlaikomas ne mažesnis kaip 1 m atstumas, o tarp kitų aikštelės zonų – ne mažesnis kaip 7 m atstumas), taip pat </w:t>
      </w:r>
      <w:proofErr w:type="spellStart"/>
      <w:r w:rsidRPr="0015764F">
        <w:rPr>
          <w:rFonts w:ascii="Times New Roman" w:hAnsi="Times New Roman" w:cs="Times New Roman"/>
          <w:sz w:val="22"/>
          <w:szCs w:val="22"/>
          <w:lang w:val="lt-LT"/>
        </w:rPr>
        <w:t>kipose</w:t>
      </w:r>
      <w:proofErr w:type="spellEnd"/>
      <w:r w:rsidRPr="0015764F">
        <w:rPr>
          <w:rFonts w:ascii="Times New Roman" w:hAnsi="Times New Roman" w:cs="Times New Roman"/>
          <w:sz w:val="22"/>
          <w:szCs w:val="22"/>
          <w:lang w:val="lt-LT"/>
        </w:rPr>
        <w:t xml:space="preserve"> (rietuvėse). Siekiant sumažinti sąlygas vėjo pustymui, užtikrinti kaupo bei laikomų atliekų stabilumą, laikymo efektyvumą, numatoma galimybė dalį degių atliekų laikyti </w:t>
      </w:r>
      <w:proofErr w:type="spellStart"/>
      <w:r w:rsidRPr="0015764F">
        <w:rPr>
          <w:rFonts w:ascii="Times New Roman" w:hAnsi="Times New Roman" w:cs="Times New Roman"/>
          <w:sz w:val="22"/>
          <w:szCs w:val="22"/>
          <w:lang w:val="lt-LT"/>
        </w:rPr>
        <w:t>kipose</w:t>
      </w:r>
      <w:proofErr w:type="spellEnd"/>
      <w:r w:rsidRPr="0015764F">
        <w:rPr>
          <w:rFonts w:ascii="Times New Roman" w:hAnsi="Times New Roman" w:cs="Times New Roman"/>
          <w:sz w:val="22"/>
          <w:szCs w:val="22"/>
          <w:lang w:val="lt-LT"/>
        </w:rPr>
        <w:t xml:space="preserve">. </w:t>
      </w:r>
      <w:proofErr w:type="spellStart"/>
      <w:r w:rsidRPr="0015764F">
        <w:rPr>
          <w:rFonts w:ascii="Times New Roman" w:hAnsi="Times New Roman" w:cs="Times New Roman"/>
          <w:sz w:val="22"/>
          <w:szCs w:val="22"/>
          <w:lang w:val="lt-LT"/>
        </w:rPr>
        <w:t>Kipose</w:t>
      </w:r>
      <w:proofErr w:type="spellEnd"/>
      <w:r w:rsidRPr="0015764F">
        <w:rPr>
          <w:rFonts w:ascii="Times New Roman" w:hAnsi="Times New Roman" w:cs="Times New Roman"/>
          <w:sz w:val="22"/>
          <w:szCs w:val="22"/>
          <w:lang w:val="lt-LT"/>
        </w:rPr>
        <w:t xml:space="preserve"> būtų laikomos atliekos ties II kaupo šlaitu, taip sukonstruojant sienelę. </w:t>
      </w:r>
      <w:proofErr w:type="spellStart"/>
      <w:r w:rsidRPr="0015764F">
        <w:rPr>
          <w:rFonts w:ascii="Times New Roman" w:hAnsi="Times New Roman" w:cs="Times New Roman"/>
          <w:sz w:val="22"/>
          <w:szCs w:val="22"/>
          <w:lang w:val="lt-LT"/>
        </w:rPr>
        <w:t>Kipose</w:t>
      </w:r>
      <w:proofErr w:type="spellEnd"/>
      <w:r w:rsidRPr="0015764F">
        <w:rPr>
          <w:rFonts w:ascii="Times New Roman" w:hAnsi="Times New Roman" w:cs="Times New Roman"/>
          <w:sz w:val="22"/>
          <w:szCs w:val="22"/>
          <w:lang w:val="lt-LT"/>
        </w:rPr>
        <w:t xml:space="preserve"> laikomos degios atliekos sudarys apie 150-200 m ilgio sienelę, kurios preliminarūs išmatavimai būtų: </w:t>
      </w:r>
      <w:proofErr w:type="spellStart"/>
      <w:r w:rsidRPr="0015764F">
        <w:rPr>
          <w:rFonts w:ascii="Times New Roman" w:hAnsi="Times New Roman" w:cs="Times New Roman"/>
          <w:sz w:val="22"/>
          <w:szCs w:val="22"/>
          <w:lang w:val="lt-LT"/>
        </w:rPr>
        <w:t>maks</w:t>
      </w:r>
      <w:proofErr w:type="spellEnd"/>
      <w:r w:rsidRPr="0015764F">
        <w:rPr>
          <w:rFonts w:ascii="Times New Roman" w:hAnsi="Times New Roman" w:cs="Times New Roman"/>
          <w:sz w:val="22"/>
          <w:szCs w:val="22"/>
          <w:lang w:val="lt-LT"/>
        </w:rPr>
        <w:t xml:space="preserve">. 200 m x 5 m x 5 m. (t. y. apie 266 vnt. </w:t>
      </w:r>
      <w:proofErr w:type="spellStart"/>
      <w:r w:rsidRPr="0015764F">
        <w:rPr>
          <w:rFonts w:ascii="Times New Roman" w:hAnsi="Times New Roman" w:cs="Times New Roman"/>
          <w:sz w:val="22"/>
          <w:szCs w:val="22"/>
          <w:lang w:val="lt-LT"/>
        </w:rPr>
        <w:t>kipų</w:t>
      </w:r>
      <w:proofErr w:type="spellEnd"/>
      <w:r w:rsidRPr="0015764F">
        <w:rPr>
          <w:rFonts w:ascii="Times New Roman" w:hAnsi="Times New Roman" w:cs="Times New Roman"/>
          <w:sz w:val="22"/>
          <w:szCs w:val="22"/>
          <w:lang w:val="lt-LT"/>
        </w:rPr>
        <w:t xml:space="preserve"> į ilgį, iki 7 vnt. </w:t>
      </w:r>
      <w:proofErr w:type="spellStart"/>
      <w:r w:rsidRPr="0015764F">
        <w:rPr>
          <w:rFonts w:ascii="Times New Roman" w:hAnsi="Times New Roman" w:cs="Times New Roman"/>
          <w:sz w:val="22"/>
          <w:szCs w:val="22"/>
          <w:lang w:val="lt-LT"/>
        </w:rPr>
        <w:t>kipų</w:t>
      </w:r>
      <w:proofErr w:type="spellEnd"/>
      <w:r w:rsidRPr="0015764F">
        <w:rPr>
          <w:rFonts w:ascii="Times New Roman" w:hAnsi="Times New Roman" w:cs="Times New Roman"/>
          <w:sz w:val="22"/>
          <w:szCs w:val="22"/>
          <w:lang w:val="lt-LT"/>
        </w:rPr>
        <w:t xml:space="preserve"> į plotį ir iki 5 vnt. </w:t>
      </w:r>
      <w:proofErr w:type="spellStart"/>
      <w:r w:rsidRPr="0015764F">
        <w:rPr>
          <w:rFonts w:ascii="Times New Roman" w:hAnsi="Times New Roman" w:cs="Times New Roman"/>
          <w:sz w:val="22"/>
          <w:szCs w:val="22"/>
          <w:lang w:val="lt-LT"/>
        </w:rPr>
        <w:t>kipų</w:t>
      </w:r>
      <w:proofErr w:type="spellEnd"/>
      <w:r w:rsidRPr="0015764F">
        <w:rPr>
          <w:rFonts w:ascii="Times New Roman" w:hAnsi="Times New Roman" w:cs="Times New Roman"/>
          <w:sz w:val="22"/>
          <w:szCs w:val="22"/>
          <w:lang w:val="lt-LT"/>
        </w:rPr>
        <w:t xml:space="preserve"> į aukštį). Bendras užimamas degių atliekų tūris </w:t>
      </w:r>
      <w:proofErr w:type="spellStart"/>
      <w:r w:rsidRPr="0015764F">
        <w:rPr>
          <w:rFonts w:ascii="Times New Roman" w:hAnsi="Times New Roman" w:cs="Times New Roman"/>
          <w:sz w:val="22"/>
          <w:szCs w:val="22"/>
          <w:lang w:val="lt-LT"/>
        </w:rPr>
        <w:t>kipose</w:t>
      </w:r>
      <w:proofErr w:type="spellEnd"/>
      <w:r w:rsidRPr="0015764F">
        <w:rPr>
          <w:rFonts w:ascii="Times New Roman" w:hAnsi="Times New Roman" w:cs="Times New Roman"/>
          <w:sz w:val="22"/>
          <w:szCs w:val="22"/>
          <w:lang w:val="lt-LT"/>
        </w:rPr>
        <w:t xml:space="preserve"> sudarys apie 5000 m</w:t>
      </w:r>
      <w:r w:rsidRPr="0015764F">
        <w:rPr>
          <w:rFonts w:ascii="Times New Roman" w:hAnsi="Times New Roman" w:cs="Times New Roman"/>
          <w:sz w:val="22"/>
          <w:szCs w:val="22"/>
          <w:vertAlign w:val="superscript"/>
          <w:lang w:val="lt-LT"/>
        </w:rPr>
        <w:t>3</w:t>
      </w:r>
      <w:r w:rsidRPr="0015764F">
        <w:rPr>
          <w:rFonts w:ascii="Times New Roman" w:hAnsi="Times New Roman" w:cs="Times New Roman"/>
          <w:sz w:val="22"/>
          <w:szCs w:val="22"/>
          <w:lang w:val="lt-LT"/>
        </w:rPr>
        <w:t xml:space="preserve">. Preliminariai, atsižvelgiant į atliekų tankį ir suspaudimo laipsnį tai bus apie 7680,75 t degių atliekų. </w:t>
      </w:r>
    </w:p>
    <w:p w14:paraId="3A5E08E5" w14:textId="77777777" w:rsidR="00F719D2" w:rsidRPr="0015764F" w:rsidRDefault="00F719D2" w:rsidP="00F719D2">
      <w:pPr>
        <w:pStyle w:val="Default"/>
        <w:ind w:firstLine="567"/>
        <w:rPr>
          <w:rFonts w:ascii="Times New Roman" w:hAnsi="Times New Roman" w:cs="Times New Roman"/>
          <w:sz w:val="22"/>
          <w:szCs w:val="22"/>
          <w:lang w:val="lt-LT"/>
        </w:rPr>
      </w:pPr>
      <w:r w:rsidRPr="0015764F">
        <w:rPr>
          <w:rFonts w:ascii="Times New Roman" w:hAnsi="Times New Roman" w:cs="Times New Roman"/>
          <w:sz w:val="22"/>
          <w:szCs w:val="22"/>
          <w:lang w:val="lt-LT"/>
        </w:rPr>
        <w:t xml:space="preserve">Numatytoje kaupo zonoje atliekų šalinimas nebevyksta – teritorija yra uždengta gruntu ir prieš pradedant vykdyti PŪV bus padengta pelenų sluoksniu. Pažymėtina, kad PŪV teritorija neviršys sąvartyno techninių charakteristikų, nustatytų projektiniuose dokumentuose, t. y. terminuotai laikomų atliekų kaupai iki 5 m neviršys maksimalaus sąvartyno kaupo kraigo aukščio (126 m) virš jūros lygio. </w:t>
      </w:r>
    </w:p>
    <w:p w14:paraId="448809D0"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Degiosios atliekos bus laikomos taip, kad jas būtų galima panaudoti atliekoms deginti skirtuose įrenginiuose: teritorija ir atliekų kaupai bus žymimi specialiomis informacinėmis lentelėmis. Degiųjų atliekų laikymo vieta bus įrengta taip, kad būtų užtikrintas nutekančio vandens ir kitų skysčių 5 nepatekimas į aplinką, vadovaujantis Paviršinių nuotekų tvarkymo reglamento, patvirtinto Lietuvos Respublikos aplinkos ministro 2007-04-02 įsakymu Nr. D1-193 „Dėl Paviršinių nuotekų tvarkymo reglamento patvirtinimo“ (toliau – Paviršinių nuotekų tvarkymo reglamentas) reikalavimais. Degiosios atliekos bus laikomos kaupuose ir supresuotos bei supakuotos – </w:t>
      </w:r>
      <w:proofErr w:type="spellStart"/>
      <w:r w:rsidRPr="0015764F">
        <w:rPr>
          <w:sz w:val="22"/>
          <w:szCs w:val="22"/>
          <w:lang w:val="lt-LT"/>
        </w:rPr>
        <w:t>kipose</w:t>
      </w:r>
      <w:proofErr w:type="spellEnd"/>
      <w:r w:rsidRPr="0015764F">
        <w:rPr>
          <w:sz w:val="22"/>
          <w:szCs w:val="22"/>
          <w:lang w:val="lt-LT"/>
        </w:rPr>
        <w:t xml:space="preserve"> (rietuvėse). Degiosios atliekos, kurias planuojama laikyti </w:t>
      </w:r>
      <w:proofErr w:type="spellStart"/>
      <w:r w:rsidRPr="0015764F">
        <w:rPr>
          <w:sz w:val="22"/>
          <w:szCs w:val="22"/>
          <w:lang w:val="lt-LT"/>
        </w:rPr>
        <w:t>kipose</w:t>
      </w:r>
      <w:proofErr w:type="spellEnd"/>
      <w:r w:rsidRPr="0015764F">
        <w:rPr>
          <w:sz w:val="22"/>
          <w:szCs w:val="22"/>
          <w:lang w:val="lt-LT"/>
        </w:rPr>
        <w:t xml:space="preserve"> (rietuvėse), bus suvyniotos į nepralaidžią plėvelę, kuri užtikrins apsaugą nuo atmosferos poveikio, filtrato ir kvapų išsiskyrimo. Laikomos supakuotos degiosios atliekos turės būti apsaugotos nuo tiesioginių saulės spindulių tuo tikslu naudojant šias priemones: degiųjų atliekų ryšulių uždengimas saulės spinduliams nelaidžia danga ar naudojant specialią pakavimo plėvelę ar papildomus plėvelės sluoksnius arba rietuvės formavimas taip, kad vėliau padedamos degiosios atliekos uždengtų anksčiau padėtas degiąsias atliekas arba degiųjų atliekų ryšulių sluoksnių perdengimas gruntu. Pažymėtina, kad degiųjų atliekų laikymas atitiks Atliekų tvarkymo taisyklėse, patvirtintose 1999 m. liepos 14 d. LR aplinkos ministro įsakymu Nr. 217, numatytus reikalavimus.</w:t>
      </w:r>
    </w:p>
    <w:p w14:paraId="31ED5B7D" w14:textId="77777777" w:rsidR="00F719D2" w:rsidRPr="0015764F" w:rsidRDefault="00F719D2" w:rsidP="00F719D2">
      <w:pPr>
        <w:pStyle w:val="Normal1"/>
        <w:ind w:firstLine="567"/>
        <w:jc w:val="both"/>
        <w:textDirection w:val="btLr"/>
        <w:rPr>
          <w:sz w:val="22"/>
          <w:szCs w:val="22"/>
          <w:lang w:val="lt-LT"/>
        </w:rPr>
      </w:pPr>
      <w:r w:rsidRPr="0015764F">
        <w:rPr>
          <w:sz w:val="22"/>
          <w:szCs w:val="22"/>
          <w:lang w:val="lt-LT"/>
        </w:rPr>
        <w:t>Mišrių komunalinių atliekų kaupai bus sutankinami ir perdengiami plėvele.</w:t>
      </w:r>
      <w:r w:rsidRPr="0015764F" w:rsidDel="00A61907">
        <w:rPr>
          <w:sz w:val="22"/>
          <w:szCs w:val="22"/>
          <w:lang w:val="lt-LT"/>
        </w:rPr>
        <w:t xml:space="preserve"> </w:t>
      </w:r>
    </w:p>
    <w:p w14:paraId="79DB859A" w14:textId="77777777" w:rsidR="00F719D2" w:rsidRPr="0015764F" w:rsidRDefault="00F719D2" w:rsidP="00F719D2">
      <w:pPr>
        <w:pStyle w:val="Normal1"/>
        <w:ind w:firstLine="567"/>
        <w:jc w:val="both"/>
        <w:textDirection w:val="btLr"/>
        <w:rPr>
          <w:sz w:val="22"/>
          <w:szCs w:val="22"/>
          <w:lang w:val="lt-LT"/>
        </w:rPr>
      </w:pPr>
      <w:r w:rsidRPr="0015764F">
        <w:rPr>
          <w:b/>
          <w:sz w:val="22"/>
          <w:szCs w:val="22"/>
          <w:lang w:val="lt-LT"/>
        </w:rPr>
        <w:t>Atliekų apdorojimas.</w:t>
      </w:r>
      <w:r w:rsidRPr="0015764F">
        <w:rPr>
          <w:sz w:val="22"/>
          <w:szCs w:val="22"/>
          <w:lang w:val="lt-LT"/>
        </w:rPr>
        <w:t xml:space="preserve"> Didelių gabaritų, statybinių ir kitų atliekų apdorojimo, laikymo ir terminuoto laikymo aikštelių apdorojimo pajėgumas 28.000 t/metus. Naudojami įrenginiai: smulkintuvas ir frontalinis krautuvas. Didelių gabaritų atliekų ir mišrių statybos ir griovimo atliekų apdorojimo aikštelėje apdorojimo metu vykdomas atliekų išmontavimas, atskyrimas, rūšiavimas, smulkinimas (R12, S5) t. y.:  </w:t>
      </w:r>
    </w:p>
    <w:p w14:paraId="75A151D0"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lastRenderedPageBreak/>
        <w:t xml:space="preserve">Rankinis atliekų ardymas ir rūšiavimas; </w:t>
      </w:r>
    </w:p>
    <w:p w14:paraId="48CC95EB"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 xml:space="preserve">Mechaninis smulkinimas ir </w:t>
      </w:r>
      <w:proofErr w:type="spellStart"/>
      <w:r w:rsidRPr="0015764F">
        <w:rPr>
          <w:sz w:val="22"/>
          <w:szCs w:val="22"/>
        </w:rPr>
        <w:t>frakcionavimas</w:t>
      </w:r>
      <w:proofErr w:type="spellEnd"/>
      <w:r w:rsidRPr="0015764F">
        <w:rPr>
          <w:sz w:val="22"/>
          <w:szCs w:val="22"/>
        </w:rPr>
        <w:t xml:space="preserve">. </w:t>
      </w:r>
    </w:p>
    <w:p w14:paraId="6BA02DDD"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 xml:space="preserve">Paruošimas perdirbti ir/arba šalinti.   </w:t>
      </w:r>
    </w:p>
    <w:p w14:paraId="7B0C5AC9" w14:textId="77777777" w:rsidR="00F719D2" w:rsidRPr="0015764F" w:rsidRDefault="00F719D2" w:rsidP="00F719D2">
      <w:pPr>
        <w:pStyle w:val="Normal1"/>
        <w:ind w:firstLine="567"/>
        <w:jc w:val="both"/>
        <w:textDirection w:val="btLr"/>
        <w:rPr>
          <w:sz w:val="22"/>
          <w:szCs w:val="22"/>
          <w:lang w:val="lt-LT"/>
        </w:rPr>
      </w:pPr>
      <w:r w:rsidRPr="0015764F">
        <w:rPr>
          <w:sz w:val="22"/>
          <w:szCs w:val="22"/>
          <w:lang w:val="lt-LT"/>
        </w:rPr>
        <w:t>Numatoma pagrindinė įranga skirta atliekoms apdoroti (pateikiama galima arba analogiška įranga):</w:t>
      </w:r>
    </w:p>
    <w:p w14:paraId="2403D99E" w14:textId="77777777" w:rsidR="00F719D2" w:rsidRPr="0015764F" w:rsidRDefault="00F719D2">
      <w:pPr>
        <w:pStyle w:val="Sraopastraipa"/>
        <w:numPr>
          <w:ilvl w:val="0"/>
          <w:numId w:val="7"/>
        </w:numPr>
        <w:suppressAutoHyphens/>
        <w:spacing w:line="1" w:lineRule="atLeast"/>
        <w:textDirection w:val="btLr"/>
        <w:textAlignment w:val="top"/>
        <w:outlineLvl w:val="0"/>
        <w:rPr>
          <w:sz w:val="22"/>
          <w:szCs w:val="22"/>
        </w:rPr>
      </w:pPr>
      <w:r w:rsidRPr="0015764F">
        <w:rPr>
          <w:sz w:val="22"/>
          <w:szCs w:val="22"/>
        </w:rPr>
        <w:t>frontalinis krautuvas – atliekų iškrovimui, pakrovimui į apdorojimo įrenginius arba ratinis ekskavatorius – apdorotų atliekų, mineralinės medžiagos pakrovimui;</w:t>
      </w:r>
    </w:p>
    <w:p w14:paraId="42C03AF8" w14:textId="77777777" w:rsidR="00F719D2" w:rsidRPr="0015764F" w:rsidRDefault="00F719D2">
      <w:pPr>
        <w:pStyle w:val="Sraopastraipa"/>
        <w:numPr>
          <w:ilvl w:val="0"/>
          <w:numId w:val="7"/>
        </w:numPr>
        <w:suppressAutoHyphens/>
        <w:spacing w:line="1" w:lineRule="atLeast"/>
        <w:textDirection w:val="btLr"/>
        <w:textAlignment w:val="top"/>
        <w:outlineLvl w:val="0"/>
        <w:rPr>
          <w:sz w:val="22"/>
          <w:szCs w:val="22"/>
        </w:rPr>
      </w:pPr>
      <w:r w:rsidRPr="0015764F">
        <w:rPr>
          <w:sz w:val="22"/>
          <w:szCs w:val="22"/>
        </w:rPr>
        <w:t>Mechaninis smulkinimas vykdomas smulkintuvu – mobilus dyzelinis smulkintuvas, našumas – 20-25 t/h. pakrovimui į įrenginį naudojamas frontalinis krautuvas.</w:t>
      </w:r>
    </w:p>
    <w:p w14:paraId="63A31B40" w14:textId="77777777" w:rsidR="00F719D2" w:rsidRPr="0015764F" w:rsidRDefault="00F719D2">
      <w:pPr>
        <w:pStyle w:val="Sraopastraipa"/>
        <w:numPr>
          <w:ilvl w:val="0"/>
          <w:numId w:val="7"/>
        </w:numPr>
        <w:suppressAutoHyphens/>
        <w:spacing w:line="1" w:lineRule="atLeast"/>
        <w:textDirection w:val="btLr"/>
        <w:textAlignment w:val="top"/>
        <w:outlineLvl w:val="0"/>
        <w:rPr>
          <w:sz w:val="22"/>
          <w:szCs w:val="22"/>
        </w:rPr>
      </w:pPr>
      <w:r w:rsidRPr="0015764F">
        <w:rPr>
          <w:sz w:val="22"/>
          <w:szCs w:val="22"/>
        </w:rPr>
        <w:t>Konteineriai atliekų pervežimui ir laikymui;</w:t>
      </w:r>
    </w:p>
    <w:p w14:paraId="03595A51" w14:textId="77777777" w:rsidR="00F719D2" w:rsidRPr="0015764F" w:rsidRDefault="00F719D2">
      <w:pPr>
        <w:pStyle w:val="Sraopastraipa"/>
        <w:numPr>
          <w:ilvl w:val="0"/>
          <w:numId w:val="7"/>
        </w:numPr>
        <w:suppressAutoHyphens/>
        <w:spacing w:line="1" w:lineRule="atLeast"/>
        <w:textAlignment w:val="top"/>
        <w:outlineLvl w:val="0"/>
        <w:rPr>
          <w:sz w:val="22"/>
          <w:szCs w:val="22"/>
        </w:rPr>
      </w:pPr>
      <w:proofErr w:type="spellStart"/>
      <w:r w:rsidRPr="0015764F">
        <w:rPr>
          <w:sz w:val="22"/>
          <w:szCs w:val="22"/>
        </w:rPr>
        <w:t>Sijotuvas</w:t>
      </w:r>
      <w:proofErr w:type="spellEnd"/>
      <w:r w:rsidRPr="0015764F">
        <w:rPr>
          <w:sz w:val="22"/>
          <w:szCs w:val="22"/>
        </w:rPr>
        <w:t xml:space="preserve"> –mineralinės medžiagos (skaldos) </w:t>
      </w:r>
      <w:proofErr w:type="spellStart"/>
      <w:r w:rsidRPr="0015764F">
        <w:rPr>
          <w:sz w:val="22"/>
          <w:szCs w:val="22"/>
        </w:rPr>
        <w:t>frakcionavimui</w:t>
      </w:r>
      <w:proofErr w:type="spellEnd"/>
      <w:r w:rsidRPr="0015764F">
        <w:rPr>
          <w:sz w:val="22"/>
          <w:szCs w:val="22"/>
        </w:rPr>
        <w:t>.</w:t>
      </w:r>
    </w:p>
    <w:p w14:paraId="15EA96C4" w14:textId="77777777" w:rsidR="00F719D2" w:rsidRPr="0015764F" w:rsidRDefault="00F719D2">
      <w:pPr>
        <w:pStyle w:val="Sraopastraipa"/>
        <w:numPr>
          <w:ilvl w:val="0"/>
          <w:numId w:val="7"/>
        </w:numPr>
        <w:suppressAutoHyphens/>
        <w:spacing w:line="1" w:lineRule="atLeast"/>
        <w:textAlignment w:val="top"/>
        <w:outlineLvl w:val="0"/>
        <w:rPr>
          <w:sz w:val="22"/>
          <w:szCs w:val="22"/>
        </w:rPr>
      </w:pPr>
      <w:proofErr w:type="spellStart"/>
      <w:r w:rsidRPr="0015764F">
        <w:rPr>
          <w:sz w:val="22"/>
          <w:szCs w:val="22"/>
        </w:rPr>
        <w:t>Kompaktorius</w:t>
      </w:r>
      <w:proofErr w:type="spellEnd"/>
      <w:r w:rsidRPr="0015764F">
        <w:rPr>
          <w:sz w:val="22"/>
          <w:szCs w:val="22"/>
        </w:rPr>
        <w:t xml:space="preserve"> – </w:t>
      </w:r>
      <w:proofErr w:type="spellStart"/>
      <w:r w:rsidRPr="0015764F">
        <w:rPr>
          <w:sz w:val="22"/>
          <w:szCs w:val="22"/>
        </w:rPr>
        <w:t>tankintuvas</w:t>
      </w:r>
      <w:proofErr w:type="spellEnd"/>
      <w:r w:rsidRPr="0015764F">
        <w:rPr>
          <w:sz w:val="22"/>
          <w:szCs w:val="22"/>
        </w:rPr>
        <w:t xml:space="preserve"> – skirtas atliekų tankinimui ir kaupimo laukų šlaitų formavimui;</w:t>
      </w:r>
    </w:p>
    <w:p w14:paraId="63A69FAA"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Buldozeris - atliekų ir atodangos išstumdymui;</w:t>
      </w:r>
    </w:p>
    <w:p w14:paraId="0A481B05"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Ekskavatorius-krautuvas – atodangos kasimui</w:t>
      </w:r>
    </w:p>
    <w:p w14:paraId="0B4155A1"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Buldozeris – atliekų ir atodangos išstumdymui (šlaite).</w:t>
      </w:r>
    </w:p>
    <w:p w14:paraId="647EA78D"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Atliekų iškrovimo, laikymo bei apdorojimo zonoje vykstantys procesai: </w:t>
      </w:r>
    </w:p>
    <w:p w14:paraId="69EEB08D" w14:textId="77777777" w:rsidR="00F719D2" w:rsidRPr="0015764F" w:rsidRDefault="00F719D2">
      <w:pPr>
        <w:pStyle w:val="Sraopastraipa"/>
        <w:numPr>
          <w:ilvl w:val="0"/>
          <w:numId w:val="7"/>
        </w:numPr>
        <w:suppressAutoHyphens/>
        <w:spacing w:line="1" w:lineRule="atLeast"/>
        <w:textDirection w:val="btLr"/>
        <w:textAlignment w:val="top"/>
        <w:outlineLvl w:val="0"/>
        <w:rPr>
          <w:sz w:val="22"/>
          <w:szCs w:val="22"/>
        </w:rPr>
      </w:pPr>
      <w:r w:rsidRPr="0015764F">
        <w:rPr>
          <w:sz w:val="22"/>
          <w:szCs w:val="22"/>
        </w:rPr>
        <w:t>atliekų iškrovimo ir apdorojimo aikštelė, plotas apie 0,27 ha. Aikštelė kietu pagrindu (betonuotu). Čia atvežamos didelių gabaritų atliekos rankiniu būdu rūšiuojamos ir ardomos (langai, baldai ir pan.) pagal prigimtinę medžiagą tam skirtoje darbo zonoje. Šioje aikštelėje netinkamos smulkinti atliekos atskiriamos rankomis (pvz. skirtingo srauto atliekos, statybinės ar kt.). Rankiniu būdu atrūšiuojamos metalo atliekos, kurios neplanuojamos smulkinti mechaniniu smulkintuvu. Taip pat, numatoma, kad atliekos 17 01 01, 17 01 02, 17 01 03 ir kitos vienalytės atliekos atskiriamos rankiniu būdu ir esant poreikiui smulkinamos atskirai smulkintuvu.</w:t>
      </w:r>
    </w:p>
    <w:p w14:paraId="04F7F362" w14:textId="77777777" w:rsidR="00F719D2" w:rsidRPr="0015764F" w:rsidRDefault="00F719D2">
      <w:pPr>
        <w:pStyle w:val="Sraopastraipa"/>
        <w:numPr>
          <w:ilvl w:val="0"/>
          <w:numId w:val="7"/>
        </w:numPr>
        <w:suppressAutoHyphens/>
        <w:spacing w:line="1" w:lineRule="atLeast"/>
        <w:textDirection w:val="btLr"/>
        <w:textAlignment w:val="top"/>
        <w:outlineLvl w:val="0"/>
        <w:rPr>
          <w:sz w:val="22"/>
          <w:szCs w:val="22"/>
        </w:rPr>
      </w:pPr>
      <w:r w:rsidRPr="0015764F">
        <w:rPr>
          <w:sz w:val="22"/>
          <w:szCs w:val="22"/>
        </w:rPr>
        <w:t xml:space="preserve">Mechaninio smulkinimo ir </w:t>
      </w:r>
      <w:proofErr w:type="spellStart"/>
      <w:r w:rsidRPr="0015764F">
        <w:rPr>
          <w:sz w:val="22"/>
          <w:szCs w:val="22"/>
        </w:rPr>
        <w:t>frakcionavimo</w:t>
      </w:r>
      <w:proofErr w:type="spellEnd"/>
      <w:r w:rsidRPr="0015764F">
        <w:rPr>
          <w:sz w:val="22"/>
          <w:szCs w:val="22"/>
        </w:rPr>
        <w:t xml:space="preserve"> aikštelė. Čia vienalytės didesnio ir didelio gabarito atliekos frontalinio krautuvo pagalba tiekiamos į smulkintuvą, kur smulkinamos ir </w:t>
      </w:r>
      <w:proofErr w:type="spellStart"/>
      <w:r w:rsidRPr="0015764F">
        <w:rPr>
          <w:sz w:val="22"/>
          <w:szCs w:val="22"/>
        </w:rPr>
        <w:t>frakcionuojamos</w:t>
      </w:r>
      <w:proofErr w:type="spellEnd"/>
      <w:r w:rsidRPr="0015764F">
        <w:rPr>
          <w:sz w:val="22"/>
          <w:szCs w:val="22"/>
        </w:rPr>
        <w:t xml:space="preserve"> pagal dydį paruošiant skaldą (inertinę užpildo medžiagą), tinkamas perdirbti (arba šalinti) atliekas. Vienalytės atliekos smulkinamos atskirai (pvz. atskirai nuo 20 03 07 atliekų srauto). </w:t>
      </w:r>
    </w:p>
    <w:p w14:paraId="3740A821"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Mechaninis smulkinimas vykdomas smulkintuvu –mobilus dyzelinis smulkintuvas, našumas – 20-25 t/h. pakrovimui į įrenginį naudojamas frontalinis krautuvas.</w:t>
      </w:r>
    </w:p>
    <w:p w14:paraId="467ED64D" w14:textId="2FB4A6A8"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Po apdorojimo susidariusios naudoti tinkančios atliekos laikomos kaupuose/krūvose/bunkeriuose ar konteineriuose pagal atliekos rūšį ir pobūdį šioje ir atliekų laikymo aikštelėje Nr. 2 (</w:t>
      </w:r>
      <w:r w:rsidR="00145B88">
        <w:rPr>
          <w:sz w:val="22"/>
          <w:szCs w:val="22"/>
        </w:rPr>
        <w:t>1</w:t>
      </w:r>
      <w:r w:rsidRPr="0015764F">
        <w:rPr>
          <w:sz w:val="22"/>
          <w:szCs w:val="22"/>
        </w:rPr>
        <w:t>c pav.). Šalinti skirtos atliekos, iškart perduotos šalinti sąvartyne.</w:t>
      </w:r>
    </w:p>
    <w:p w14:paraId="0AF0196C" w14:textId="77777777" w:rsidR="00F719D2" w:rsidRPr="0015764F" w:rsidRDefault="00F719D2" w:rsidP="00F719D2">
      <w:pPr>
        <w:pStyle w:val="Normal1"/>
        <w:ind w:firstLine="567"/>
        <w:jc w:val="both"/>
        <w:textDirection w:val="btLr"/>
        <w:rPr>
          <w:sz w:val="22"/>
          <w:szCs w:val="22"/>
          <w:lang w:val="lt-LT"/>
        </w:rPr>
      </w:pPr>
    </w:p>
    <w:p w14:paraId="380C08B8" w14:textId="77777777" w:rsidR="00F719D2" w:rsidRPr="0015764F" w:rsidRDefault="00F719D2" w:rsidP="00F719D2">
      <w:pPr>
        <w:autoSpaceDE w:val="0"/>
        <w:autoSpaceDN w:val="0"/>
        <w:adjustRightInd w:val="0"/>
        <w:ind w:firstLine="567"/>
        <w:jc w:val="both"/>
        <w:rPr>
          <w:sz w:val="22"/>
          <w:szCs w:val="22"/>
          <w:highlight w:val="cyan"/>
        </w:rPr>
      </w:pPr>
      <w:r w:rsidRPr="0015764F">
        <w:rPr>
          <w:sz w:val="22"/>
          <w:szCs w:val="22"/>
        </w:rPr>
        <w:t>Apdorotos atliekos gali būti naudojamos R3, R4, R5 būdais. Atlikus didelių gabaritų atliekų ir mišrių statybos ir griovimo atliekų apdorojimą, proceso metu gaunama mineralinė medžiaga (skalda, inertinė užpildo medžiaga), metalai, antrinės žaliavos, metalų atliekos, ir kitos perdirbti ar kitaip panaudoti tinkamos ir netinkamos atliekos. Mineralinės kilmės atliekos, skalda, akmenys, ir pan. gali būti naudojamos R10, R11 būdu</w:t>
      </w:r>
      <w:r w:rsidRPr="0015764F">
        <w:rPr>
          <w:rStyle w:val="Puslapioinaosnuoroda"/>
          <w:sz w:val="22"/>
          <w:szCs w:val="22"/>
        </w:rPr>
        <w:footnoteReference w:id="1"/>
      </w:r>
      <w:r w:rsidRPr="0015764F">
        <w:rPr>
          <w:sz w:val="22"/>
          <w:szCs w:val="22"/>
        </w:rPr>
        <w:t xml:space="preserve">. Medžiagų/žaliavų/energijos bei išmetimų (teršalų/emisijų/nuotekų) </w:t>
      </w:r>
      <w:r w:rsidRPr="0015764F">
        <w:rPr>
          <w:sz w:val="22"/>
          <w:szCs w:val="22"/>
        </w:rPr>
        <w:lastRenderedPageBreak/>
        <w:t xml:space="preserve">balansas apdorojant atliekas pateiktas techninio reglamento 2.5 punkto lentelėje. Planuojama po atliekų apdorojimo gauti produkciją – mineralines inertines medžiagas, skaldą, biokurą, metalus. </w:t>
      </w:r>
    </w:p>
    <w:p w14:paraId="40B7556F" w14:textId="77777777" w:rsidR="00F719D2" w:rsidRPr="009728D6" w:rsidRDefault="00F719D2" w:rsidP="00F719D2">
      <w:pPr>
        <w:spacing w:after="120"/>
        <w:ind w:hanging="2"/>
        <w:jc w:val="center"/>
        <w:rPr>
          <w:lang w:eastAsia="lt-LT"/>
        </w:rPr>
      </w:pPr>
      <w:r>
        <w:rPr>
          <w:noProof/>
          <w:lang w:eastAsia="lt-LT"/>
        </w:rPr>
        <w:drawing>
          <wp:inline distT="0" distB="0" distL="0" distR="0" wp14:anchorId="15CCC8A6" wp14:editId="6C3A5734">
            <wp:extent cx="4605315" cy="2984500"/>
            <wp:effectExtent l="0" t="0" r="5080" b="635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1933" cy="3027672"/>
                    </a:xfrm>
                    <a:prstGeom prst="rect">
                      <a:avLst/>
                    </a:prstGeom>
                  </pic:spPr>
                </pic:pic>
              </a:graphicData>
            </a:graphic>
          </wp:inline>
        </w:drawing>
      </w:r>
    </w:p>
    <w:p w14:paraId="54554DF4" w14:textId="77777777" w:rsidR="00F719D2" w:rsidRPr="0015764F" w:rsidRDefault="00F719D2" w:rsidP="00F719D2">
      <w:pPr>
        <w:spacing w:line="360" w:lineRule="auto"/>
        <w:ind w:hanging="2"/>
        <w:jc w:val="center"/>
        <w:rPr>
          <w:bCs/>
          <w:iCs/>
          <w:sz w:val="22"/>
          <w:szCs w:val="22"/>
        </w:rPr>
      </w:pPr>
      <w:r w:rsidRPr="0015764F">
        <w:rPr>
          <w:b/>
          <w:bCs/>
          <w:iCs/>
          <w:sz w:val="22"/>
          <w:szCs w:val="22"/>
        </w:rPr>
        <w:t xml:space="preserve">7a pav. </w:t>
      </w:r>
      <w:r w:rsidRPr="0015764F">
        <w:rPr>
          <w:bCs/>
          <w:iCs/>
          <w:sz w:val="22"/>
          <w:szCs w:val="22"/>
        </w:rPr>
        <w:t>Atliekų apdorojimo principinė technologinė schema</w:t>
      </w:r>
    </w:p>
    <w:p w14:paraId="679C602E" w14:textId="77777777" w:rsidR="00F719D2" w:rsidRPr="0015764F" w:rsidRDefault="00F719D2" w:rsidP="00F719D2">
      <w:pPr>
        <w:spacing w:line="360" w:lineRule="auto"/>
        <w:ind w:hanging="2"/>
        <w:jc w:val="center"/>
        <w:rPr>
          <w:bCs/>
          <w:iCs/>
          <w:sz w:val="22"/>
          <w:szCs w:val="22"/>
        </w:rPr>
      </w:pPr>
    </w:p>
    <w:p w14:paraId="7522BD0B" w14:textId="77777777" w:rsidR="00F719D2" w:rsidRPr="0015764F" w:rsidRDefault="00F719D2" w:rsidP="00F719D2">
      <w:pPr>
        <w:pStyle w:val="Normal1"/>
        <w:ind w:firstLine="567"/>
        <w:jc w:val="both"/>
        <w:textDirection w:val="btLr"/>
        <w:rPr>
          <w:sz w:val="22"/>
          <w:szCs w:val="22"/>
          <w:lang w:val="lt-LT"/>
        </w:rPr>
      </w:pPr>
      <w:r w:rsidRPr="0015764F">
        <w:rPr>
          <w:b/>
          <w:sz w:val="22"/>
          <w:szCs w:val="22"/>
          <w:lang w:val="lt-LT"/>
        </w:rPr>
        <w:t>Apdorotų atliekų laikymas.</w:t>
      </w:r>
      <w:r w:rsidRPr="0015764F">
        <w:rPr>
          <w:sz w:val="22"/>
          <w:szCs w:val="22"/>
          <w:lang w:val="lt-LT"/>
        </w:rPr>
        <w:t xml:space="preserve"> Atlikus didelių gabaritų atliekų ir mišrių statybos ir griovimo atliekų apdorojimą, proceso metu gaunama mineralinė medžiaga (skalda, inertinė užpildo medžiaga), metalai, antrinės žaliavos, metalų atliekos, ir kitos perdirbti ar kitaip panaudoti tinkamos ir netinkamos atliekos. Po apdorojimo atliekos laikomos 1 arba 2 aikštelėje, tam tikrose nustatytose ir pažymėtose vietose ant kietos dangos: kaupuose/ bunkeriuose/ krūvose ar konteineriuose iki jų panaudojimo arba perdavimo tolimesniems atliekų tvarkytojams. Netinkamos perdirbti (šalinamos) ir tinkamos panaudoti savo reikmėms (kelių infrastruktūrai ir pan.) atliekos nelaikomos, nes iškarto panaudojamos ar perduodamos pagal paskirtį atitinkamai naudoti keliams taisyti ar šalinti sąvartyne. </w:t>
      </w:r>
    </w:p>
    <w:p w14:paraId="50BB4442" w14:textId="77777777" w:rsidR="00F719D2" w:rsidRPr="0015764F" w:rsidRDefault="00F719D2" w:rsidP="00F719D2">
      <w:pPr>
        <w:pStyle w:val="Normal1"/>
        <w:ind w:firstLine="567"/>
        <w:jc w:val="both"/>
        <w:textDirection w:val="btLr"/>
        <w:rPr>
          <w:sz w:val="22"/>
          <w:szCs w:val="22"/>
          <w:lang w:val="lt-LT"/>
        </w:rPr>
      </w:pPr>
      <w:r w:rsidRPr="0015764F">
        <w:rPr>
          <w:sz w:val="22"/>
          <w:szCs w:val="22"/>
          <w:lang w:val="lt-LT"/>
        </w:rPr>
        <w:t>Didelių gabaritų atliekų ir mišrių statybos ir griovimo atliekų apdorojimo aikštelės plotas (laikymo pajėgumai) yra pakankamas numatytam atliekų kiekiui (lent. Nr. 1). Siekiama, kad neapdorotos ir apdorotos atliekos būtų laikomos kuo efektyviau, užtikrinant racionalų išteklių panaudojimą, žmogaus sveikatai ir gamtinei aplinkai saugiu būdu.</w:t>
      </w:r>
    </w:p>
    <w:p w14:paraId="777F4BE1" w14:textId="77777777" w:rsidR="00F719D2" w:rsidRPr="009728D6" w:rsidRDefault="00F719D2" w:rsidP="00F719D2">
      <w:pPr>
        <w:spacing w:line="360" w:lineRule="auto"/>
        <w:ind w:hanging="2"/>
        <w:jc w:val="center"/>
        <w:rPr>
          <w:bCs/>
          <w:iCs/>
        </w:rPr>
      </w:pPr>
    </w:p>
    <w:p w14:paraId="698EF8A9" w14:textId="77777777" w:rsidR="00F719D2" w:rsidRPr="009728D6" w:rsidRDefault="00F719D2" w:rsidP="00F719D2">
      <w:pPr>
        <w:spacing w:line="360" w:lineRule="auto"/>
        <w:ind w:hanging="2"/>
        <w:jc w:val="center"/>
        <w:rPr>
          <w:bCs/>
          <w:iCs/>
        </w:rPr>
      </w:pPr>
      <w:r>
        <w:rPr>
          <w:bCs/>
          <w:iCs/>
          <w:noProof/>
          <w:lang w:eastAsia="lt-LT"/>
        </w:rPr>
        <w:lastRenderedPageBreak/>
        <mc:AlternateContent>
          <mc:Choice Requires="wpg">
            <w:drawing>
              <wp:inline distT="0" distB="0" distL="0" distR="0" wp14:anchorId="153049FF" wp14:editId="789388E2">
                <wp:extent cx="5905500" cy="2343150"/>
                <wp:effectExtent l="9525" t="6350" r="9525" b="12700"/>
                <wp:docPr id="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343150"/>
                          <a:chOff x="1700" y="1860"/>
                          <a:chExt cx="9300" cy="3690"/>
                        </a:xfrm>
                      </wpg:grpSpPr>
                      <wps:wsp>
                        <wps:cNvPr id="10" name="AutoShape 24"/>
                        <wps:cNvSpPr>
                          <a:spLocks noChangeArrowheads="1"/>
                        </wps:cNvSpPr>
                        <wps:spPr bwMode="auto">
                          <a:xfrm>
                            <a:off x="4500" y="1860"/>
                            <a:ext cx="4470" cy="830"/>
                          </a:xfrm>
                          <a:prstGeom prst="roundRect">
                            <a:avLst>
                              <a:gd name="adj" fmla="val 16667"/>
                            </a:avLst>
                          </a:prstGeom>
                          <a:solidFill>
                            <a:srgbClr val="FFFFFF"/>
                          </a:solidFill>
                          <a:ln w="9525">
                            <a:solidFill>
                              <a:srgbClr val="000000"/>
                            </a:solidFill>
                            <a:round/>
                            <a:headEnd/>
                            <a:tailEnd/>
                          </a:ln>
                        </wps:spPr>
                        <wps:txbx>
                          <w:txbxContent>
                            <w:p w14:paraId="74F5A590" w14:textId="77777777" w:rsidR="00F719D2" w:rsidRDefault="00F719D2" w:rsidP="00F719D2">
                              <w:pPr>
                                <w:jc w:val="center"/>
                                <w:rPr>
                                  <w:b/>
                                  <w:bCs/>
                                  <w:sz w:val="16"/>
                                  <w:szCs w:val="16"/>
                                </w:rPr>
                              </w:pPr>
                              <w:r w:rsidRPr="00845CEA">
                                <w:rPr>
                                  <w:b/>
                                  <w:bCs/>
                                  <w:sz w:val="16"/>
                                  <w:szCs w:val="16"/>
                                </w:rPr>
                                <w:t>PRIĖMIMAS</w:t>
                              </w:r>
                            </w:p>
                            <w:p w14:paraId="0EDD6BBE" w14:textId="77777777" w:rsidR="00F719D2" w:rsidRPr="00845CEA" w:rsidRDefault="00F719D2" w:rsidP="00F719D2">
                              <w:pPr>
                                <w:jc w:val="center"/>
                                <w:rPr>
                                  <w:sz w:val="16"/>
                                  <w:szCs w:val="16"/>
                                </w:rPr>
                              </w:pPr>
                            </w:p>
                            <w:p w14:paraId="5F7B1730" w14:textId="77777777" w:rsidR="00F719D2" w:rsidRPr="00845CEA" w:rsidRDefault="00F719D2" w:rsidP="00F719D2">
                              <w:pPr>
                                <w:jc w:val="center"/>
                                <w:rPr>
                                  <w:sz w:val="16"/>
                                  <w:szCs w:val="16"/>
                                </w:rPr>
                              </w:pPr>
                              <w:r w:rsidRPr="00845CEA">
                                <w:rPr>
                                  <w:sz w:val="16"/>
                                  <w:szCs w:val="16"/>
                                </w:rPr>
                                <w:t xml:space="preserve">Apdoroti skirtų atliekų </w:t>
                              </w:r>
                              <w:r w:rsidRPr="00845CEA">
                                <w:rPr>
                                  <w:b/>
                                  <w:bCs/>
                                  <w:sz w:val="16"/>
                                  <w:szCs w:val="16"/>
                                </w:rPr>
                                <w:t>priėmimas</w:t>
                              </w:r>
                              <w:r w:rsidRPr="00845CEA">
                                <w:rPr>
                                  <w:sz w:val="16"/>
                                  <w:szCs w:val="16"/>
                                </w:rPr>
                                <w:t>, svėrimas, apskaita</w:t>
                              </w:r>
                            </w:p>
                          </w:txbxContent>
                        </wps:txbx>
                        <wps:bodyPr rot="0" vert="horz" wrap="square" lIns="91440" tIns="45720" rIns="91440" bIns="45720" anchor="t" anchorCtr="0" upright="1">
                          <a:noAutofit/>
                        </wps:bodyPr>
                      </wps:wsp>
                      <wps:wsp>
                        <wps:cNvPr id="11" name="AutoShape 25"/>
                        <wps:cNvSpPr>
                          <a:spLocks noChangeArrowheads="1"/>
                        </wps:cNvSpPr>
                        <wps:spPr bwMode="auto">
                          <a:xfrm>
                            <a:off x="4550" y="3000"/>
                            <a:ext cx="4370" cy="1090"/>
                          </a:xfrm>
                          <a:prstGeom prst="roundRect">
                            <a:avLst>
                              <a:gd name="adj" fmla="val 16667"/>
                            </a:avLst>
                          </a:prstGeom>
                          <a:solidFill>
                            <a:srgbClr val="FFFFFF"/>
                          </a:solidFill>
                          <a:ln w="9525">
                            <a:solidFill>
                              <a:srgbClr val="000000"/>
                            </a:solidFill>
                            <a:round/>
                            <a:headEnd/>
                            <a:tailEnd/>
                          </a:ln>
                        </wps:spPr>
                        <wps:txbx>
                          <w:txbxContent>
                            <w:p w14:paraId="6C569B51" w14:textId="77777777" w:rsidR="00F719D2" w:rsidRPr="00845CEA" w:rsidRDefault="00F719D2" w:rsidP="00F719D2">
                              <w:pPr>
                                <w:pStyle w:val="Sraopastraipa"/>
                                <w:ind w:left="0"/>
                                <w:jc w:val="center"/>
                                <w:rPr>
                                  <w:b/>
                                  <w:bCs/>
                                  <w:sz w:val="16"/>
                                  <w:szCs w:val="16"/>
                                </w:rPr>
                              </w:pPr>
                              <w:r w:rsidRPr="00845CEA">
                                <w:rPr>
                                  <w:b/>
                                  <w:bCs/>
                                  <w:sz w:val="16"/>
                                  <w:szCs w:val="16"/>
                                </w:rPr>
                                <w:t>ATLIEKŲ MECHANINIS APDOROJIMAS</w:t>
                              </w:r>
                            </w:p>
                            <w:p w14:paraId="519154BB" w14:textId="77777777" w:rsidR="00F719D2" w:rsidRPr="00845CEA" w:rsidRDefault="00F719D2" w:rsidP="00F719D2">
                              <w:pPr>
                                <w:pStyle w:val="Sraopastraipa"/>
                                <w:ind w:left="0"/>
                                <w:jc w:val="both"/>
                                <w:rPr>
                                  <w:sz w:val="16"/>
                                  <w:szCs w:val="16"/>
                                </w:rPr>
                              </w:pPr>
                              <w:r w:rsidRPr="00845CEA">
                                <w:rPr>
                                  <w:b/>
                                  <w:bCs/>
                                  <w:sz w:val="16"/>
                                  <w:szCs w:val="16"/>
                                </w:rPr>
                                <w:br/>
                                <w:t xml:space="preserve">- </w:t>
                              </w:r>
                              <w:r w:rsidRPr="00845CEA">
                                <w:rPr>
                                  <w:sz w:val="16"/>
                                  <w:szCs w:val="16"/>
                                </w:rPr>
                                <w:t>rankinis rūšiavimas ir frakcionavimas</w:t>
                              </w:r>
                            </w:p>
                            <w:p w14:paraId="4F6C6FC3" w14:textId="77777777" w:rsidR="00F719D2" w:rsidRPr="00845CEA" w:rsidRDefault="00F719D2" w:rsidP="00F719D2">
                              <w:pPr>
                                <w:jc w:val="both"/>
                                <w:rPr>
                                  <w:sz w:val="16"/>
                                  <w:szCs w:val="16"/>
                                </w:rPr>
                              </w:pPr>
                              <w:r w:rsidRPr="00845CEA">
                                <w:rPr>
                                  <w:sz w:val="16"/>
                                  <w:szCs w:val="16"/>
                                </w:rPr>
                                <w:t>- mechaninis smulkinimas ir frakcionavimas smulkintuvu</w:t>
                              </w:r>
                            </w:p>
                          </w:txbxContent>
                        </wps:txbx>
                        <wps:bodyPr rot="0" vert="horz" wrap="square" lIns="91440" tIns="45720" rIns="91440" bIns="45720" anchor="t" anchorCtr="0" upright="1">
                          <a:noAutofit/>
                        </wps:bodyPr>
                      </wps:wsp>
                      <wps:wsp>
                        <wps:cNvPr id="12" name="AutoShape 26"/>
                        <wps:cNvSpPr>
                          <a:spLocks noChangeArrowheads="1"/>
                        </wps:cNvSpPr>
                        <wps:spPr bwMode="auto">
                          <a:xfrm>
                            <a:off x="1700" y="4470"/>
                            <a:ext cx="4670" cy="1080"/>
                          </a:xfrm>
                          <a:prstGeom prst="roundRect">
                            <a:avLst>
                              <a:gd name="adj" fmla="val 16667"/>
                            </a:avLst>
                          </a:prstGeom>
                          <a:solidFill>
                            <a:srgbClr val="FFFFFF"/>
                          </a:solidFill>
                          <a:ln w="9525">
                            <a:solidFill>
                              <a:srgbClr val="000000"/>
                            </a:solidFill>
                            <a:round/>
                            <a:headEnd/>
                            <a:tailEnd/>
                          </a:ln>
                        </wps:spPr>
                        <wps:txbx>
                          <w:txbxContent>
                            <w:p w14:paraId="72543FD7" w14:textId="77777777" w:rsidR="00F719D2" w:rsidRDefault="00F719D2" w:rsidP="00F719D2">
                              <w:pPr>
                                <w:jc w:val="center"/>
                                <w:rPr>
                                  <w:b/>
                                  <w:bCs/>
                                  <w:sz w:val="16"/>
                                  <w:szCs w:val="16"/>
                                </w:rPr>
                              </w:pPr>
                              <w:r w:rsidRPr="00845CEA">
                                <w:rPr>
                                  <w:b/>
                                  <w:bCs/>
                                  <w:sz w:val="16"/>
                                  <w:szCs w:val="16"/>
                                </w:rPr>
                                <w:t>LAIKINAS APDOROTŲ ATLIEKŲ SAUGOJIMAS</w:t>
                              </w:r>
                            </w:p>
                            <w:p w14:paraId="2521FEE9" w14:textId="77777777" w:rsidR="00F719D2" w:rsidRPr="00845CEA" w:rsidRDefault="00F719D2" w:rsidP="00F719D2">
                              <w:pPr>
                                <w:jc w:val="center"/>
                                <w:rPr>
                                  <w:sz w:val="16"/>
                                  <w:szCs w:val="16"/>
                                </w:rPr>
                              </w:pPr>
                            </w:p>
                            <w:p w14:paraId="243D0863" w14:textId="77777777" w:rsidR="00F719D2" w:rsidRDefault="00F719D2" w:rsidP="00F719D2">
                              <w:pPr>
                                <w:jc w:val="center"/>
                              </w:pPr>
                              <w:r w:rsidRPr="00845CEA">
                                <w:rPr>
                                  <w:sz w:val="16"/>
                                  <w:szCs w:val="16"/>
                                </w:rPr>
                                <w:t>Po apdorojimo tinkamos naudoti atliekos laikomos atskiruose konteineriuose pagal atliekos rūšį ir pobūdį</w:t>
                              </w:r>
                            </w:p>
                          </w:txbxContent>
                        </wps:txbx>
                        <wps:bodyPr rot="0" vert="horz" wrap="square" lIns="91440" tIns="45720" rIns="91440" bIns="45720" anchor="t" anchorCtr="0" upright="1">
                          <a:noAutofit/>
                        </wps:bodyPr>
                      </wps:wsp>
                      <wps:wsp>
                        <wps:cNvPr id="13" name="AutoShape 27"/>
                        <wps:cNvSpPr>
                          <a:spLocks noChangeArrowheads="1"/>
                        </wps:cNvSpPr>
                        <wps:spPr bwMode="auto">
                          <a:xfrm>
                            <a:off x="6630" y="4780"/>
                            <a:ext cx="4370" cy="480"/>
                          </a:xfrm>
                          <a:prstGeom prst="roundRect">
                            <a:avLst>
                              <a:gd name="adj" fmla="val 16667"/>
                            </a:avLst>
                          </a:prstGeom>
                          <a:solidFill>
                            <a:srgbClr val="FFFFFF"/>
                          </a:solidFill>
                          <a:ln w="9525">
                            <a:solidFill>
                              <a:srgbClr val="000000"/>
                            </a:solidFill>
                            <a:round/>
                            <a:headEnd/>
                            <a:tailEnd/>
                          </a:ln>
                        </wps:spPr>
                        <wps:txbx>
                          <w:txbxContent>
                            <w:p w14:paraId="094FBF4C" w14:textId="77777777" w:rsidR="00F719D2" w:rsidRPr="00845CEA" w:rsidRDefault="00F719D2" w:rsidP="00F719D2">
                              <w:pPr>
                                <w:rPr>
                                  <w:sz w:val="16"/>
                                  <w:szCs w:val="16"/>
                                </w:rPr>
                              </w:pPr>
                              <w:r w:rsidRPr="00845CEA">
                                <w:rPr>
                                  <w:i/>
                                  <w:iCs/>
                                  <w:sz w:val="16"/>
                                  <w:szCs w:val="16"/>
                                </w:rPr>
                                <w:t xml:space="preserve">Netinkamos naudoti atliekos iškart </w:t>
                              </w:r>
                              <w:r>
                                <w:rPr>
                                  <w:i/>
                                  <w:iCs/>
                                  <w:sz w:val="16"/>
                                  <w:szCs w:val="16"/>
                                </w:rPr>
                                <w:t xml:space="preserve">perduodamos </w:t>
                              </w:r>
                              <w:r w:rsidRPr="00845CEA">
                                <w:rPr>
                                  <w:i/>
                                  <w:iCs/>
                                  <w:sz w:val="16"/>
                                  <w:szCs w:val="16"/>
                                </w:rPr>
                                <w:t>šalin</w:t>
                              </w:r>
                              <w:r>
                                <w:rPr>
                                  <w:i/>
                                  <w:iCs/>
                                  <w:sz w:val="16"/>
                                  <w:szCs w:val="16"/>
                                </w:rPr>
                                <w:t>ti</w:t>
                              </w:r>
                              <w:r w:rsidRPr="00845CEA">
                                <w:rPr>
                                  <w:i/>
                                  <w:iCs/>
                                  <w:sz w:val="16"/>
                                  <w:szCs w:val="16"/>
                                </w:rPr>
                                <w:t xml:space="preserve"> </w:t>
                              </w:r>
                            </w:p>
                          </w:txbxContent>
                        </wps:txbx>
                        <wps:bodyPr rot="0" vert="horz" wrap="square" lIns="91440" tIns="45720" rIns="91440" bIns="45720" anchor="t" anchorCtr="0" upright="1">
                          <a:noAutofit/>
                        </wps:bodyPr>
                      </wps:wsp>
                      <wps:wsp>
                        <wps:cNvPr id="14" name="AutoShape 28"/>
                        <wps:cNvCnPr>
                          <a:cxnSpLocks noChangeShapeType="1"/>
                        </wps:cNvCnPr>
                        <wps:spPr bwMode="auto">
                          <a:xfrm>
                            <a:off x="6770" y="2690"/>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9"/>
                        <wps:cNvCnPr>
                          <a:cxnSpLocks noChangeShapeType="1"/>
                        </wps:cNvCnPr>
                        <wps:spPr bwMode="auto">
                          <a:xfrm>
                            <a:off x="5310" y="4090"/>
                            <a:ext cx="0" cy="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30"/>
                        <wps:cNvCnPr>
                          <a:cxnSpLocks noChangeShapeType="1"/>
                        </wps:cNvCnPr>
                        <wps:spPr bwMode="auto">
                          <a:xfrm>
                            <a:off x="7920" y="4090"/>
                            <a:ext cx="1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53049FF" id="Group 31" o:spid="_x0000_s1026" style="width:465pt;height:184.5pt;mso-position-horizontal-relative:char;mso-position-vertical-relative:line" coordorigin="1700,1860" coordsize="9300,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">
                <v:roundrect id="AutoShape 24" o:spid="_x0000_s1027" style="position:absolute;left:4500;top:1860;width:4470;height:8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textbox>
                    <w:txbxContent>
                      <w:p w14:paraId="74F5A590" w14:textId="77777777" w:rsidR="00F719D2" w:rsidRDefault="00F719D2" w:rsidP="00F719D2">
                        <w:pPr>
                          <w:jc w:val="center"/>
                          <w:rPr>
                            <w:b/>
                            <w:bCs/>
                            <w:sz w:val="16"/>
                            <w:szCs w:val="16"/>
                          </w:rPr>
                        </w:pPr>
                        <w:r w:rsidRPr="00845CEA">
                          <w:rPr>
                            <w:b/>
                            <w:bCs/>
                            <w:sz w:val="16"/>
                            <w:szCs w:val="16"/>
                          </w:rPr>
                          <w:t>PRIĖMIMAS</w:t>
                        </w:r>
                      </w:p>
                      <w:p w14:paraId="0EDD6BBE" w14:textId="77777777" w:rsidR="00F719D2" w:rsidRPr="00845CEA" w:rsidRDefault="00F719D2" w:rsidP="00F719D2">
                        <w:pPr>
                          <w:jc w:val="center"/>
                          <w:rPr>
                            <w:sz w:val="16"/>
                            <w:szCs w:val="16"/>
                          </w:rPr>
                        </w:pPr>
                      </w:p>
                      <w:p w14:paraId="5F7B1730" w14:textId="77777777" w:rsidR="00F719D2" w:rsidRPr="00845CEA" w:rsidRDefault="00F719D2" w:rsidP="00F719D2">
                        <w:pPr>
                          <w:jc w:val="center"/>
                          <w:rPr>
                            <w:sz w:val="16"/>
                            <w:szCs w:val="16"/>
                          </w:rPr>
                        </w:pPr>
                        <w:r w:rsidRPr="00845CEA">
                          <w:rPr>
                            <w:sz w:val="16"/>
                            <w:szCs w:val="16"/>
                          </w:rPr>
                          <w:t xml:space="preserve">Apdoroti skirtų atliekų </w:t>
                        </w:r>
                        <w:r w:rsidRPr="00845CEA">
                          <w:rPr>
                            <w:b/>
                            <w:bCs/>
                            <w:sz w:val="16"/>
                            <w:szCs w:val="16"/>
                          </w:rPr>
                          <w:t>priėmimas</w:t>
                        </w:r>
                        <w:r w:rsidRPr="00845CEA">
                          <w:rPr>
                            <w:sz w:val="16"/>
                            <w:szCs w:val="16"/>
                          </w:rPr>
                          <w:t>, svėrimas, apskaita</w:t>
                        </w:r>
                      </w:p>
                    </w:txbxContent>
                  </v:textbox>
                </v:roundrect>
                <v:roundrect id="AutoShape 25" o:spid="_x0000_s1028" style="position:absolute;left:4550;top:3000;width:4370;height:10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">
                  <v:textbox>
                    <w:txbxContent>
                      <w:p w14:paraId="6C569B51" w14:textId="77777777" w:rsidR="00F719D2" w:rsidRPr="00845CEA" w:rsidRDefault="00F719D2" w:rsidP="00F719D2">
                        <w:pPr>
                          <w:pStyle w:val="Sraopastraipa"/>
                          <w:ind w:left="0"/>
                          <w:jc w:val="center"/>
                          <w:rPr>
                            <w:b/>
                            <w:bCs/>
                            <w:sz w:val="16"/>
                            <w:szCs w:val="16"/>
                          </w:rPr>
                        </w:pPr>
                        <w:r w:rsidRPr="00845CEA">
                          <w:rPr>
                            <w:b/>
                            <w:bCs/>
                            <w:sz w:val="16"/>
                            <w:szCs w:val="16"/>
                          </w:rPr>
                          <w:t>ATLIEKŲ MECHANINIS APDOROJIMAS</w:t>
                        </w:r>
                      </w:p>
                      <w:p w14:paraId="519154BB" w14:textId="77777777" w:rsidR="00F719D2" w:rsidRPr="00845CEA" w:rsidRDefault="00F719D2" w:rsidP="00F719D2">
                        <w:pPr>
                          <w:pStyle w:val="Sraopastraipa"/>
                          <w:ind w:left="0"/>
                          <w:jc w:val="both"/>
                          <w:rPr>
                            <w:sz w:val="16"/>
                            <w:szCs w:val="16"/>
                          </w:rPr>
                        </w:pPr>
                        <w:r w:rsidRPr="00845CEA">
                          <w:rPr>
                            <w:b/>
                            <w:bCs/>
                            <w:sz w:val="16"/>
                            <w:szCs w:val="16"/>
                          </w:rPr>
                          <w:br/>
                          <w:t xml:space="preserve">- </w:t>
                        </w:r>
                        <w:r w:rsidRPr="00845CEA">
                          <w:rPr>
                            <w:sz w:val="16"/>
                            <w:szCs w:val="16"/>
                          </w:rPr>
                          <w:t>rankinis rūšiavimas ir frakcionavimas</w:t>
                        </w:r>
                      </w:p>
                      <w:p w14:paraId="4F6C6FC3" w14:textId="77777777" w:rsidR="00F719D2" w:rsidRPr="00845CEA" w:rsidRDefault="00F719D2" w:rsidP="00F719D2">
                        <w:pPr>
                          <w:jc w:val="both"/>
                          <w:rPr>
                            <w:sz w:val="16"/>
                            <w:szCs w:val="16"/>
                          </w:rPr>
                        </w:pPr>
                        <w:r w:rsidRPr="00845CEA">
                          <w:rPr>
                            <w:sz w:val="16"/>
                            <w:szCs w:val="16"/>
                          </w:rPr>
                          <w:t>- mechaninis smulkinimas ir frakcionavimas smulkintuvu</w:t>
                        </w:r>
                      </w:p>
                    </w:txbxContent>
                  </v:textbox>
                </v:roundrect>
                <v:roundrect id="AutoShape 26" o:spid="_x0000_s1029" style="position:absolute;left:1700;top:4470;width:4670;height:1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textbox>
                    <w:txbxContent>
                      <w:p w14:paraId="72543FD7" w14:textId="77777777" w:rsidR="00F719D2" w:rsidRDefault="00F719D2" w:rsidP="00F719D2">
                        <w:pPr>
                          <w:jc w:val="center"/>
                          <w:rPr>
                            <w:b/>
                            <w:bCs/>
                            <w:sz w:val="16"/>
                            <w:szCs w:val="16"/>
                          </w:rPr>
                        </w:pPr>
                        <w:r w:rsidRPr="00845CEA">
                          <w:rPr>
                            <w:b/>
                            <w:bCs/>
                            <w:sz w:val="16"/>
                            <w:szCs w:val="16"/>
                          </w:rPr>
                          <w:t>LAIKINAS APDOROTŲ ATLIEKŲ SAUGOJIMAS</w:t>
                        </w:r>
                      </w:p>
                      <w:p w14:paraId="2521FEE9" w14:textId="77777777" w:rsidR="00F719D2" w:rsidRPr="00845CEA" w:rsidRDefault="00F719D2" w:rsidP="00F719D2">
                        <w:pPr>
                          <w:jc w:val="center"/>
                          <w:rPr>
                            <w:sz w:val="16"/>
                            <w:szCs w:val="16"/>
                          </w:rPr>
                        </w:pPr>
                      </w:p>
                      <w:p w14:paraId="243D0863" w14:textId="77777777" w:rsidR="00F719D2" w:rsidRDefault="00F719D2" w:rsidP="00F719D2">
                        <w:pPr>
                          <w:jc w:val="center"/>
                        </w:pPr>
                        <w:r w:rsidRPr="00845CEA">
                          <w:rPr>
                            <w:sz w:val="16"/>
                            <w:szCs w:val="16"/>
                          </w:rPr>
                          <w:t>Po apdorojimo tinkamos naudoti atliekos laikomos atskiruose konteineriuose pagal atliekos rūšį ir pobūdį</w:t>
                        </w:r>
                      </w:p>
                    </w:txbxContent>
                  </v:textbox>
                </v:roundrect>
                <v:roundrect id="AutoShape 27" o:spid="_x0000_s1030" style="position:absolute;left:6630;top:4780;width:4370;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gdwQAAANsAAAAPAAAAZHJzL2Rvd25yZXYueG1sRE9NawIx&#10;EL0L/ocwQm+aqFT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CyC6B3BAAAA2wAAAA8AAAAA&#10;AAAAAAAAAAAABwIAAGRycy9kb3ducmV2LnhtbFBLBQYAAAAAAwADALcAAAD1AgAAAAA=&#10;">
                  <v:textbox>
                    <w:txbxContent>
                      <w:p w14:paraId="094FBF4C" w14:textId="77777777" w:rsidR="00F719D2" w:rsidRPr="00845CEA" w:rsidRDefault="00F719D2" w:rsidP="00F719D2">
                        <w:pPr>
                          <w:rPr>
                            <w:sz w:val="16"/>
                            <w:szCs w:val="16"/>
                          </w:rPr>
                        </w:pPr>
                        <w:r w:rsidRPr="00845CEA">
                          <w:rPr>
                            <w:i/>
                            <w:iCs/>
                            <w:sz w:val="16"/>
                            <w:szCs w:val="16"/>
                          </w:rPr>
                          <w:t xml:space="preserve">Netinkamos naudoti atliekos iškart </w:t>
                        </w:r>
                        <w:r>
                          <w:rPr>
                            <w:i/>
                            <w:iCs/>
                            <w:sz w:val="16"/>
                            <w:szCs w:val="16"/>
                          </w:rPr>
                          <w:t xml:space="preserve">perduodamos </w:t>
                        </w:r>
                        <w:r w:rsidRPr="00845CEA">
                          <w:rPr>
                            <w:i/>
                            <w:iCs/>
                            <w:sz w:val="16"/>
                            <w:szCs w:val="16"/>
                          </w:rPr>
                          <w:t>šalin</w:t>
                        </w:r>
                        <w:r>
                          <w:rPr>
                            <w:i/>
                            <w:iCs/>
                            <w:sz w:val="16"/>
                            <w:szCs w:val="16"/>
                          </w:rPr>
                          <w:t>ti</w:t>
                        </w:r>
                        <w:r w:rsidRPr="00845CEA">
                          <w:rPr>
                            <w:i/>
                            <w:iCs/>
                            <w:sz w:val="16"/>
                            <w:szCs w:val="16"/>
                          </w:rPr>
                          <w:t xml:space="preserve"> </w:t>
                        </w:r>
                      </w:p>
                    </w:txbxContent>
                  </v:textbox>
                </v:roundrect>
                <v:shapetype id="_x0000_t32" coordsize="21600,21600" o:spt="32" o:oned="t" path="m,l21600,21600e" filled="f">
                  <v:path arrowok="t" fillok="f" o:connecttype="none"/>
                  <o:lock v:ext="edit" shapetype="t"/>
                </v:shapetype>
                <v:shape id="AutoShape 28" o:spid="_x0000_s1031" type="#_x0000_t32" style="position:absolute;left:6770;top:2690;width:0;height: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9" o:spid="_x0000_s1032" type="#_x0000_t32" style="position:absolute;left:5310;top:4090;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30" o:spid="_x0000_s1033" type="#_x0000_t32" style="position:absolute;left:7920;top:4090;width:10;height: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w10:anchorlock/>
              </v:group>
            </w:pict>
          </mc:Fallback>
        </mc:AlternateContent>
      </w:r>
    </w:p>
    <w:p w14:paraId="2CE66A66" w14:textId="77777777" w:rsidR="00F719D2" w:rsidRPr="0015764F" w:rsidRDefault="00F719D2" w:rsidP="00F719D2">
      <w:pPr>
        <w:spacing w:line="360" w:lineRule="auto"/>
        <w:ind w:hanging="2"/>
        <w:jc w:val="center"/>
        <w:rPr>
          <w:bCs/>
          <w:iCs/>
          <w:sz w:val="22"/>
          <w:szCs w:val="22"/>
        </w:rPr>
      </w:pPr>
      <w:r w:rsidRPr="0015764F">
        <w:rPr>
          <w:b/>
          <w:bCs/>
          <w:iCs/>
          <w:sz w:val="22"/>
          <w:szCs w:val="22"/>
        </w:rPr>
        <w:t>7b pav.</w:t>
      </w:r>
      <w:r w:rsidRPr="0015764F">
        <w:rPr>
          <w:bCs/>
          <w:iCs/>
          <w:sz w:val="22"/>
          <w:szCs w:val="22"/>
        </w:rPr>
        <w:t xml:space="preserve"> Didelių gabaritų atliekų ir mišrių statybos ir griovimo atliekų apdorojimo veiklos principinė technologinė schema</w:t>
      </w:r>
    </w:p>
    <w:p w14:paraId="6112DA58" w14:textId="77777777" w:rsidR="00F719D2" w:rsidRPr="0015764F" w:rsidRDefault="00F719D2" w:rsidP="00F719D2">
      <w:pPr>
        <w:pStyle w:val="Normal1"/>
        <w:ind w:firstLine="567"/>
        <w:jc w:val="both"/>
        <w:rPr>
          <w:sz w:val="22"/>
          <w:szCs w:val="22"/>
          <w:lang w:val="lt-LT"/>
        </w:rPr>
      </w:pPr>
    </w:p>
    <w:p w14:paraId="2B4F3FB5"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Atliekų priėmimo tvarka. Atliekų turėtojai, atliekų vežėjai, atliekų tvarkytojai atliekas į Aikštelę pristato patys. Atliekų įvežimo į Aikštelę metu, turi būti pateikta užpildyta nustatytos formos deklaracija/lydraštis. Atliekos į Aikštelę priimamos Lapių sąvartyno darbo metu. Atliekų identifikavimui, pasvėrimui naudojama bendra Lapių sąvartyno atliekų priėmimo procedūra, infrastruktūra ir darbuotojai. Atliekų priėmimo procedūrą atlieka ir atliekas nukreipia Lapių sąvartyno paskirti asmenys, atsakingi už atliekų priėmimą į sąvartyno teritoriją. Bendra informacija apie atliekų priėmimo tvarką, darbo laiką, atliekų priėmimo kriterijus, atliekų priėmimo procedūras, autotransporto judėjimo Lapių sąvartyno teritorijoje schema, informacija apie dokumentus, kurie turi būti pateikti atvežus atliekas bei atsakingų asmenų telefonai nurodomi informacinėje lentoje prie pagrindinio įvažiavimo į Lapių sąvartyną. </w:t>
      </w:r>
    </w:p>
    <w:p w14:paraId="1A4BBF26"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Atliekų apdorojimo zona. Nustatytoje zonoje atliekos iškraunamos mechaniniu ir rankiniu būdu. Iškrovimo vietoje pakartotinai įvertinamos atliekos ir nustatomas atliekų tvarkymo būdas. Zonoje skirtos tvarkyti (rūšiuoti, smulkinti) atliekos laikomos atskirai pagal frakcijas ir atliekų tipą, rankiniu būdu rūšiuojamos pagal poreikį ir atitinkami tiekiamos į mechaninį smulkinimą ir </w:t>
      </w:r>
      <w:proofErr w:type="spellStart"/>
      <w:r w:rsidRPr="0015764F">
        <w:rPr>
          <w:sz w:val="22"/>
          <w:szCs w:val="22"/>
          <w:lang w:val="lt-LT"/>
        </w:rPr>
        <w:t>frakcionavimą</w:t>
      </w:r>
      <w:proofErr w:type="spellEnd"/>
      <w:r w:rsidRPr="0015764F">
        <w:rPr>
          <w:sz w:val="22"/>
          <w:szCs w:val="22"/>
          <w:lang w:val="lt-LT"/>
        </w:rPr>
        <w:t xml:space="preserve"> frontalinio krautuvo pagalba. Po apdorojimo atliekos </w:t>
      </w:r>
      <w:proofErr w:type="spellStart"/>
      <w:r w:rsidRPr="0015764F">
        <w:rPr>
          <w:sz w:val="22"/>
          <w:szCs w:val="22"/>
          <w:lang w:val="lt-LT"/>
        </w:rPr>
        <w:t>frakcionuojamos</w:t>
      </w:r>
      <w:proofErr w:type="spellEnd"/>
      <w:r w:rsidRPr="0015764F">
        <w:rPr>
          <w:sz w:val="22"/>
          <w:szCs w:val="22"/>
          <w:lang w:val="lt-LT"/>
        </w:rPr>
        <w:t xml:space="preserve"> pagal dydį ir medžiagos kilmę ir laikomos nustatytoje laikymo vietoje (pvz. konkrečiame konteineryje) </w:t>
      </w:r>
    </w:p>
    <w:p w14:paraId="66F0D7B7"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Siekiant išvengti neigiamo poveikio gamtinei aplinkai lietaus/paviršinės nuotekos susidarančios nuo PŪV apdorojimo aikštelės teritorijos bus traktuojamos kaip filtratas ir nuvedamos į filtrato nuotekų surinkimo tinklus, kurie filtratą nuves į rezervuarus, iš kurių šis bus perduodamas į UAB „Kauno vandenys“ nuotekų valymo tinklus.</w:t>
      </w:r>
    </w:p>
    <w:p w14:paraId="40906930"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 xml:space="preserve">Paviršinės nuotekos nuo didelių gabaritų, statybinių ir kt. atliekų laikymo aikštelės bus surenkamos nuotekų surinkimo šuliniais ir nuvedamos į 8 l/s naftos produktų gaudyklę. Išvalytos nuotekos lietaus nuotekų surinkimo sistema nuvedamos ir išleidžiamos per išleistuvą Nr. 2 į Trečiąjį upelį, iš kurio patenka į </w:t>
      </w:r>
      <w:proofErr w:type="spellStart"/>
      <w:r w:rsidRPr="0015764F">
        <w:rPr>
          <w:sz w:val="22"/>
          <w:szCs w:val="22"/>
          <w:lang w:val="lt-LT"/>
        </w:rPr>
        <w:t>Marilės</w:t>
      </w:r>
      <w:proofErr w:type="spellEnd"/>
      <w:r w:rsidRPr="0015764F">
        <w:rPr>
          <w:sz w:val="22"/>
          <w:szCs w:val="22"/>
          <w:lang w:val="lt-LT"/>
        </w:rPr>
        <w:t xml:space="preserve"> upelį.</w:t>
      </w:r>
    </w:p>
    <w:p w14:paraId="7F202AE1" w14:textId="77777777" w:rsidR="00F719D2" w:rsidRPr="0015764F" w:rsidRDefault="00F719D2" w:rsidP="00F719D2">
      <w:pPr>
        <w:pStyle w:val="Normal1"/>
        <w:ind w:firstLine="567"/>
        <w:rPr>
          <w:b/>
          <w:sz w:val="22"/>
          <w:szCs w:val="22"/>
          <w:lang w:val="lt-LT"/>
        </w:rPr>
      </w:pPr>
    </w:p>
    <w:p w14:paraId="1019EEC8" w14:textId="77777777" w:rsidR="00F719D2" w:rsidRPr="0015764F" w:rsidRDefault="00F719D2" w:rsidP="00F719D2">
      <w:pPr>
        <w:pStyle w:val="Normal1"/>
        <w:ind w:firstLine="567"/>
        <w:rPr>
          <w:b/>
          <w:sz w:val="22"/>
          <w:szCs w:val="22"/>
          <w:lang w:val="lt-LT"/>
        </w:rPr>
      </w:pPr>
      <w:r w:rsidRPr="0015764F">
        <w:rPr>
          <w:b/>
          <w:sz w:val="22"/>
          <w:szCs w:val="22"/>
          <w:lang w:val="lt-LT"/>
        </w:rPr>
        <w:t>Nepavojingų pelenų (šlako) laikymo ir apdorojimo aikštelė</w:t>
      </w:r>
    </w:p>
    <w:p w14:paraId="4DEA17A4" w14:textId="77777777" w:rsidR="00F719D2" w:rsidRPr="0015764F" w:rsidRDefault="00F719D2" w:rsidP="00F719D2">
      <w:pPr>
        <w:pStyle w:val="Normal1"/>
        <w:ind w:firstLine="567"/>
        <w:rPr>
          <w:sz w:val="22"/>
          <w:szCs w:val="22"/>
          <w:lang w:val="lt-LT"/>
        </w:rPr>
      </w:pPr>
    </w:p>
    <w:p w14:paraId="2899D621" w14:textId="77777777" w:rsidR="00F719D2" w:rsidRPr="0015764F" w:rsidRDefault="00F719D2" w:rsidP="00F719D2">
      <w:pPr>
        <w:pStyle w:val="Normal1"/>
        <w:ind w:firstLine="567"/>
        <w:rPr>
          <w:sz w:val="22"/>
          <w:szCs w:val="22"/>
          <w:lang w:val="lt-LT"/>
        </w:rPr>
      </w:pPr>
      <w:r w:rsidRPr="0015764F">
        <w:rPr>
          <w:sz w:val="22"/>
          <w:szCs w:val="22"/>
          <w:lang w:val="lt-LT"/>
        </w:rPr>
        <w:lastRenderedPageBreak/>
        <w:t>Žemės sklype Kad. Nr. 5240/0009:211 numato įrengti pelenų (šlako) apdorojimo  aikštelę ir vykdyti nepavojingų dugno pelenų (šlako), iš atliekų deginimo įrenginių, apdorojimą, atskiriant metalo atliekas, bei paruošimą tolimesniam panaudojimui.</w:t>
      </w:r>
      <w:r w:rsidRPr="0015764F">
        <w:rPr>
          <w:b/>
          <w:sz w:val="22"/>
          <w:szCs w:val="22"/>
          <w:lang w:val="lt-LT"/>
        </w:rPr>
        <w:t xml:space="preserve"> </w:t>
      </w:r>
      <w:r w:rsidRPr="0015764F">
        <w:rPr>
          <w:sz w:val="22"/>
          <w:szCs w:val="22"/>
          <w:lang w:val="lt-LT"/>
        </w:rPr>
        <w:t>Planuojamos ūkinės veiklos technologinė principinė schema pateikiama 6 paveiksle. Veiklos teritorijoje pelenų (šlako) laikymo aikštelėje reikalinga infrastruktūra – privažiavimo keliai, inžineriniai tinklai (elektros) yra, taip pat yra pastatyta administracinis ir buitinis pastatai, įrengta stovėjimo aikštelė.</w:t>
      </w:r>
    </w:p>
    <w:p w14:paraId="30B88AE1" w14:textId="77777777" w:rsidR="00F719D2" w:rsidRPr="0015764F" w:rsidRDefault="00F719D2" w:rsidP="00F719D2">
      <w:pPr>
        <w:pStyle w:val="Normal1"/>
        <w:ind w:firstLine="567"/>
        <w:rPr>
          <w:sz w:val="22"/>
          <w:szCs w:val="22"/>
          <w:lang w:val="lt-LT"/>
        </w:rPr>
      </w:pPr>
      <w:r w:rsidRPr="0015764F">
        <w:rPr>
          <w:sz w:val="22"/>
          <w:szCs w:val="22"/>
          <w:lang w:val="lt-LT"/>
        </w:rPr>
        <w:t>Principinio planuojamo naudoti pelenų (šlako) apdorojimo technologinio proceso aprašymas:</w:t>
      </w:r>
      <w:r w:rsidRPr="0015764F">
        <w:rPr>
          <w:b/>
          <w:sz w:val="22"/>
          <w:szCs w:val="22"/>
          <w:lang w:val="lt-LT"/>
        </w:rPr>
        <w:t xml:space="preserve"> </w:t>
      </w:r>
    </w:p>
    <w:p w14:paraId="32B499E1"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b/>
          <w:sz w:val="22"/>
          <w:szCs w:val="22"/>
          <w:lang w:val="lt-LT"/>
        </w:rPr>
        <w:t xml:space="preserve">Pelenų sandėliavimas iki apdorojimo – sandėliavimo zona. </w:t>
      </w:r>
      <w:r w:rsidRPr="0015764F">
        <w:rPr>
          <w:sz w:val="22"/>
          <w:szCs w:val="22"/>
          <w:lang w:val="lt-LT"/>
        </w:rPr>
        <w:t xml:space="preserve">Nepavojingi dugno pelenai (šlakas) bus priimami visus metus ir laikomi pelenų (šlako) sandėliavimo zonoje, kol bus sukauptas apdorojimui pakankamas kiekis – apie 60 000 tonų, kurias galima apdoroti per maždaug 3 mėnesius,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Neapdorotas šlakas (pelenai) bus sandėliuojami viename kaupe iki 10 m aukščio, suformuojant kaupo šlaitus ne statesnius kaip 1:1,5, tokiu būdu užtikrinant kaupo šlaitų stabilumą. Pelenų (šlako) priėmimo bei kontrolės tvarka bus aprašyta įmonės Techniniame atliekų naudojimo ar šalinimo reglamente, kuriame numatyta, kad be pastoviai vykdomų dokumentų ir atliekų patikros bei svėrimo procedūrų, periodiškai (1 kartą metuose) bus atliekami pelenų (šlako) tyrimai (atitikties bandymų atlikimas – pelenų (šlako) atliekų išplovimo tyrimai). Matuojami parametrai: </w:t>
      </w:r>
      <w:proofErr w:type="spellStart"/>
      <w:r w:rsidRPr="0015764F">
        <w:rPr>
          <w:sz w:val="22"/>
          <w:szCs w:val="22"/>
          <w:lang w:val="lt-LT"/>
        </w:rPr>
        <w:t>As</w:t>
      </w:r>
      <w:proofErr w:type="spellEnd"/>
      <w:r w:rsidRPr="0015764F">
        <w:rPr>
          <w:sz w:val="22"/>
          <w:szCs w:val="22"/>
          <w:lang w:val="lt-LT"/>
        </w:rPr>
        <w:t xml:space="preserve">, </w:t>
      </w:r>
      <w:proofErr w:type="spellStart"/>
      <w:r w:rsidRPr="0015764F">
        <w:rPr>
          <w:sz w:val="22"/>
          <w:szCs w:val="22"/>
          <w:lang w:val="lt-LT"/>
        </w:rPr>
        <w:t>Ba</w:t>
      </w:r>
      <w:proofErr w:type="spellEnd"/>
      <w:r w:rsidRPr="0015764F">
        <w:rPr>
          <w:sz w:val="22"/>
          <w:szCs w:val="22"/>
          <w:lang w:val="lt-LT"/>
        </w:rPr>
        <w:t xml:space="preserve">, </w:t>
      </w:r>
      <w:proofErr w:type="spellStart"/>
      <w:r w:rsidRPr="0015764F">
        <w:rPr>
          <w:sz w:val="22"/>
          <w:szCs w:val="22"/>
          <w:lang w:val="lt-LT"/>
        </w:rPr>
        <w:t>Cd</w:t>
      </w:r>
      <w:proofErr w:type="spellEnd"/>
      <w:r w:rsidRPr="0015764F">
        <w:rPr>
          <w:sz w:val="22"/>
          <w:szCs w:val="22"/>
          <w:lang w:val="lt-LT"/>
        </w:rPr>
        <w:t xml:space="preserve">, </w:t>
      </w:r>
      <w:proofErr w:type="spellStart"/>
      <w:r w:rsidRPr="0015764F">
        <w:rPr>
          <w:sz w:val="22"/>
          <w:szCs w:val="22"/>
          <w:lang w:val="lt-LT"/>
        </w:rPr>
        <w:t>Cr</w:t>
      </w:r>
      <w:proofErr w:type="spellEnd"/>
      <w:r w:rsidRPr="0015764F">
        <w:rPr>
          <w:sz w:val="22"/>
          <w:szCs w:val="22"/>
          <w:lang w:val="lt-LT"/>
        </w:rPr>
        <w:t xml:space="preserve">, </w:t>
      </w:r>
      <w:proofErr w:type="spellStart"/>
      <w:r w:rsidRPr="0015764F">
        <w:rPr>
          <w:sz w:val="22"/>
          <w:szCs w:val="22"/>
          <w:lang w:val="lt-LT"/>
        </w:rPr>
        <w:t>Cu</w:t>
      </w:r>
      <w:proofErr w:type="spellEnd"/>
      <w:r w:rsidRPr="0015764F">
        <w:rPr>
          <w:sz w:val="22"/>
          <w:szCs w:val="22"/>
          <w:lang w:val="lt-LT"/>
        </w:rPr>
        <w:t xml:space="preserve">, </w:t>
      </w:r>
      <w:proofErr w:type="spellStart"/>
      <w:r w:rsidRPr="0015764F">
        <w:rPr>
          <w:sz w:val="22"/>
          <w:szCs w:val="22"/>
          <w:lang w:val="lt-LT"/>
        </w:rPr>
        <w:t>Hg</w:t>
      </w:r>
      <w:proofErr w:type="spellEnd"/>
      <w:r w:rsidRPr="0015764F">
        <w:rPr>
          <w:sz w:val="22"/>
          <w:szCs w:val="22"/>
          <w:lang w:val="lt-LT"/>
        </w:rPr>
        <w:t xml:space="preserve">, </w:t>
      </w:r>
      <w:proofErr w:type="spellStart"/>
      <w:r w:rsidRPr="0015764F">
        <w:rPr>
          <w:sz w:val="22"/>
          <w:szCs w:val="22"/>
          <w:lang w:val="lt-LT"/>
        </w:rPr>
        <w:t>Mo</w:t>
      </w:r>
      <w:proofErr w:type="spellEnd"/>
      <w:r w:rsidRPr="0015764F">
        <w:rPr>
          <w:sz w:val="22"/>
          <w:szCs w:val="22"/>
          <w:lang w:val="lt-LT"/>
        </w:rPr>
        <w:t xml:space="preserve">, </w:t>
      </w:r>
      <w:proofErr w:type="spellStart"/>
      <w:r w:rsidRPr="0015764F">
        <w:rPr>
          <w:sz w:val="22"/>
          <w:szCs w:val="22"/>
          <w:lang w:val="lt-LT"/>
        </w:rPr>
        <w:t>Ni</w:t>
      </w:r>
      <w:proofErr w:type="spellEnd"/>
      <w:r w:rsidRPr="0015764F">
        <w:rPr>
          <w:sz w:val="22"/>
          <w:szCs w:val="22"/>
          <w:lang w:val="lt-LT"/>
        </w:rPr>
        <w:t xml:space="preserve">, </w:t>
      </w:r>
      <w:proofErr w:type="spellStart"/>
      <w:r w:rsidRPr="0015764F">
        <w:rPr>
          <w:sz w:val="22"/>
          <w:szCs w:val="22"/>
          <w:lang w:val="lt-LT"/>
        </w:rPr>
        <w:t>Pb</w:t>
      </w:r>
      <w:proofErr w:type="spellEnd"/>
      <w:r w:rsidRPr="0015764F">
        <w:rPr>
          <w:sz w:val="22"/>
          <w:szCs w:val="22"/>
          <w:lang w:val="lt-LT"/>
        </w:rPr>
        <w:t xml:space="preserve">, </w:t>
      </w:r>
      <w:proofErr w:type="spellStart"/>
      <w:r w:rsidRPr="0015764F">
        <w:rPr>
          <w:sz w:val="22"/>
          <w:szCs w:val="22"/>
          <w:lang w:val="lt-LT"/>
        </w:rPr>
        <w:t>Sb</w:t>
      </w:r>
      <w:proofErr w:type="spellEnd"/>
      <w:r w:rsidRPr="0015764F">
        <w:rPr>
          <w:sz w:val="22"/>
          <w:szCs w:val="22"/>
          <w:lang w:val="lt-LT"/>
        </w:rPr>
        <w:t xml:space="preserve">, </w:t>
      </w:r>
      <w:proofErr w:type="spellStart"/>
      <w:r w:rsidRPr="0015764F">
        <w:rPr>
          <w:sz w:val="22"/>
          <w:szCs w:val="22"/>
          <w:lang w:val="lt-LT"/>
        </w:rPr>
        <w:t>Se</w:t>
      </w:r>
      <w:proofErr w:type="spellEnd"/>
      <w:r w:rsidRPr="0015764F">
        <w:rPr>
          <w:sz w:val="22"/>
          <w:szCs w:val="22"/>
          <w:lang w:val="lt-LT"/>
        </w:rPr>
        <w:t xml:space="preserve">, </w:t>
      </w:r>
      <w:proofErr w:type="spellStart"/>
      <w:r w:rsidRPr="0015764F">
        <w:rPr>
          <w:sz w:val="22"/>
          <w:szCs w:val="22"/>
          <w:lang w:val="lt-LT"/>
        </w:rPr>
        <w:t>Zn</w:t>
      </w:r>
      <w:proofErr w:type="spellEnd"/>
      <w:r w:rsidRPr="0015764F">
        <w:rPr>
          <w:sz w:val="22"/>
          <w:szCs w:val="22"/>
          <w:lang w:val="lt-LT"/>
        </w:rPr>
        <w:t xml:space="preserve">,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w:t>
      </w:r>
    </w:p>
    <w:p w14:paraId="558012CC" w14:textId="77777777" w:rsidR="00F719D2" w:rsidRPr="0015764F" w:rsidRDefault="00F719D2" w:rsidP="00F719D2">
      <w:pPr>
        <w:pStyle w:val="Normal1"/>
        <w:rPr>
          <w:sz w:val="22"/>
          <w:szCs w:val="22"/>
          <w:lang w:val="lt-LT"/>
        </w:rPr>
      </w:pPr>
    </w:p>
    <w:p w14:paraId="2D5DEF95" w14:textId="77777777" w:rsidR="00F719D2" w:rsidRPr="009728D6" w:rsidRDefault="00F719D2" w:rsidP="00F719D2">
      <w:pPr>
        <w:pStyle w:val="Normal1"/>
        <w:ind w:left="2552"/>
        <w:rPr>
          <w:lang w:val="lt-LT"/>
        </w:rPr>
      </w:pPr>
      <w:r w:rsidRPr="009728D6">
        <w:rPr>
          <w:noProof/>
          <w:lang w:val="lt-LT" w:eastAsia="lt-LT"/>
        </w:rPr>
        <w:lastRenderedPageBreak/>
        <w:drawing>
          <wp:inline distT="0" distB="0" distL="0" distR="0" wp14:anchorId="4EF750B8" wp14:editId="00E07E2F">
            <wp:extent cx="6479628" cy="4108231"/>
            <wp:effectExtent l="0" t="38100" r="0" b="83185"/>
            <wp:docPr id="7"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7BCE7F2" w14:textId="77777777" w:rsidR="00F719D2" w:rsidRPr="009728D6" w:rsidRDefault="00F719D2" w:rsidP="00F719D2">
      <w:pPr>
        <w:pStyle w:val="Normal1"/>
        <w:rPr>
          <w:lang w:val="lt-LT"/>
        </w:rPr>
      </w:pPr>
    </w:p>
    <w:p w14:paraId="751AE6F5" w14:textId="77777777" w:rsidR="00F719D2" w:rsidRPr="0015764F" w:rsidRDefault="00F719D2" w:rsidP="00F719D2">
      <w:pPr>
        <w:pStyle w:val="Normal1"/>
        <w:jc w:val="center"/>
        <w:rPr>
          <w:sz w:val="22"/>
          <w:szCs w:val="22"/>
          <w:lang w:val="lt-LT"/>
        </w:rPr>
      </w:pPr>
      <w:r w:rsidRPr="0015764F">
        <w:rPr>
          <w:b/>
          <w:sz w:val="22"/>
          <w:szCs w:val="22"/>
          <w:lang w:val="lt-LT"/>
        </w:rPr>
        <w:t>6 pav.</w:t>
      </w:r>
      <w:r w:rsidRPr="0015764F">
        <w:rPr>
          <w:sz w:val="22"/>
          <w:szCs w:val="22"/>
          <w:lang w:val="lt-LT"/>
        </w:rPr>
        <w:t xml:space="preserve"> PŪV nepavojingų pelenų (šlako) laikymo ir apdorojimo aikštelėje principinė technologinė schema</w:t>
      </w:r>
    </w:p>
    <w:p w14:paraId="241B401D" w14:textId="77777777" w:rsidR="00F719D2" w:rsidRPr="0015764F" w:rsidRDefault="00F719D2" w:rsidP="00F719D2">
      <w:pPr>
        <w:pStyle w:val="Normal1"/>
        <w:ind w:firstLine="567"/>
        <w:jc w:val="both"/>
        <w:rPr>
          <w:sz w:val="22"/>
          <w:szCs w:val="22"/>
          <w:lang w:val="lt-LT"/>
        </w:rPr>
      </w:pPr>
    </w:p>
    <w:p w14:paraId="44775CCB"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Į pelenų (šlako) apdorojimo aikštelę bus priimamas šlakas (pelenai) atitinkantis nepavojingoms atliekoms taikomus reikalavimus (lentelėse III-1, III-2), vadovaujantis Atliekų tvarkymo taisyklių nustatytais reikalavimais. </w:t>
      </w:r>
    </w:p>
    <w:p w14:paraId="322FC3CB" w14:textId="77777777" w:rsidR="00F719D2" w:rsidRPr="0015764F" w:rsidRDefault="00F719D2" w:rsidP="00F719D2">
      <w:pPr>
        <w:pStyle w:val="Normal1"/>
        <w:ind w:firstLine="567"/>
        <w:jc w:val="both"/>
        <w:rPr>
          <w:sz w:val="22"/>
          <w:szCs w:val="22"/>
          <w:lang w:val="lt-LT"/>
        </w:rPr>
      </w:pPr>
      <w:r w:rsidRPr="0015764F">
        <w:rPr>
          <w:b/>
          <w:sz w:val="22"/>
          <w:szCs w:val="22"/>
          <w:lang w:val="lt-LT"/>
        </w:rPr>
        <w:t xml:space="preserve">Šlakas ir pelenai atitinkantys </w:t>
      </w:r>
      <w:r w:rsidRPr="0015764F">
        <w:rPr>
          <w:sz w:val="22"/>
          <w:szCs w:val="22"/>
          <w:lang w:val="lt-LT"/>
        </w:rPr>
        <w:t xml:space="preserve">„Atliekų deginimo įrenginiuose ir bendro atliekų deginimo įrenginiuose susidariusių pelenų ir šlako tvarkymo reikalavimuose“ </w:t>
      </w:r>
      <w:r w:rsidRPr="0015764F">
        <w:rPr>
          <w:b/>
          <w:sz w:val="22"/>
          <w:szCs w:val="22"/>
          <w:lang w:val="lt-LT"/>
        </w:rPr>
        <w:t>pateiktam apibrėžimui:</w:t>
      </w:r>
      <w:r w:rsidRPr="0015764F">
        <w:rPr>
          <w:sz w:val="22"/>
          <w:szCs w:val="22"/>
          <w:lang w:val="lt-LT"/>
        </w:rPr>
        <w:t xml:space="preserve"> atliekų deginimo įrenginiuose ir bendro atliekų deginimo įrenginiuose susidarę nepavojingi pelenai ir nepavojingasis šlakas;</w:t>
      </w:r>
    </w:p>
    <w:p w14:paraId="6D7719BC" w14:textId="77777777" w:rsidR="00F719D2" w:rsidRPr="0015764F" w:rsidRDefault="00F719D2" w:rsidP="00F719D2">
      <w:pPr>
        <w:pStyle w:val="Normal1"/>
        <w:ind w:firstLine="567"/>
        <w:jc w:val="both"/>
        <w:rPr>
          <w:sz w:val="22"/>
          <w:szCs w:val="22"/>
          <w:lang w:val="lt-LT"/>
        </w:rPr>
      </w:pPr>
      <w:r w:rsidRPr="0015764F">
        <w:rPr>
          <w:b/>
          <w:sz w:val="22"/>
          <w:szCs w:val="22"/>
          <w:lang w:val="lt-LT"/>
        </w:rPr>
        <w:t>Šlakas ir pelenai atitinkantys atliekas</w:t>
      </w:r>
      <w:r w:rsidRPr="0015764F">
        <w:rPr>
          <w:sz w:val="22"/>
          <w:szCs w:val="22"/>
          <w:lang w:val="lt-LT"/>
        </w:rPr>
        <w:t>, kurios nepriskiriamos pavojingoms atliekoms pagal Atliekų tvarkymo taisyklėse pateiktą pavojingų atliekų apibrėžimą.</w:t>
      </w:r>
    </w:p>
    <w:p w14:paraId="0D233D15" w14:textId="77777777" w:rsidR="00F719D2" w:rsidRPr="0015764F" w:rsidRDefault="00F719D2" w:rsidP="00F719D2">
      <w:pPr>
        <w:pStyle w:val="Normal1"/>
        <w:ind w:firstLine="567"/>
        <w:jc w:val="both"/>
        <w:rPr>
          <w:sz w:val="22"/>
          <w:szCs w:val="22"/>
          <w:lang w:val="lt-LT"/>
        </w:rPr>
      </w:pPr>
      <w:r w:rsidRPr="0015764F">
        <w:rPr>
          <w:b/>
          <w:sz w:val="22"/>
          <w:szCs w:val="22"/>
          <w:lang w:val="lt-LT"/>
        </w:rPr>
        <w:t>Šlakas ir pelenai atitinkantys atliekų priėmimo kriterijus</w:t>
      </w:r>
      <w:r w:rsidRPr="0015764F">
        <w:rPr>
          <w:sz w:val="22"/>
          <w:szCs w:val="22"/>
          <w:lang w:val="lt-LT"/>
        </w:rPr>
        <w:t xml:space="preserve"> į nepavojingų atliekų sąvartynus pagal „Atliekų sąvartynų įrengimo, eksploatavimo, uždarymo ir priežiūros po uždarymo taisyklių“ reikalavimus.</w:t>
      </w:r>
    </w:p>
    <w:p w14:paraId="1BEB04CE" w14:textId="77777777" w:rsidR="00F719D2" w:rsidRPr="0015764F" w:rsidRDefault="00F719D2" w:rsidP="00F719D2">
      <w:pPr>
        <w:pStyle w:val="Normal1"/>
        <w:rPr>
          <w:sz w:val="22"/>
          <w:szCs w:val="22"/>
          <w:lang w:val="lt-LT"/>
        </w:rPr>
      </w:pPr>
    </w:p>
    <w:p w14:paraId="222412D4" w14:textId="77777777" w:rsidR="00F719D2" w:rsidRPr="0015764F" w:rsidRDefault="00F719D2" w:rsidP="00F719D2">
      <w:pPr>
        <w:pStyle w:val="Normal1"/>
        <w:rPr>
          <w:sz w:val="22"/>
          <w:szCs w:val="22"/>
          <w:lang w:val="lt-LT"/>
        </w:rPr>
      </w:pPr>
      <w:r w:rsidRPr="0015764F">
        <w:rPr>
          <w:b/>
          <w:sz w:val="22"/>
          <w:szCs w:val="22"/>
          <w:lang w:val="lt-LT"/>
        </w:rPr>
        <w:t>Lentelė III-1.</w:t>
      </w:r>
      <w:r w:rsidRPr="0015764F">
        <w:rPr>
          <w:sz w:val="22"/>
          <w:szCs w:val="22"/>
          <w:lang w:val="lt-LT"/>
        </w:rPr>
        <w:t xml:space="preserve"> Priėmimo kriterijai nepavojingoms atliekoms</w:t>
      </w:r>
    </w:p>
    <w:tbl>
      <w:tblPr>
        <w:tblW w:w="5000" w:type="pct"/>
        <w:jc w:val="center"/>
        <w:tblLook w:val="0000" w:firstRow="0" w:lastRow="0" w:firstColumn="0" w:lastColumn="0" w:noHBand="0" w:noVBand="0"/>
      </w:tblPr>
      <w:tblGrid>
        <w:gridCol w:w="7417"/>
        <w:gridCol w:w="7305"/>
      </w:tblGrid>
      <w:tr w:rsidR="00F719D2" w:rsidRPr="009728D6" w14:paraId="433424B5" w14:textId="77777777" w:rsidTr="00BD4300">
        <w:trPr>
          <w:trHeight w:val="562"/>
          <w:jc w:val="center"/>
        </w:trPr>
        <w:tc>
          <w:tcPr>
            <w:tcW w:w="2519"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14:paraId="5CF30723" w14:textId="77777777" w:rsidR="00F719D2" w:rsidRPr="0015764F" w:rsidRDefault="00F719D2" w:rsidP="00BD4300">
            <w:pPr>
              <w:pStyle w:val="Normal1"/>
              <w:jc w:val="center"/>
              <w:rPr>
                <w:sz w:val="18"/>
                <w:szCs w:val="18"/>
                <w:lang w:val="lt-LT"/>
              </w:rPr>
            </w:pPr>
            <w:r w:rsidRPr="0015764F">
              <w:rPr>
                <w:sz w:val="18"/>
                <w:szCs w:val="18"/>
                <w:lang w:val="lt-LT"/>
              </w:rPr>
              <w:t>Stabilių nereaguojančių pavojingųjų ir nepavojingųjų atliekų ribinės išplovimo vertės (nustatomos taikant LST EN 12457/1-3 standartus) Sudedamasis elementas</w:t>
            </w:r>
          </w:p>
        </w:tc>
        <w:tc>
          <w:tcPr>
            <w:tcW w:w="2481" w:type="pct"/>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14:paraId="7265A56D" w14:textId="77777777" w:rsidR="00F719D2" w:rsidRPr="0015764F" w:rsidRDefault="00F719D2" w:rsidP="00BD4300">
            <w:pPr>
              <w:pStyle w:val="Normal1"/>
              <w:jc w:val="center"/>
              <w:rPr>
                <w:sz w:val="18"/>
                <w:szCs w:val="18"/>
                <w:lang w:val="lt-LT"/>
              </w:rPr>
            </w:pPr>
            <w:r w:rsidRPr="0015764F">
              <w:rPr>
                <w:sz w:val="18"/>
                <w:szCs w:val="18"/>
                <w:lang w:val="lt-LT"/>
              </w:rPr>
              <w:t>S/K = 10 l/kg</w:t>
            </w:r>
            <w:r w:rsidRPr="0015764F">
              <w:rPr>
                <w:sz w:val="18"/>
                <w:szCs w:val="18"/>
                <w:vertAlign w:val="superscript"/>
                <w:lang w:val="lt-LT"/>
              </w:rPr>
              <w:t>1)</w:t>
            </w:r>
          </w:p>
          <w:p w14:paraId="40882D06" w14:textId="77777777" w:rsidR="00F719D2" w:rsidRPr="0015764F" w:rsidRDefault="00F719D2" w:rsidP="00BD4300">
            <w:pPr>
              <w:pStyle w:val="Normal1"/>
              <w:jc w:val="center"/>
              <w:rPr>
                <w:sz w:val="18"/>
                <w:szCs w:val="18"/>
                <w:lang w:val="lt-LT"/>
              </w:rPr>
            </w:pPr>
            <w:r w:rsidRPr="0015764F">
              <w:rPr>
                <w:sz w:val="18"/>
                <w:szCs w:val="18"/>
                <w:lang w:val="lt-LT"/>
              </w:rPr>
              <w:t>mg/kg sausos medžiagos</w:t>
            </w:r>
          </w:p>
        </w:tc>
      </w:tr>
      <w:tr w:rsidR="00F719D2" w:rsidRPr="009728D6" w14:paraId="375D8055"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42711250" w14:textId="77777777" w:rsidR="00F719D2" w:rsidRPr="0015764F" w:rsidRDefault="00F719D2" w:rsidP="00BD4300">
            <w:pPr>
              <w:pStyle w:val="Normal1"/>
              <w:jc w:val="center"/>
              <w:rPr>
                <w:sz w:val="18"/>
                <w:szCs w:val="18"/>
                <w:lang w:val="lt-LT"/>
              </w:rPr>
            </w:pPr>
            <w:proofErr w:type="spellStart"/>
            <w:r w:rsidRPr="0015764F">
              <w:rPr>
                <w:sz w:val="18"/>
                <w:szCs w:val="18"/>
                <w:lang w:val="lt-LT"/>
              </w:rPr>
              <w:t>As</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06D869BF" w14:textId="77777777" w:rsidR="00F719D2" w:rsidRPr="0015764F" w:rsidRDefault="00F719D2" w:rsidP="00BD4300">
            <w:pPr>
              <w:pStyle w:val="Normal1"/>
              <w:jc w:val="center"/>
              <w:rPr>
                <w:sz w:val="18"/>
                <w:szCs w:val="18"/>
                <w:lang w:val="lt-LT"/>
              </w:rPr>
            </w:pPr>
            <w:r w:rsidRPr="0015764F">
              <w:rPr>
                <w:sz w:val="18"/>
                <w:szCs w:val="18"/>
                <w:lang w:val="lt-LT"/>
              </w:rPr>
              <w:t>2,0</w:t>
            </w:r>
          </w:p>
        </w:tc>
      </w:tr>
      <w:tr w:rsidR="00F719D2" w:rsidRPr="009728D6" w14:paraId="0C7BA1D5"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910FC59" w14:textId="77777777" w:rsidR="00F719D2" w:rsidRPr="0015764F" w:rsidRDefault="00F719D2" w:rsidP="00BD4300">
            <w:pPr>
              <w:pStyle w:val="Normal1"/>
              <w:jc w:val="center"/>
              <w:rPr>
                <w:sz w:val="18"/>
                <w:szCs w:val="18"/>
                <w:lang w:val="lt-LT"/>
              </w:rPr>
            </w:pPr>
            <w:proofErr w:type="spellStart"/>
            <w:r w:rsidRPr="0015764F">
              <w:rPr>
                <w:sz w:val="18"/>
                <w:szCs w:val="18"/>
                <w:lang w:val="lt-LT"/>
              </w:rPr>
              <w:t>Ba</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3BAD900A" w14:textId="77777777" w:rsidR="00F719D2" w:rsidRPr="0015764F" w:rsidRDefault="00F719D2" w:rsidP="00BD4300">
            <w:pPr>
              <w:pStyle w:val="Normal1"/>
              <w:jc w:val="center"/>
              <w:rPr>
                <w:sz w:val="18"/>
                <w:szCs w:val="18"/>
                <w:lang w:val="lt-LT"/>
              </w:rPr>
            </w:pPr>
            <w:r w:rsidRPr="0015764F">
              <w:rPr>
                <w:sz w:val="18"/>
                <w:szCs w:val="18"/>
                <w:lang w:val="lt-LT"/>
              </w:rPr>
              <w:t>100</w:t>
            </w:r>
          </w:p>
        </w:tc>
      </w:tr>
      <w:tr w:rsidR="00F719D2" w:rsidRPr="009728D6" w14:paraId="3B511E5B"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DFC25D1" w14:textId="77777777" w:rsidR="00F719D2" w:rsidRPr="0015764F" w:rsidRDefault="00F719D2" w:rsidP="00BD4300">
            <w:pPr>
              <w:pStyle w:val="Normal1"/>
              <w:jc w:val="center"/>
              <w:rPr>
                <w:sz w:val="18"/>
                <w:szCs w:val="18"/>
                <w:lang w:val="lt-LT"/>
              </w:rPr>
            </w:pPr>
            <w:proofErr w:type="spellStart"/>
            <w:r w:rsidRPr="0015764F">
              <w:rPr>
                <w:sz w:val="18"/>
                <w:szCs w:val="18"/>
                <w:lang w:val="lt-LT"/>
              </w:rPr>
              <w:t>Cd</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4D43C108" w14:textId="77777777" w:rsidR="00F719D2" w:rsidRPr="0015764F" w:rsidRDefault="00F719D2" w:rsidP="00BD4300">
            <w:pPr>
              <w:pStyle w:val="Normal1"/>
              <w:jc w:val="center"/>
              <w:rPr>
                <w:sz w:val="18"/>
                <w:szCs w:val="18"/>
                <w:lang w:val="lt-LT"/>
              </w:rPr>
            </w:pPr>
            <w:r w:rsidRPr="0015764F">
              <w:rPr>
                <w:sz w:val="18"/>
                <w:szCs w:val="18"/>
                <w:lang w:val="lt-LT"/>
              </w:rPr>
              <w:t>1,0</w:t>
            </w:r>
          </w:p>
        </w:tc>
      </w:tr>
      <w:tr w:rsidR="00F719D2" w:rsidRPr="009728D6" w14:paraId="4E7DA582"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20669B8" w14:textId="77777777" w:rsidR="00F719D2" w:rsidRPr="0015764F" w:rsidRDefault="00F719D2" w:rsidP="00BD4300">
            <w:pPr>
              <w:pStyle w:val="Normal1"/>
              <w:jc w:val="center"/>
              <w:rPr>
                <w:sz w:val="18"/>
                <w:szCs w:val="18"/>
                <w:lang w:val="lt-LT"/>
              </w:rPr>
            </w:pPr>
            <w:proofErr w:type="spellStart"/>
            <w:r w:rsidRPr="0015764F">
              <w:rPr>
                <w:sz w:val="18"/>
                <w:szCs w:val="18"/>
                <w:lang w:val="lt-LT"/>
              </w:rPr>
              <w:t>Cr</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3B127775" w14:textId="77777777" w:rsidR="00F719D2" w:rsidRPr="0015764F" w:rsidRDefault="00F719D2" w:rsidP="00BD4300">
            <w:pPr>
              <w:pStyle w:val="Normal1"/>
              <w:jc w:val="center"/>
              <w:rPr>
                <w:sz w:val="18"/>
                <w:szCs w:val="18"/>
                <w:lang w:val="lt-LT"/>
              </w:rPr>
            </w:pPr>
            <w:r w:rsidRPr="0015764F">
              <w:rPr>
                <w:sz w:val="18"/>
                <w:szCs w:val="18"/>
                <w:lang w:val="lt-LT"/>
              </w:rPr>
              <w:t>10</w:t>
            </w:r>
          </w:p>
        </w:tc>
      </w:tr>
      <w:tr w:rsidR="00F719D2" w:rsidRPr="009728D6" w14:paraId="3894346C"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45435C8B" w14:textId="77777777" w:rsidR="00F719D2" w:rsidRPr="0015764F" w:rsidRDefault="00F719D2" w:rsidP="00BD4300">
            <w:pPr>
              <w:pStyle w:val="Normal1"/>
              <w:jc w:val="center"/>
              <w:rPr>
                <w:sz w:val="18"/>
                <w:szCs w:val="18"/>
                <w:lang w:val="lt-LT"/>
              </w:rPr>
            </w:pPr>
            <w:proofErr w:type="spellStart"/>
            <w:r w:rsidRPr="0015764F">
              <w:rPr>
                <w:sz w:val="18"/>
                <w:szCs w:val="18"/>
                <w:lang w:val="lt-LT"/>
              </w:rPr>
              <w:t>Cu</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4442250D" w14:textId="77777777" w:rsidR="00F719D2" w:rsidRPr="0015764F" w:rsidRDefault="00F719D2" w:rsidP="00BD4300">
            <w:pPr>
              <w:pStyle w:val="Normal1"/>
              <w:jc w:val="center"/>
              <w:rPr>
                <w:sz w:val="18"/>
                <w:szCs w:val="18"/>
                <w:lang w:val="lt-LT"/>
              </w:rPr>
            </w:pPr>
            <w:r w:rsidRPr="0015764F">
              <w:rPr>
                <w:sz w:val="18"/>
                <w:szCs w:val="18"/>
                <w:lang w:val="lt-LT"/>
              </w:rPr>
              <w:t>50</w:t>
            </w:r>
          </w:p>
        </w:tc>
      </w:tr>
      <w:tr w:rsidR="00F719D2" w:rsidRPr="009728D6" w14:paraId="2C7CB6AD"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8ABDEC4" w14:textId="77777777" w:rsidR="00F719D2" w:rsidRPr="0015764F" w:rsidRDefault="00F719D2" w:rsidP="00BD4300">
            <w:pPr>
              <w:pStyle w:val="Normal1"/>
              <w:jc w:val="center"/>
              <w:rPr>
                <w:sz w:val="18"/>
                <w:szCs w:val="18"/>
                <w:lang w:val="lt-LT"/>
              </w:rPr>
            </w:pPr>
            <w:proofErr w:type="spellStart"/>
            <w:r w:rsidRPr="0015764F">
              <w:rPr>
                <w:sz w:val="18"/>
                <w:szCs w:val="18"/>
                <w:lang w:val="lt-LT"/>
              </w:rPr>
              <w:t>Hg</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648DBC46" w14:textId="77777777" w:rsidR="00F719D2" w:rsidRPr="0015764F" w:rsidRDefault="00F719D2" w:rsidP="00BD4300">
            <w:pPr>
              <w:pStyle w:val="Normal1"/>
              <w:jc w:val="center"/>
              <w:rPr>
                <w:sz w:val="18"/>
                <w:szCs w:val="18"/>
                <w:lang w:val="lt-LT"/>
              </w:rPr>
            </w:pPr>
            <w:r w:rsidRPr="0015764F">
              <w:rPr>
                <w:sz w:val="18"/>
                <w:szCs w:val="18"/>
                <w:lang w:val="lt-LT"/>
              </w:rPr>
              <w:t>0,2</w:t>
            </w:r>
          </w:p>
        </w:tc>
      </w:tr>
      <w:tr w:rsidR="00F719D2" w:rsidRPr="009728D6" w14:paraId="383E7877"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4778DE3E" w14:textId="77777777" w:rsidR="00F719D2" w:rsidRPr="0015764F" w:rsidRDefault="00F719D2" w:rsidP="00BD4300">
            <w:pPr>
              <w:pStyle w:val="Normal1"/>
              <w:jc w:val="center"/>
              <w:rPr>
                <w:sz w:val="18"/>
                <w:szCs w:val="18"/>
                <w:lang w:val="lt-LT"/>
              </w:rPr>
            </w:pPr>
            <w:proofErr w:type="spellStart"/>
            <w:r w:rsidRPr="0015764F">
              <w:rPr>
                <w:sz w:val="18"/>
                <w:szCs w:val="18"/>
                <w:lang w:val="lt-LT"/>
              </w:rPr>
              <w:t>Mo</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02F2D0BC" w14:textId="77777777" w:rsidR="00F719D2" w:rsidRPr="0015764F" w:rsidRDefault="00F719D2" w:rsidP="00BD4300">
            <w:pPr>
              <w:pStyle w:val="Normal1"/>
              <w:jc w:val="center"/>
              <w:rPr>
                <w:sz w:val="18"/>
                <w:szCs w:val="18"/>
                <w:lang w:val="lt-LT"/>
              </w:rPr>
            </w:pPr>
            <w:r w:rsidRPr="0015764F">
              <w:rPr>
                <w:sz w:val="18"/>
                <w:szCs w:val="18"/>
                <w:lang w:val="lt-LT"/>
              </w:rPr>
              <w:t>10</w:t>
            </w:r>
          </w:p>
        </w:tc>
      </w:tr>
      <w:tr w:rsidR="00F719D2" w:rsidRPr="009728D6" w14:paraId="20F0EA4A"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4FA0419A" w14:textId="77777777" w:rsidR="00F719D2" w:rsidRPr="0015764F" w:rsidRDefault="00F719D2" w:rsidP="00BD4300">
            <w:pPr>
              <w:pStyle w:val="Normal1"/>
              <w:jc w:val="center"/>
              <w:rPr>
                <w:sz w:val="18"/>
                <w:szCs w:val="18"/>
                <w:lang w:val="lt-LT"/>
              </w:rPr>
            </w:pPr>
            <w:proofErr w:type="spellStart"/>
            <w:r w:rsidRPr="0015764F">
              <w:rPr>
                <w:sz w:val="18"/>
                <w:szCs w:val="18"/>
                <w:lang w:val="lt-LT"/>
              </w:rPr>
              <w:t>Ni</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52018FA7" w14:textId="77777777" w:rsidR="00F719D2" w:rsidRPr="0015764F" w:rsidRDefault="00F719D2" w:rsidP="00BD4300">
            <w:pPr>
              <w:pStyle w:val="Normal1"/>
              <w:jc w:val="center"/>
              <w:rPr>
                <w:sz w:val="18"/>
                <w:szCs w:val="18"/>
                <w:lang w:val="lt-LT"/>
              </w:rPr>
            </w:pPr>
            <w:r w:rsidRPr="0015764F">
              <w:rPr>
                <w:sz w:val="18"/>
                <w:szCs w:val="18"/>
                <w:lang w:val="lt-LT"/>
              </w:rPr>
              <w:t>10</w:t>
            </w:r>
          </w:p>
        </w:tc>
      </w:tr>
      <w:tr w:rsidR="00F719D2" w:rsidRPr="009728D6" w14:paraId="76E42AC7"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558CC95" w14:textId="77777777" w:rsidR="00F719D2" w:rsidRPr="0015764F" w:rsidRDefault="00F719D2" w:rsidP="00BD4300">
            <w:pPr>
              <w:pStyle w:val="Normal1"/>
              <w:jc w:val="center"/>
              <w:rPr>
                <w:sz w:val="18"/>
                <w:szCs w:val="18"/>
                <w:lang w:val="lt-LT"/>
              </w:rPr>
            </w:pPr>
            <w:proofErr w:type="spellStart"/>
            <w:r w:rsidRPr="0015764F">
              <w:rPr>
                <w:sz w:val="18"/>
                <w:szCs w:val="18"/>
                <w:lang w:val="lt-LT"/>
              </w:rPr>
              <w:t>Pb</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4AAD56B5" w14:textId="77777777" w:rsidR="00F719D2" w:rsidRPr="0015764F" w:rsidRDefault="00F719D2" w:rsidP="00BD4300">
            <w:pPr>
              <w:pStyle w:val="Normal1"/>
              <w:jc w:val="center"/>
              <w:rPr>
                <w:sz w:val="18"/>
                <w:szCs w:val="18"/>
                <w:lang w:val="lt-LT"/>
              </w:rPr>
            </w:pPr>
            <w:r w:rsidRPr="0015764F">
              <w:rPr>
                <w:sz w:val="18"/>
                <w:szCs w:val="18"/>
                <w:lang w:val="lt-LT"/>
              </w:rPr>
              <w:t>10</w:t>
            </w:r>
          </w:p>
        </w:tc>
      </w:tr>
      <w:tr w:rsidR="00F719D2" w:rsidRPr="009728D6" w14:paraId="32625EC5"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A4A0A02" w14:textId="77777777" w:rsidR="00F719D2" w:rsidRPr="0015764F" w:rsidRDefault="00F719D2" w:rsidP="00BD4300">
            <w:pPr>
              <w:pStyle w:val="Normal1"/>
              <w:jc w:val="center"/>
              <w:rPr>
                <w:sz w:val="18"/>
                <w:szCs w:val="18"/>
                <w:lang w:val="lt-LT"/>
              </w:rPr>
            </w:pPr>
            <w:proofErr w:type="spellStart"/>
            <w:r w:rsidRPr="0015764F">
              <w:rPr>
                <w:sz w:val="18"/>
                <w:szCs w:val="18"/>
                <w:lang w:val="lt-LT"/>
              </w:rPr>
              <w:t>Sb</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756EAFFC" w14:textId="77777777" w:rsidR="00F719D2" w:rsidRPr="0015764F" w:rsidRDefault="00F719D2" w:rsidP="00BD4300">
            <w:pPr>
              <w:pStyle w:val="Normal1"/>
              <w:jc w:val="center"/>
              <w:rPr>
                <w:sz w:val="18"/>
                <w:szCs w:val="18"/>
                <w:lang w:val="lt-LT"/>
              </w:rPr>
            </w:pPr>
            <w:r w:rsidRPr="0015764F">
              <w:rPr>
                <w:sz w:val="18"/>
                <w:szCs w:val="18"/>
                <w:lang w:val="lt-LT"/>
              </w:rPr>
              <w:t>0,7</w:t>
            </w:r>
          </w:p>
        </w:tc>
      </w:tr>
      <w:tr w:rsidR="00F719D2" w:rsidRPr="009728D6" w14:paraId="639146D4"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2DA67BD" w14:textId="77777777" w:rsidR="00F719D2" w:rsidRPr="0015764F" w:rsidRDefault="00F719D2" w:rsidP="00BD4300">
            <w:pPr>
              <w:pStyle w:val="Normal1"/>
              <w:jc w:val="center"/>
              <w:rPr>
                <w:sz w:val="18"/>
                <w:szCs w:val="18"/>
                <w:lang w:val="lt-LT"/>
              </w:rPr>
            </w:pPr>
            <w:proofErr w:type="spellStart"/>
            <w:r w:rsidRPr="0015764F">
              <w:rPr>
                <w:sz w:val="18"/>
                <w:szCs w:val="18"/>
                <w:lang w:val="lt-LT"/>
              </w:rPr>
              <w:t>Se</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0FCA6BAB" w14:textId="77777777" w:rsidR="00F719D2" w:rsidRPr="0015764F" w:rsidRDefault="00F719D2" w:rsidP="00BD4300">
            <w:pPr>
              <w:pStyle w:val="Normal1"/>
              <w:jc w:val="center"/>
              <w:rPr>
                <w:sz w:val="18"/>
                <w:szCs w:val="18"/>
                <w:lang w:val="lt-LT"/>
              </w:rPr>
            </w:pPr>
            <w:r w:rsidRPr="0015764F">
              <w:rPr>
                <w:sz w:val="18"/>
                <w:szCs w:val="18"/>
                <w:lang w:val="lt-LT"/>
              </w:rPr>
              <w:t>0,5</w:t>
            </w:r>
          </w:p>
        </w:tc>
      </w:tr>
      <w:tr w:rsidR="00F719D2" w:rsidRPr="009728D6" w14:paraId="509353C5"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7571D56" w14:textId="77777777" w:rsidR="00F719D2" w:rsidRPr="0015764F" w:rsidRDefault="00F719D2" w:rsidP="00BD4300">
            <w:pPr>
              <w:pStyle w:val="Normal1"/>
              <w:jc w:val="center"/>
              <w:rPr>
                <w:sz w:val="18"/>
                <w:szCs w:val="18"/>
                <w:lang w:val="lt-LT"/>
              </w:rPr>
            </w:pPr>
            <w:proofErr w:type="spellStart"/>
            <w:r w:rsidRPr="0015764F">
              <w:rPr>
                <w:sz w:val="18"/>
                <w:szCs w:val="18"/>
                <w:lang w:val="lt-LT"/>
              </w:rPr>
              <w:t>Zn</w:t>
            </w:r>
            <w:proofErr w:type="spellEnd"/>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440D62C7" w14:textId="77777777" w:rsidR="00F719D2" w:rsidRPr="0015764F" w:rsidRDefault="00F719D2" w:rsidP="00BD4300">
            <w:pPr>
              <w:pStyle w:val="Normal1"/>
              <w:jc w:val="center"/>
              <w:rPr>
                <w:sz w:val="18"/>
                <w:szCs w:val="18"/>
                <w:lang w:val="lt-LT"/>
              </w:rPr>
            </w:pPr>
            <w:r w:rsidRPr="0015764F">
              <w:rPr>
                <w:sz w:val="18"/>
                <w:szCs w:val="18"/>
                <w:lang w:val="lt-LT"/>
              </w:rPr>
              <w:t>50</w:t>
            </w:r>
          </w:p>
        </w:tc>
      </w:tr>
      <w:tr w:rsidR="00F719D2" w:rsidRPr="009728D6" w14:paraId="361F2F2B"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F01807D" w14:textId="77777777" w:rsidR="00F719D2" w:rsidRPr="0015764F" w:rsidRDefault="00F719D2" w:rsidP="00BD4300">
            <w:pPr>
              <w:pStyle w:val="Normal1"/>
              <w:jc w:val="center"/>
              <w:rPr>
                <w:sz w:val="18"/>
                <w:szCs w:val="18"/>
                <w:lang w:val="lt-LT"/>
              </w:rPr>
            </w:pPr>
            <w:r w:rsidRPr="0015764F">
              <w:rPr>
                <w:sz w:val="18"/>
                <w:szCs w:val="18"/>
                <w:lang w:val="lt-LT"/>
              </w:rPr>
              <w:t>Chloridai</w:t>
            </w:r>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37AAFFAC" w14:textId="77777777" w:rsidR="00F719D2" w:rsidRPr="0015764F" w:rsidRDefault="00F719D2" w:rsidP="00BD4300">
            <w:pPr>
              <w:pStyle w:val="Normal1"/>
              <w:jc w:val="center"/>
              <w:rPr>
                <w:sz w:val="18"/>
                <w:szCs w:val="18"/>
                <w:lang w:val="lt-LT"/>
              </w:rPr>
            </w:pPr>
            <w:r w:rsidRPr="0015764F">
              <w:rPr>
                <w:sz w:val="18"/>
                <w:szCs w:val="18"/>
                <w:lang w:val="lt-LT"/>
              </w:rPr>
              <w:t>15 000</w:t>
            </w:r>
          </w:p>
        </w:tc>
      </w:tr>
      <w:tr w:rsidR="00F719D2" w:rsidRPr="009728D6" w14:paraId="3B9B1DAD"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5615B9C" w14:textId="77777777" w:rsidR="00F719D2" w:rsidRPr="0015764F" w:rsidRDefault="00F719D2" w:rsidP="00BD4300">
            <w:pPr>
              <w:pStyle w:val="Normal1"/>
              <w:jc w:val="center"/>
              <w:rPr>
                <w:sz w:val="18"/>
                <w:szCs w:val="18"/>
                <w:lang w:val="lt-LT"/>
              </w:rPr>
            </w:pPr>
            <w:r w:rsidRPr="0015764F">
              <w:rPr>
                <w:sz w:val="18"/>
                <w:szCs w:val="18"/>
                <w:lang w:val="lt-LT"/>
              </w:rPr>
              <w:t>Fluoridai</w:t>
            </w:r>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63046B74" w14:textId="77777777" w:rsidR="00F719D2" w:rsidRPr="0015764F" w:rsidRDefault="00F719D2" w:rsidP="00BD4300">
            <w:pPr>
              <w:pStyle w:val="Normal1"/>
              <w:jc w:val="center"/>
              <w:rPr>
                <w:sz w:val="18"/>
                <w:szCs w:val="18"/>
                <w:lang w:val="lt-LT"/>
              </w:rPr>
            </w:pPr>
            <w:r w:rsidRPr="0015764F">
              <w:rPr>
                <w:sz w:val="18"/>
                <w:szCs w:val="18"/>
                <w:lang w:val="lt-LT"/>
              </w:rPr>
              <w:t>150</w:t>
            </w:r>
          </w:p>
        </w:tc>
      </w:tr>
      <w:tr w:rsidR="00F719D2" w:rsidRPr="009728D6" w14:paraId="24E521CE"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48CE5C33" w14:textId="77777777" w:rsidR="00F719D2" w:rsidRPr="0015764F" w:rsidRDefault="00F719D2" w:rsidP="00BD4300">
            <w:pPr>
              <w:pStyle w:val="Normal1"/>
              <w:jc w:val="center"/>
              <w:rPr>
                <w:sz w:val="18"/>
                <w:szCs w:val="18"/>
                <w:lang w:val="lt-LT"/>
              </w:rPr>
            </w:pPr>
            <w:r w:rsidRPr="0015764F">
              <w:rPr>
                <w:sz w:val="18"/>
                <w:szCs w:val="18"/>
                <w:lang w:val="lt-LT"/>
              </w:rPr>
              <w:t>Sulfatai</w:t>
            </w:r>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2FB3EF03" w14:textId="77777777" w:rsidR="00F719D2" w:rsidRPr="0015764F" w:rsidRDefault="00F719D2" w:rsidP="00BD4300">
            <w:pPr>
              <w:pStyle w:val="Normal1"/>
              <w:jc w:val="center"/>
              <w:rPr>
                <w:sz w:val="18"/>
                <w:szCs w:val="18"/>
                <w:lang w:val="lt-LT"/>
              </w:rPr>
            </w:pPr>
            <w:r w:rsidRPr="0015764F">
              <w:rPr>
                <w:sz w:val="18"/>
                <w:szCs w:val="18"/>
                <w:lang w:val="lt-LT"/>
              </w:rPr>
              <w:t>20 000</w:t>
            </w:r>
          </w:p>
        </w:tc>
      </w:tr>
      <w:tr w:rsidR="00F719D2" w:rsidRPr="009728D6" w14:paraId="5B36A051"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54E9BE7" w14:textId="77777777" w:rsidR="00F719D2" w:rsidRPr="0015764F" w:rsidRDefault="00F719D2" w:rsidP="00BD4300">
            <w:pPr>
              <w:pStyle w:val="Normal1"/>
              <w:jc w:val="center"/>
              <w:rPr>
                <w:sz w:val="18"/>
                <w:szCs w:val="18"/>
                <w:lang w:val="lt-LT"/>
              </w:rPr>
            </w:pPr>
            <w:r w:rsidRPr="0015764F">
              <w:rPr>
                <w:sz w:val="18"/>
                <w:szCs w:val="18"/>
                <w:lang w:val="lt-LT"/>
              </w:rPr>
              <w:t>IOA (Ištirpusi organinė anglis)</w:t>
            </w:r>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33BFAC02" w14:textId="77777777" w:rsidR="00F719D2" w:rsidRPr="0015764F" w:rsidRDefault="00F719D2" w:rsidP="00BD4300">
            <w:pPr>
              <w:pStyle w:val="Normal1"/>
              <w:jc w:val="center"/>
              <w:rPr>
                <w:sz w:val="18"/>
                <w:szCs w:val="18"/>
                <w:lang w:val="lt-LT"/>
              </w:rPr>
            </w:pPr>
            <w:r w:rsidRPr="0015764F">
              <w:rPr>
                <w:sz w:val="18"/>
                <w:szCs w:val="18"/>
                <w:lang w:val="lt-LT"/>
              </w:rPr>
              <w:t>800</w:t>
            </w:r>
            <w:r w:rsidRPr="0015764F">
              <w:rPr>
                <w:sz w:val="18"/>
                <w:szCs w:val="18"/>
                <w:vertAlign w:val="superscript"/>
                <w:lang w:val="lt-LT"/>
              </w:rPr>
              <w:t>2)</w:t>
            </w:r>
          </w:p>
        </w:tc>
      </w:tr>
      <w:tr w:rsidR="00F719D2" w:rsidRPr="009728D6" w14:paraId="33D14A5A" w14:textId="77777777" w:rsidTr="00BD4300">
        <w:trPr>
          <w:trHeight w:val="23"/>
          <w:jc w:val="center"/>
        </w:trPr>
        <w:tc>
          <w:tcPr>
            <w:tcW w:w="2519"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9B12A3A" w14:textId="77777777" w:rsidR="00F719D2" w:rsidRPr="0015764F" w:rsidRDefault="00F719D2" w:rsidP="00BD4300">
            <w:pPr>
              <w:pStyle w:val="Normal1"/>
              <w:jc w:val="center"/>
              <w:rPr>
                <w:sz w:val="18"/>
                <w:szCs w:val="18"/>
                <w:lang w:val="lt-LT"/>
              </w:rPr>
            </w:pPr>
            <w:r w:rsidRPr="0015764F">
              <w:rPr>
                <w:sz w:val="18"/>
                <w:szCs w:val="18"/>
                <w:lang w:val="lt-LT"/>
              </w:rPr>
              <w:t>BIK (Bendras ištirpusių kietųjų dalelių kiekis (sausoji liekana))</w:t>
            </w:r>
          </w:p>
        </w:tc>
        <w:tc>
          <w:tcPr>
            <w:tcW w:w="2481"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7CADD500" w14:textId="77777777" w:rsidR="00F719D2" w:rsidRPr="0015764F" w:rsidRDefault="00F719D2" w:rsidP="00BD4300">
            <w:pPr>
              <w:pStyle w:val="Normal1"/>
              <w:jc w:val="center"/>
              <w:rPr>
                <w:sz w:val="18"/>
                <w:szCs w:val="18"/>
                <w:lang w:val="lt-LT"/>
              </w:rPr>
            </w:pPr>
            <w:r w:rsidRPr="0015764F">
              <w:rPr>
                <w:sz w:val="18"/>
                <w:szCs w:val="18"/>
                <w:lang w:val="lt-LT"/>
              </w:rPr>
              <w:t>60 000</w:t>
            </w:r>
            <w:r w:rsidRPr="0015764F">
              <w:rPr>
                <w:sz w:val="18"/>
                <w:szCs w:val="18"/>
                <w:vertAlign w:val="superscript"/>
                <w:lang w:val="lt-LT"/>
              </w:rPr>
              <w:t>3)</w:t>
            </w:r>
          </w:p>
        </w:tc>
      </w:tr>
    </w:tbl>
    <w:p w14:paraId="7F1E2127" w14:textId="77777777" w:rsidR="00F719D2" w:rsidRPr="009728D6" w:rsidRDefault="00F719D2" w:rsidP="00F719D2">
      <w:pPr>
        <w:pStyle w:val="Normal1"/>
        <w:rPr>
          <w:sz w:val="18"/>
          <w:szCs w:val="18"/>
          <w:lang w:val="lt-LT"/>
        </w:rPr>
      </w:pPr>
      <w:r w:rsidRPr="009728D6">
        <w:rPr>
          <w:sz w:val="18"/>
          <w:szCs w:val="18"/>
          <w:lang w:val="lt-LT"/>
        </w:rPr>
        <w:t>1) Šios vertės turi būti nustatytos taikant LST EN 12457/1-3 (jei atliekos monolitinės, taikoma ėminiui po susmulkinimo).</w:t>
      </w:r>
    </w:p>
    <w:p w14:paraId="41EAD9CB" w14:textId="77777777" w:rsidR="00F719D2" w:rsidRPr="009728D6" w:rsidRDefault="00F719D2" w:rsidP="00F719D2">
      <w:pPr>
        <w:pStyle w:val="Normal1"/>
        <w:rPr>
          <w:sz w:val="18"/>
          <w:szCs w:val="18"/>
          <w:lang w:val="lt-LT"/>
        </w:rPr>
      </w:pPr>
      <w:r w:rsidRPr="009728D6">
        <w:rPr>
          <w:sz w:val="18"/>
          <w:szCs w:val="18"/>
          <w:lang w:val="lt-LT"/>
        </w:rPr>
        <w:t>2) Jeigu atliekose esanti IOA neatitinka šių verčių, kai yra esama pH vertė, tada galima atlikti tyrimą esant S/K= 10 l/kg ir pH nuo 7,5 iki 8,0. Atliekos gali būti laikomos atitinkančios IOA priimtinumo kriterijus, jeigu šio tyrimo metu gautas rezultatas neviršija 800 mg/kg.</w:t>
      </w:r>
    </w:p>
    <w:p w14:paraId="69B207B3" w14:textId="77777777" w:rsidR="00F719D2" w:rsidRPr="009728D6" w:rsidRDefault="00F719D2" w:rsidP="00F719D2">
      <w:pPr>
        <w:pStyle w:val="Normal1"/>
        <w:rPr>
          <w:sz w:val="18"/>
          <w:szCs w:val="18"/>
          <w:lang w:val="lt-LT"/>
        </w:rPr>
      </w:pPr>
      <w:r w:rsidRPr="009728D6">
        <w:rPr>
          <w:sz w:val="18"/>
          <w:szCs w:val="18"/>
          <w:lang w:val="lt-LT"/>
        </w:rPr>
        <w:t>3) BIK vertes galima pakaitomis taikyti sulfatų ir chloridų vertėms.</w:t>
      </w:r>
    </w:p>
    <w:p w14:paraId="6DDE5EC0" w14:textId="77777777" w:rsidR="00F719D2" w:rsidRPr="009728D6" w:rsidRDefault="00F719D2" w:rsidP="00F719D2">
      <w:pPr>
        <w:pStyle w:val="Normal1"/>
        <w:rPr>
          <w:lang w:val="lt-LT"/>
        </w:rPr>
      </w:pPr>
      <w:r w:rsidRPr="009728D6">
        <w:rPr>
          <w:lang w:val="lt-LT"/>
        </w:rPr>
        <w:t> </w:t>
      </w:r>
    </w:p>
    <w:p w14:paraId="06E5EE34" w14:textId="77777777" w:rsidR="00F719D2" w:rsidRPr="009728D6" w:rsidRDefault="00F719D2" w:rsidP="00F719D2">
      <w:pPr>
        <w:pStyle w:val="Normal1"/>
        <w:rPr>
          <w:lang w:val="lt-LT"/>
        </w:rPr>
      </w:pPr>
      <w:r w:rsidRPr="009728D6">
        <w:rPr>
          <w:b/>
          <w:lang w:val="lt-LT"/>
        </w:rPr>
        <w:t>Lentelė III-2.</w:t>
      </w:r>
      <w:r w:rsidRPr="009728D6">
        <w:rPr>
          <w:lang w:val="lt-LT"/>
        </w:rPr>
        <w:t xml:space="preserve"> Stabilių nereaguojančių pavojingų ir nepavojingų grūdėtų atliekų papildomi kriterijai</w:t>
      </w:r>
    </w:p>
    <w:tbl>
      <w:tblPr>
        <w:tblW w:w="5000" w:type="pct"/>
        <w:tblLook w:val="0000" w:firstRow="0" w:lastRow="0" w:firstColumn="0" w:lastColumn="0" w:noHBand="0" w:noVBand="0"/>
      </w:tblPr>
      <w:tblGrid>
        <w:gridCol w:w="7346"/>
        <w:gridCol w:w="7376"/>
      </w:tblGrid>
      <w:tr w:rsidR="00F719D2" w:rsidRPr="009728D6" w14:paraId="54554757" w14:textId="77777777" w:rsidTr="00BD4300">
        <w:trPr>
          <w:trHeight w:val="23"/>
        </w:trPr>
        <w:tc>
          <w:tcPr>
            <w:tcW w:w="249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DEFFD82" w14:textId="77777777" w:rsidR="00F719D2" w:rsidRPr="009728D6" w:rsidRDefault="00F719D2" w:rsidP="00BD4300">
            <w:pPr>
              <w:pStyle w:val="Normal1"/>
              <w:jc w:val="center"/>
              <w:rPr>
                <w:lang w:val="lt-LT"/>
              </w:rPr>
            </w:pPr>
            <w:r w:rsidRPr="009728D6">
              <w:rPr>
                <w:lang w:val="lt-LT"/>
              </w:rPr>
              <w:t>Parametras</w:t>
            </w:r>
          </w:p>
        </w:tc>
        <w:tc>
          <w:tcPr>
            <w:tcW w:w="2505" w:type="pct"/>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3ADD3C0B" w14:textId="77777777" w:rsidR="00F719D2" w:rsidRPr="009728D6" w:rsidRDefault="00F719D2" w:rsidP="00BD4300">
            <w:pPr>
              <w:pStyle w:val="Normal1"/>
              <w:jc w:val="center"/>
              <w:rPr>
                <w:lang w:val="lt-LT"/>
              </w:rPr>
            </w:pPr>
            <w:r w:rsidRPr="009728D6">
              <w:rPr>
                <w:lang w:val="lt-LT"/>
              </w:rPr>
              <w:t>Vertė</w:t>
            </w:r>
          </w:p>
        </w:tc>
      </w:tr>
      <w:tr w:rsidR="00F719D2" w:rsidRPr="009728D6" w14:paraId="62961A9D" w14:textId="77777777" w:rsidTr="00BD4300">
        <w:trPr>
          <w:trHeight w:val="23"/>
        </w:trPr>
        <w:tc>
          <w:tcPr>
            <w:tcW w:w="2495"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69EAA2C" w14:textId="77777777" w:rsidR="00F719D2" w:rsidRPr="009728D6" w:rsidRDefault="00F719D2" w:rsidP="00BD4300">
            <w:pPr>
              <w:pStyle w:val="Normal1"/>
              <w:jc w:val="center"/>
              <w:rPr>
                <w:lang w:val="lt-LT"/>
              </w:rPr>
            </w:pPr>
            <w:r w:rsidRPr="009728D6">
              <w:rPr>
                <w:lang w:val="lt-LT"/>
              </w:rPr>
              <w:t>BOA (bendra organinė anglis)</w:t>
            </w:r>
          </w:p>
        </w:tc>
        <w:tc>
          <w:tcPr>
            <w:tcW w:w="2505"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6FF34474" w14:textId="77777777" w:rsidR="00F719D2" w:rsidRPr="009728D6" w:rsidRDefault="00F719D2" w:rsidP="00BD4300">
            <w:pPr>
              <w:pStyle w:val="Normal1"/>
              <w:jc w:val="center"/>
              <w:rPr>
                <w:lang w:val="lt-LT"/>
              </w:rPr>
            </w:pPr>
            <w:r w:rsidRPr="009728D6">
              <w:rPr>
                <w:lang w:val="lt-LT"/>
              </w:rPr>
              <w:t>5,0 %</w:t>
            </w:r>
          </w:p>
        </w:tc>
      </w:tr>
      <w:tr w:rsidR="00F719D2" w:rsidRPr="009728D6" w14:paraId="4B1646E0" w14:textId="77777777" w:rsidTr="00BD4300">
        <w:trPr>
          <w:trHeight w:val="23"/>
        </w:trPr>
        <w:tc>
          <w:tcPr>
            <w:tcW w:w="2495"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387D845" w14:textId="77777777" w:rsidR="00F719D2" w:rsidRPr="009728D6" w:rsidRDefault="00F719D2" w:rsidP="00BD4300">
            <w:pPr>
              <w:pStyle w:val="Normal1"/>
              <w:jc w:val="center"/>
              <w:rPr>
                <w:lang w:val="lt-LT"/>
              </w:rPr>
            </w:pPr>
            <w:r w:rsidRPr="009728D6">
              <w:rPr>
                <w:lang w:val="lt-LT"/>
              </w:rPr>
              <w:t>pH</w:t>
            </w:r>
          </w:p>
        </w:tc>
        <w:tc>
          <w:tcPr>
            <w:tcW w:w="2505"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7D80A3BB" w14:textId="77777777" w:rsidR="00F719D2" w:rsidRPr="009728D6" w:rsidRDefault="00000000" w:rsidP="00BD4300">
            <w:pPr>
              <w:pStyle w:val="Normal1"/>
              <w:jc w:val="center"/>
              <w:rPr>
                <w:lang w:val="lt-LT"/>
              </w:rPr>
            </w:pPr>
            <w:sdt>
              <w:sdtPr>
                <w:rPr>
                  <w:lang w:val="lt-LT"/>
                </w:rPr>
                <w:tag w:val="goog_rdk_3"/>
                <w:id w:val="1780285"/>
              </w:sdtPr>
              <w:sdtContent>
                <w:r w:rsidR="00F719D2" w:rsidRPr="009728D6">
                  <w:rPr>
                    <w:lang w:val="lt-LT"/>
                  </w:rPr>
                  <w:t>≥6,0</w:t>
                </w:r>
              </w:sdtContent>
            </w:sdt>
          </w:p>
        </w:tc>
      </w:tr>
      <w:tr w:rsidR="00F719D2" w:rsidRPr="009728D6" w14:paraId="503FE989" w14:textId="77777777" w:rsidTr="00BD4300">
        <w:trPr>
          <w:trHeight w:val="23"/>
        </w:trPr>
        <w:tc>
          <w:tcPr>
            <w:tcW w:w="2495" w:type="pc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0A9E8A7" w14:textId="77777777" w:rsidR="00F719D2" w:rsidRPr="009728D6" w:rsidRDefault="00F719D2" w:rsidP="00BD4300">
            <w:pPr>
              <w:pStyle w:val="Normal1"/>
              <w:jc w:val="center"/>
              <w:rPr>
                <w:lang w:val="lt-LT"/>
              </w:rPr>
            </w:pPr>
            <w:r w:rsidRPr="009728D6">
              <w:rPr>
                <w:lang w:val="lt-LT"/>
              </w:rPr>
              <w:t>RNG (rūgščių neutralizavimo geba)</w:t>
            </w:r>
          </w:p>
        </w:tc>
        <w:tc>
          <w:tcPr>
            <w:tcW w:w="2505" w:type="pct"/>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14:paraId="014F0A04" w14:textId="77777777" w:rsidR="00F719D2" w:rsidRPr="009728D6" w:rsidRDefault="00F719D2" w:rsidP="00BD4300">
            <w:pPr>
              <w:pStyle w:val="Normal1"/>
              <w:jc w:val="center"/>
              <w:rPr>
                <w:lang w:val="lt-LT"/>
              </w:rPr>
            </w:pPr>
            <w:r w:rsidRPr="009728D6">
              <w:rPr>
                <w:lang w:val="lt-LT"/>
              </w:rPr>
              <w:t>Turi būti įvertinta</w:t>
            </w:r>
          </w:p>
        </w:tc>
      </w:tr>
    </w:tbl>
    <w:p w14:paraId="3EEEFB72" w14:textId="77777777" w:rsidR="00F719D2" w:rsidRPr="009728D6" w:rsidRDefault="00F719D2" w:rsidP="00F719D2">
      <w:pPr>
        <w:pStyle w:val="Normal1"/>
        <w:jc w:val="center"/>
        <w:rPr>
          <w:lang w:val="lt-LT"/>
        </w:rPr>
      </w:pPr>
    </w:p>
    <w:p w14:paraId="71311F13" w14:textId="77777777" w:rsidR="00F719D2" w:rsidRPr="0015764F" w:rsidRDefault="00F719D2" w:rsidP="00F719D2">
      <w:pPr>
        <w:pStyle w:val="Normal1"/>
        <w:ind w:firstLine="567"/>
        <w:jc w:val="both"/>
        <w:rPr>
          <w:sz w:val="22"/>
          <w:szCs w:val="22"/>
          <w:lang w:val="lt-LT"/>
        </w:rPr>
      </w:pPr>
      <w:r w:rsidRPr="0015764F">
        <w:rPr>
          <w:b/>
          <w:sz w:val="22"/>
          <w:szCs w:val="22"/>
          <w:lang w:val="lt-LT"/>
        </w:rPr>
        <w:t>Nepavojingų pelenų (šlako) laikymo ir apdorojimo aikštelė</w:t>
      </w:r>
      <w:r w:rsidRPr="0015764F">
        <w:rPr>
          <w:sz w:val="22"/>
          <w:szCs w:val="22"/>
          <w:lang w:val="lt-LT"/>
        </w:rPr>
        <w:t xml:space="preserve">. Numatoma veiklos vieta – sąvartyno II kaupas. Bendras nepavojingų pelenų (šlako) laikymo ir apdorojimo aikštelės plotas yra apie 4 ha, iš jų apie 2 ha neapdorotų pelenų (šlapo) ir apdorojimo zona ir apie 1,79 ha – sendinimo ir apdorotų atliekų bei žaliavų laikymo zona. Teritorijos plotas yra pakankamas užtikrinti 100.000 t/m neapdorotų pelenų (šlako) ir 40.000 t/m apdorotų pelenų (ir žaliavų) laikymą. </w:t>
      </w:r>
    </w:p>
    <w:p w14:paraId="048213DE" w14:textId="77777777" w:rsidR="00F719D2" w:rsidRPr="0015764F" w:rsidRDefault="00F719D2" w:rsidP="00F719D2">
      <w:pPr>
        <w:pStyle w:val="Normal1"/>
        <w:ind w:firstLine="567"/>
        <w:jc w:val="both"/>
        <w:rPr>
          <w:sz w:val="22"/>
          <w:szCs w:val="22"/>
          <w:lang w:val="lt-LT"/>
        </w:rPr>
      </w:pPr>
      <w:bookmarkStart w:id="6" w:name="_heading=h.30j0zll" w:colFirst="0" w:colLast="0"/>
      <w:bookmarkEnd w:id="6"/>
      <w:r w:rsidRPr="0015764F">
        <w:rPr>
          <w:b/>
          <w:sz w:val="22"/>
          <w:szCs w:val="22"/>
          <w:lang w:val="lt-LT"/>
        </w:rPr>
        <w:t>Mobilaus įrenginio montavimas</w:t>
      </w:r>
      <w:r w:rsidRPr="0015764F">
        <w:rPr>
          <w:sz w:val="22"/>
          <w:szCs w:val="22"/>
          <w:lang w:val="lt-LT"/>
        </w:rPr>
        <w:t>. Sukaupus apdorojimui pakankamą atliekų kiekį, atvežami mobilūs apdorojimo ir paruošimo tolimesniam naudojimui įrenginiai ir sumontuojami atitinkamai paruoštoje pelenų (šlako) apdorojimo zonoje. Planuojama, kad mobilūs įrenginiai bus atvežami 1 kartą per metus ir bus eksploatuojami apie 3-6 mėnesius. Įrenginių sumontavimo ir išmontavimo trukmė – kiekviena po 3 dienas.</w:t>
      </w:r>
    </w:p>
    <w:p w14:paraId="0D40D7C9" w14:textId="77777777" w:rsidR="00F719D2" w:rsidRPr="0015764F" w:rsidRDefault="00F719D2" w:rsidP="00F719D2">
      <w:pPr>
        <w:pStyle w:val="Normal1"/>
        <w:ind w:firstLine="567"/>
        <w:jc w:val="both"/>
        <w:rPr>
          <w:sz w:val="22"/>
          <w:szCs w:val="22"/>
          <w:u w:val="single"/>
          <w:lang w:val="lt-LT"/>
        </w:rPr>
      </w:pPr>
      <w:r w:rsidRPr="0015764F">
        <w:rPr>
          <w:b/>
          <w:sz w:val="22"/>
          <w:szCs w:val="22"/>
          <w:u w:val="single"/>
          <w:lang w:val="lt-LT"/>
        </w:rPr>
        <w:lastRenderedPageBreak/>
        <w:t>Pelenų (šlako) paruošimas apdorojimui:</w:t>
      </w:r>
    </w:p>
    <w:p w14:paraId="0BA2ECF9"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Naujai atvežami pelenai (šlakas) bus sluoksniuojami su senais pelenais, siekiant išlaikyti tinkamą drėgnumą. Procesas vykdomas neapdorotų pelenų (šlako) laikymo zonoje. </w:t>
      </w:r>
    </w:p>
    <w:p w14:paraId="0469D3B8" w14:textId="77777777" w:rsidR="00F719D2" w:rsidRPr="0015764F" w:rsidRDefault="00F719D2" w:rsidP="00F719D2">
      <w:pPr>
        <w:pStyle w:val="Normal1"/>
        <w:ind w:firstLine="567"/>
        <w:jc w:val="both"/>
        <w:rPr>
          <w:sz w:val="22"/>
          <w:szCs w:val="22"/>
          <w:lang w:val="lt-LT"/>
        </w:rPr>
      </w:pPr>
      <w:r w:rsidRPr="0015764F">
        <w:rPr>
          <w:sz w:val="22"/>
          <w:szCs w:val="22"/>
          <w:lang w:val="lt-LT"/>
        </w:rPr>
        <w:t>Siekiant sumažinti pelenų (šlako) dulkėjimą laikymo (sluoksniuojant) ir apdorojimo metu, yra numatyta viena transporto priemonė – RENAULT C 460 su autonomine vandens cisterna. Vienos cisternos talpa 12 m</w:t>
      </w:r>
      <w:r w:rsidRPr="0015764F">
        <w:rPr>
          <w:sz w:val="22"/>
          <w:szCs w:val="22"/>
          <w:vertAlign w:val="superscript"/>
          <w:lang w:val="lt-LT"/>
        </w:rPr>
        <w:t>3</w:t>
      </w:r>
      <w:r w:rsidRPr="0015764F">
        <w:rPr>
          <w:sz w:val="22"/>
          <w:szCs w:val="22"/>
          <w:lang w:val="lt-LT"/>
        </w:rPr>
        <w:t>. Vandens išpurškimas bus atliekamas per čiaupus automobilio priekyje arba per 50 mm vandens žarną. Vandenį numatoma imti iš Lapių sąvartyno artezinio gėlo vandens gręžinio.</w:t>
      </w:r>
    </w:p>
    <w:p w14:paraId="6AEBE35A" w14:textId="77777777" w:rsidR="00F719D2" w:rsidRPr="0015764F" w:rsidRDefault="00F719D2" w:rsidP="00F719D2">
      <w:pPr>
        <w:pStyle w:val="Normal1"/>
        <w:ind w:firstLine="567"/>
        <w:jc w:val="both"/>
        <w:rPr>
          <w:sz w:val="22"/>
          <w:szCs w:val="22"/>
          <w:lang w:val="lt-LT"/>
        </w:rPr>
      </w:pPr>
      <w:r w:rsidRPr="0015764F">
        <w:rPr>
          <w:sz w:val="22"/>
          <w:szCs w:val="22"/>
          <w:lang w:val="lt-LT"/>
        </w:rPr>
        <w:t>Reikiamas pelenų drėgnumas laikomas apie 20 %, tačiau nukritus drėgnumui žemiau 11 %, bus taikomos laistymo priemonės. Norime pažymėti, kai pelenų (šlako) drėgnumas bus fiksuojamas žemiau 11 % (esant poreikiui), pelenai (šlakas) bus drėkinami pasitelkus tam numatytą transporto priemonę.</w:t>
      </w:r>
    </w:p>
    <w:p w14:paraId="767DE5A9" w14:textId="77777777" w:rsidR="00F719D2" w:rsidRPr="0015764F" w:rsidRDefault="00F719D2" w:rsidP="00F719D2">
      <w:pPr>
        <w:pStyle w:val="Normal1"/>
        <w:ind w:firstLine="567"/>
        <w:jc w:val="both"/>
        <w:rPr>
          <w:sz w:val="22"/>
          <w:szCs w:val="22"/>
          <w:lang w:val="lt-LT"/>
        </w:rPr>
      </w:pPr>
      <w:r w:rsidRPr="0015764F">
        <w:rPr>
          <w:b/>
          <w:sz w:val="22"/>
          <w:szCs w:val="22"/>
          <w:lang w:val="lt-LT"/>
        </w:rPr>
        <w:t>Pelenų (šlako) apdorojimas</w:t>
      </w:r>
      <w:r w:rsidRPr="0015764F">
        <w:rPr>
          <w:sz w:val="22"/>
          <w:szCs w:val="22"/>
          <w:lang w:val="lt-LT"/>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p>
    <w:p w14:paraId="56E068DF"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Tuomet šlakas (pelenai) kraunami į padavimo bunkerį, iš kurio paduodami į smulkintuvą, kuriame medžiaga susmulkinama iki &lt;40 mm dydžio dalelių, o magneto pagalba atskiriami juodieji metalai (19 12 02). Vėliau susmulkinta medžiaga paduodama į </w:t>
      </w:r>
      <w:proofErr w:type="spellStart"/>
      <w:r w:rsidRPr="0015764F">
        <w:rPr>
          <w:sz w:val="22"/>
          <w:szCs w:val="22"/>
          <w:lang w:val="lt-LT"/>
        </w:rPr>
        <w:t>sijotuvus</w:t>
      </w:r>
      <w:proofErr w:type="spellEnd"/>
      <w:r w:rsidRPr="0015764F">
        <w:rPr>
          <w:sz w:val="22"/>
          <w:szCs w:val="22"/>
          <w:lang w:val="lt-LT"/>
        </w:rPr>
        <w:t xml:space="preserve"> su juodųjų metalų magnetais ir/ar spalvotųjų metalų separatoriais. Technologinės linijos sudėtis – magnetų, separatorių, </w:t>
      </w:r>
      <w:proofErr w:type="spellStart"/>
      <w:r w:rsidRPr="0015764F">
        <w:rPr>
          <w:sz w:val="22"/>
          <w:szCs w:val="22"/>
          <w:lang w:val="lt-LT"/>
        </w:rPr>
        <w:t>sijotuvų</w:t>
      </w:r>
      <w:proofErr w:type="spellEnd"/>
      <w:r w:rsidRPr="0015764F">
        <w:rPr>
          <w:sz w:val="22"/>
          <w:szCs w:val="22"/>
          <w:lang w:val="lt-LT"/>
        </w:rPr>
        <w:t xml:space="preserve"> ar kitų įrenginių skaičius ir tipas – priklausys nuo norimo gauti produkto savybių. </w:t>
      </w:r>
    </w:p>
    <w:p w14:paraId="7A24232D" w14:textId="77777777" w:rsidR="00F719D2" w:rsidRPr="0015764F" w:rsidRDefault="00F719D2" w:rsidP="00F719D2">
      <w:pPr>
        <w:pStyle w:val="Normal1"/>
        <w:ind w:firstLine="567"/>
        <w:jc w:val="both"/>
        <w:rPr>
          <w:sz w:val="22"/>
          <w:szCs w:val="22"/>
          <w:lang w:val="lt-LT"/>
        </w:rPr>
      </w:pPr>
      <w:r w:rsidRPr="0015764F">
        <w:rPr>
          <w:sz w:val="22"/>
          <w:szCs w:val="22"/>
          <w:lang w:val="lt-LT"/>
        </w:rPr>
        <w:t>Juodųjų metalų atskyrimas priklausys nuo jų kiekio neapdorotame šlake (pelenuose). Remiantis atliktais neapdoroto pelenų (šlako) sudėties tyrimais, planuojamame apdoroti šlake (pelenuose) galėtų būti iki 7,7 proc. juodųjų metalų, iš kurių numatoma atgauti (išrūšiuoti) iki 80 proc.</w:t>
      </w:r>
    </w:p>
    <w:p w14:paraId="57667254" w14:textId="77777777" w:rsidR="00F719D2" w:rsidRPr="0015764F" w:rsidRDefault="00F719D2" w:rsidP="00F719D2">
      <w:pPr>
        <w:pStyle w:val="Normal1"/>
        <w:ind w:firstLine="567"/>
        <w:jc w:val="both"/>
        <w:rPr>
          <w:sz w:val="22"/>
          <w:szCs w:val="22"/>
          <w:lang w:val="lt-LT"/>
        </w:rPr>
      </w:pPr>
      <w:r w:rsidRPr="0015764F">
        <w:rPr>
          <w:sz w:val="22"/>
          <w:szCs w:val="22"/>
          <w:lang w:val="lt-LT"/>
        </w:rPr>
        <w:t>Spalvotųjų metalų atskyrimas priklausys nuo jų kiekio neapdorotame šlake (pelenuose). Remiantis atliktais neapdoroto pelenų (šlako) sudėties tyrimais, planuojamame apdoroti šlake (pelenuose) galėtų būti iki 2,2 proc. spalvotųjų metalų (pagrinde aliuminio), iš kurių numatoma atgauti (išrūšiuoti) iki 60 proc.</w:t>
      </w:r>
    </w:p>
    <w:p w14:paraId="103CD975"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Mechaniškai apdorojus šlaką (pelenus), gauta mineralinė medžiaga (sudaro iki 75 proc. pirminio atliekos kiekio) kraunama į kaupus, prie jų įrengiamos informacinės lentelės (kaupas pažymimas), nurodoma gautos mineralinės medžiagos frakcija, sendinimo laiko pradžia, taip pat įregistruojama šlako apdorojimo žurnale. Mineralinė medžiaga tokiuose kaupuose sendinama ne trumpiau kaip 3 mėnesius nuo kaupo supylimo. Nepavojingų pelenų (šlako) laikymo ir apdorojimo aikštelėje numatoma atskira mineralinės medžiagos brandinimo zona. Praėjus 3 mėnesių sendinimo periodui, atitinkamais tyrimais bus nustatyta cheminių medžiagų rodikliai, kaip nurodoma „Atliekų deginimo įrenginiuose ir bendro atliekų deginimo įrenginiuose susidariusių pelenų ir šlako tvarkymo reikalavimuose“. </w:t>
      </w:r>
    </w:p>
    <w:p w14:paraId="096F2849" w14:textId="77777777" w:rsidR="00F719D2" w:rsidRPr="0015764F" w:rsidRDefault="00F719D2" w:rsidP="00F719D2">
      <w:pPr>
        <w:pStyle w:val="Normal1"/>
        <w:ind w:firstLine="567"/>
        <w:jc w:val="both"/>
        <w:rPr>
          <w:sz w:val="22"/>
          <w:szCs w:val="22"/>
          <w:lang w:val="lt-LT"/>
        </w:rPr>
      </w:pPr>
      <w:r w:rsidRPr="0015764F">
        <w:rPr>
          <w:b/>
          <w:sz w:val="22"/>
          <w:szCs w:val="22"/>
          <w:lang w:val="lt-LT"/>
        </w:rPr>
        <w:t>Po apdorojimo susidariusių medžiagų ir atliekų laikymas/tvarkymas</w:t>
      </w:r>
      <w:r w:rsidRPr="0015764F">
        <w:rPr>
          <w:sz w:val="22"/>
          <w:szCs w:val="22"/>
          <w:lang w:val="lt-LT"/>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086936A4"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Apdorojus šlaką (pelenus) gauto produkto (mineralinės medžiagos), atitinkančio AM 2016-11-25 įsakymo Nr. D1-805 reikalavimams, sandėliavimas iki perdavimo naudojimui neribojamas. Mineralinė medžiaga kaupuose bus laikoma aikštelėje išskirtoje stabilizuotos mineralinės medžiagos sandėliavimo zonoje. Planuojama, kad mineralinės medžiagos sandėliavimas vyks iki perdavimo tolimesniam naudojimui. Mineralinė medžiaga gali būtu naudojama sąvartyno rekultivacijai arba perduota panaudoti civilinės ir (ar) statybos inžinerijos reikmėms.</w:t>
      </w:r>
    </w:p>
    <w:p w14:paraId="4761D4F2"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Susidariusios juodųjų ir spalvotųjų metalų atliekos gali būti laikomos atskirtų antrinių žaliavų sandėliavimo zonoje, bet ne ilgiau kaip trejus metus iki jų perdavimo naudojimui (perdirbimui). Atskirtos antrinės žaliavos bus sandėliuojamos atviroje aikštelėje kaupuose.</w:t>
      </w:r>
    </w:p>
    <w:p w14:paraId="0F331791"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Technologinio proceso metu gautos tolimesniam naudojimui (perdirbimui) netinkamos atliekos (19 12 12) (iki 2 proc. nuo neapdoroto pelenų (šlako) kiekio) perduodamos šalinimui Kauno regiono nepavojingų atliekų sąvartyne.</w:t>
      </w:r>
    </w:p>
    <w:p w14:paraId="361BCC60" w14:textId="77777777" w:rsidR="00F719D2" w:rsidRPr="0015764F" w:rsidRDefault="00F719D2" w:rsidP="00F719D2">
      <w:pPr>
        <w:pStyle w:val="Normal1"/>
        <w:ind w:firstLine="567"/>
        <w:jc w:val="both"/>
        <w:rPr>
          <w:sz w:val="22"/>
          <w:szCs w:val="22"/>
          <w:lang w:val="lt-LT"/>
        </w:rPr>
      </w:pPr>
      <w:r w:rsidRPr="0015764F">
        <w:rPr>
          <w:sz w:val="22"/>
          <w:szCs w:val="22"/>
          <w:lang w:val="lt-LT"/>
        </w:rPr>
        <w:t>Įprastas aikštelės (ir atliekų priėmimo į aikštelę) darbo laikas nuo 8.00 iki 16.00, 5 darbo dienos per savaitę. Veikiant mobiliajam įrenginiui aikštelėje atliekos bus apdorojamos nuo 7 val. ryto iki 22 val. vakaro.</w:t>
      </w:r>
    </w:p>
    <w:p w14:paraId="637C4947" w14:textId="77777777" w:rsidR="00F719D2" w:rsidRPr="0015764F" w:rsidRDefault="00F719D2" w:rsidP="00F719D2">
      <w:pPr>
        <w:pStyle w:val="Normal1"/>
        <w:ind w:firstLine="567"/>
        <w:jc w:val="both"/>
        <w:rPr>
          <w:sz w:val="22"/>
          <w:szCs w:val="22"/>
          <w:lang w:val="lt-LT"/>
        </w:rPr>
      </w:pPr>
    </w:p>
    <w:p w14:paraId="321410CB" w14:textId="77777777" w:rsidR="00F719D2" w:rsidRPr="0015764F" w:rsidRDefault="00F719D2" w:rsidP="00F719D2">
      <w:pPr>
        <w:pStyle w:val="Normal1"/>
        <w:ind w:firstLine="567"/>
        <w:jc w:val="both"/>
        <w:rPr>
          <w:sz w:val="22"/>
          <w:szCs w:val="22"/>
          <w:lang w:val="lt-LT"/>
        </w:rPr>
      </w:pPr>
      <w:r w:rsidRPr="0015764F">
        <w:rPr>
          <w:b/>
          <w:sz w:val="22"/>
          <w:szCs w:val="22"/>
          <w:lang w:val="lt-LT"/>
        </w:rPr>
        <w:t xml:space="preserve">Numatoma naudoti </w:t>
      </w:r>
      <w:r w:rsidRPr="0015764F">
        <w:rPr>
          <w:sz w:val="22"/>
          <w:szCs w:val="22"/>
          <w:lang w:val="lt-LT"/>
        </w:rPr>
        <w:t>(</w:t>
      </w:r>
      <w:r w:rsidRPr="0015764F">
        <w:rPr>
          <w:i/>
          <w:sz w:val="22"/>
          <w:szCs w:val="22"/>
          <w:lang w:val="lt-LT"/>
        </w:rPr>
        <w:t>pateikiama galima arba analogiška</w:t>
      </w:r>
      <w:r w:rsidRPr="0015764F">
        <w:rPr>
          <w:sz w:val="22"/>
          <w:szCs w:val="22"/>
          <w:lang w:val="lt-LT"/>
        </w:rPr>
        <w:t>)</w:t>
      </w:r>
      <w:r w:rsidRPr="0015764F">
        <w:rPr>
          <w:b/>
          <w:sz w:val="22"/>
          <w:szCs w:val="22"/>
          <w:lang w:val="lt-LT"/>
        </w:rPr>
        <w:t xml:space="preserve"> įranga.</w:t>
      </w:r>
      <w:r w:rsidRPr="0015764F">
        <w:rPr>
          <w:sz w:val="22"/>
          <w:szCs w:val="22"/>
          <w:lang w:val="lt-LT"/>
        </w:rPr>
        <w:t xml:space="preserve"> Pelenų laikymo aikštelėje bus naudojama specializuota technika. Pelenų (šlako) laikymas:</w:t>
      </w:r>
    </w:p>
    <w:p w14:paraId="46D51A15"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lastRenderedPageBreak/>
        <w:t>Autotransportas;</w:t>
      </w:r>
    </w:p>
    <w:p w14:paraId="78566567"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Teleskopinis krautuvas – atliekų iškrovimui, pakrovimui į apdorojimo įrenginius;</w:t>
      </w:r>
    </w:p>
    <w:p w14:paraId="257D0F17"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Automobilinės svarstyklės;</w:t>
      </w:r>
    </w:p>
    <w:p w14:paraId="49B8A3C5"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Darbuotojai;</w:t>
      </w:r>
    </w:p>
    <w:p w14:paraId="4B6FA22B"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Darbuotojų automobiliai.</w:t>
      </w:r>
    </w:p>
    <w:p w14:paraId="14AD3127" w14:textId="77777777" w:rsidR="00F719D2" w:rsidRPr="0015764F" w:rsidRDefault="00F719D2" w:rsidP="00F719D2">
      <w:pPr>
        <w:pStyle w:val="Normal1"/>
        <w:ind w:firstLine="567"/>
        <w:jc w:val="both"/>
        <w:rPr>
          <w:sz w:val="22"/>
          <w:szCs w:val="22"/>
          <w:lang w:val="lt-LT"/>
        </w:rPr>
      </w:pPr>
      <w:r w:rsidRPr="0015764F">
        <w:rPr>
          <w:sz w:val="22"/>
          <w:szCs w:val="22"/>
          <w:lang w:val="lt-LT"/>
        </w:rPr>
        <w:t>Numatoma pagrindinė įranga skirta atliekoms (šlakui (pelenams)) apdoroti:</w:t>
      </w:r>
    </w:p>
    <w:p w14:paraId="53435D5D"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Teleskopinis krautuvas – atliekų iškrovimui, pakrovimui į apdorojimo įrenginius;</w:t>
      </w:r>
    </w:p>
    <w:p w14:paraId="5A619B77"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Ratinis ekskavatorius – apdorotų atliekų, mineralinės medžiagos pakrovimui;</w:t>
      </w:r>
    </w:p>
    <w:p w14:paraId="6D960689"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Smulkintuvas – šlako (pelenų) smulkinimui;</w:t>
      </w:r>
    </w:p>
    <w:p w14:paraId="2F859B99"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Juodojo ir spalvotojo metalo separatorius;</w:t>
      </w:r>
    </w:p>
    <w:p w14:paraId="33AF10BA"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Kabina rankiniam metalo rūšiavimui;</w:t>
      </w:r>
    </w:p>
    <w:p w14:paraId="5E2188BC"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r w:rsidRPr="0015764F">
        <w:rPr>
          <w:sz w:val="22"/>
          <w:szCs w:val="22"/>
          <w:lang w:val="lt-LT"/>
        </w:rPr>
        <w:t>Konteineriai metalui;</w:t>
      </w:r>
    </w:p>
    <w:p w14:paraId="478773FB" w14:textId="77777777" w:rsidR="00F719D2" w:rsidRPr="0015764F" w:rsidRDefault="00F719D2">
      <w:pPr>
        <w:pStyle w:val="Normal1"/>
        <w:numPr>
          <w:ilvl w:val="0"/>
          <w:numId w:val="7"/>
        </w:numPr>
        <w:pBdr>
          <w:top w:val="nil"/>
          <w:left w:val="nil"/>
          <w:bottom w:val="nil"/>
          <w:right w:val="nil"/>
          <w:between w:val="nil"/>
        </w:pBdr>
        <w:jc w:val="both"/>
        <w:rPr>
          <w:sz w:val="22"/>
          <w:szCs w:val="22"/>
          <w:lang w:val="lt-LT"/>
        </w:rPr>
      </w:pPr>
      <w:proofErr w:type="spellStart"/>
      <w:r w:rsidRPr="0015764F">
        <w:rPr>
          <w:sz w:val="22"/>
          <w:szCs w:val="22"/>
          <w:lang w:val="lt-LT"/>
        </w:rPr>
        <w:t>Sijotuvas</w:t>
      </w:r>
      <w:proofErr w:type="spellEnd"/>
      <w:r w:rsidRPr="0015764F">
        <w:rPr>
          <w:sz w:val="22"/>
          <w:szCs w:val="22"/>
          <w:lang w:val="lt-LT"/>
        </w:rPr>
        <w:t xml:space="preserve"> – gautos mineralinės medžiagos </w:t>
      </w:r>
      <w:proofErr w:type="spellStart"/>
      <w:r w:rsidRPr="0015764F">
        <w:rPr>
          <w:sz w:val="22"/>
          <w:szCs w:val="22"/>
          <w:lang w:val="lt-LT"/>
        </w:rPr>
        <w:t>frakcionavimui</w:t>
      </w:r>
      <w:proofErr w:type="spellEnd"/>
      <w:r w:rsidRPr="0015764F">
        <w:rPr>
          <w:sz w:val="22"/>
          <w:szCs w:val="22"/>
          <w:lang w:val="lt-LT"/>
        </w:rPr>
        <w:t xml:space="preserve"> (0/40).</w:t>
      </w:r>
    </w:p>
    <w:p w14:paraId="32793C4D"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Numatomi pelenų (šlako) apdorojimo </w:t>
      </w:r>
      <w:r w:rsidRPr="0015764F">
        <w:rPr>
          <w:b/>
          <w:sz w:val="22"/>
          <w:szCs w:val="22"/>
          <w:lang w:val="lt-LT"/>
        </w:rPr>
        <w:t>pajėgumai</w:t>
      </w:r>
      <w:r w:rsidRPr="0015764F">
        <w:rPr>
          <w:sz w:val="22"/>
          <w:szCs w:val="22"/>
          <w:lang w:val="lt-LT"/>
        </w:rPr>
        <w:t xml:space="preserve"> (srautai) apie 100.000 t per metus. Vienu metu aikštelėje iš viso numatoma bendrai laikyti ir apdoroti iki 100.000 t neapdoroto pelenų (šlako), </w:t>
      </w:r>
      <w:proofErr w:type="spellStart"/>
      <w:r w:rsidRPr="0015764F">
        <w:rPr>
          <w:sz w:val="22"/>
          <w:szCs w:val="22"/>
          <w:lang w:val="lt-LT"/>
        </w:rPr>
        <w:t>t.y</w:t>
      </w:r>
      <w:proofErr w:type="spellEnd"/>
      <w:r w:rsidRPr="0015764F">
        <w:rPr>
          <w:sz w:val="22"/>
          <w:szCs w:val="22"/>
          <w:lang w:val="lt-LT"/>
        </w:rPr>
        <w:t xml:space="preserve">. sukaupus apie 60000 t neapdoroto pelenų (šlako), bus atvežami ir sumontuojami apdorojimo įrenginiai, kurie per 1 mėn. apdoros apie 20000 t pelenų (šlako) ir tas kiekis bus brandinamas ne mažiau kaip 3 mėn. Šlakas (pelenai) laikomi apdoroti, </w:t>
      </w:r>
      <w:proofErr w:type="spellStart"/>
      <w:r w:rsidRPr="0015764F">
        <w:rPr>
          <w:sz w:val="22"/>
          <w:szCs w:val="22"/>
          <w:lang w:val="lt-LT"/>
        </w:rPr>
        <w:t>t.y</w:t>
      </w:r>
      <w:proofErr w:type="spellEnd"/>
      <w:r w:rsidRPr="0015764F">
        <w:rPr>
          <w:sz w:val="22"/>
          <w:szCs w:val="22"/>
          <w:lang w:val="lt-LT"/>
        </w:rPr>
        <w:t xml:space="preserve">. vertinami kaip mineraline medžiaga, tik po 3 mėn. brandinimo ir atliktus atitinkamus tyrimus. 3-6 mėnesių bėgyje, kol bus apdorojamas sukauptas šlakas (pelenai), toliau bus vežamas šlakas (pelenai) iš jau minėtų atliekų deginimo įrenginių. Tokiu būdu dar galutinai neapdoroto (nesubrandinto), apdorojamo ir naujai atvežamo pelenų (šlako) kiekis aikštelėje sieks ne daugiau kaip 100.000 t. </w:t>
      </w:r>
    </w:p>
    <w:p w14:paraId="700B20D3" w14:textId="77777777" w:rsidR="00F719D2" w:rsidRPr="0015764F" w:rsidRDefault="00F719D2" w:rsidP="00F719D2">
      <w:pPr>
        <w:pStyle w:val="Normal1"/>
        <w:ind w:firstLine="567"/>
        <w:jc w:val="both"/>
        <w:rPr>
          <w:sz w:val="22"/>
          <w:szCs w:val="22"/>
          <w:lang w:val="lt-LT"/>
        </w:rPr>
      </w:pPr>
      <w:r w:rsidRPr="0015764F">
        <w:rPr>
          <w:sz w:val="22"/>
          <w:szCs w:val="22"/>
          <w:lang w:val="lt-LT"/>
        </w:rPr>
        <w:t>Iš apdorotų pelenų (šlako) susidariusią mineralinę medžiagą numatoma laikyti kaupuose iki 10 m aukščio, suformuojant ne statesnius kaip 1:1,2 šlaitus, siekiant užtikrinti jų stabilumą, tarp kaupų išlaikant ne mažesnį kaip 1 m atstumą, o tarp kitų aikštelės zonų ne mažesnį kaip 7 m atstumą. Kiekvienas kaupas turės būti pažymėtas specialia informacine lentele.</w:t>
      </w:r>
    </w:p>
    <w:p w14:paraId="75F72A19" w14:textId="77777777" w:rsidR="00F719D2" w:rsidRPr="0015764F" w:rsidRDefault="00F719D2" w:rsidP="00F719D2">
      <w:pPr>
        <w:pStyle w:val="Normal1"/>
        <w:ind w:firstLine="567"/>
        <w:jc w:val="both"/>
        <w:rPr>
          <w:sz w:val="22"/>
          <w:szCs w:val="22"/>
          <w:lang w:val="lt-LT"/>
        </w:rPr>
      </w:pPr>
      <w:r w:rsidRPr="0015764F">
        <w:rPr>
          <w:sz w:val="22"/>
          <w:szCs w:val="22"/>
          <w:lang w:val="lt-LT"/>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2616ED35" w14:textId="77777777" w:rsidR="00F719D2" w:rsidRPr="0015764F" w:rsidRDefault="00F719D2" w:rsidP="00F719D2">
      <w:pPr>
        <w:pStyle w:val="Normal1"/>
        <w:ind w:firstLine="567"/>
        <w:jc w:val="both"/>
        <w:rPr>
          <w:sz w:val="22"/>
          <w:szCs w:val="22"/>
          <w:lang w:val="lt-LT"/>
        </w:rPr>
      </w:pPr>
      <w:r w:rsidRPr="0015764F">
        <w:rPr>
          <w:sz w:val="22"/>
          <w:szCs w:val="22"/>
          <w:lang w:val="lt-LT"/>
        </w:rPr>
        <w:t xml:space="preserve">Visa pelenų (šlako)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Visos veiklos metu susidarę nuotekos laikomos filtratu ir tvarkomos kaip filtrato nuotekos. </w:t>
      </w:r>
    </w:p>
    <w:p w14:paraId="5896C1ED" w14:textId="77777777" w:rsidR="00F719D2" w:rsidRPr="0015764F" w:rsidRDefault="00F719D2" w:rsidP="00F719D2">
      <w:pPr>
        <w:pStyle w:val="Normal1"/>
        <w:rPr>
          <w:sz w:val="22"/>
          <w:szCs w:val="22"/>
          <w:lang w:val="lt-LT"/>
        </w:rPr>
      </w:pPr>
    </w:p>
    <w:p w14:paraId="2A9A795D"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p>
    <w:p w14:paraId="032EBD94" w14:textId="77777777" w:rsidR="00F719D2" w:rsidRPr="0015764F" w:rsidRDefault="00F719D2" w:rsidP="00F719D2">
      <w:pPr>
        <w:pStyle w:val="Normal1"/>
        <w:widowControl w:val="0"/>
        <w:pBdr>
          <w:top w:val="nil"/>
          <w:left w:val="nil"/>
          <w:bottom w:val="nil"/>
          <w:right w:val="nil"/>
          <w:between w:val="nil"/>
        </w:pBdr>
        <w:ind w:left="567" w:hanging="567"/>
        <w:jc w:val="both"/>
        <w:rPr>
          <w:sz w:val="22"/>
          <w:szCs w:val="22"/>
          <w:lang w:val="lt-LT"/>
        </w:rPr>
      </w:pPr>
      <w:r w:rsidRPr="0015764F">
        <w:rPr>
          <w:b/>
          <w:sz w:val="22"/>
          <w:szCs w:val="22"/>
          <w:lang w:val="lt-LT"/>
        </w:rPr>
        <w:t>11. Planuojama naudoti technologija ir kiti gamybos būdai, skirti teršalų išmetimo iš įrenginio (-</w:t>
      </w:r>
      <w:proofErr w:type="spellStart"/>
      <w:r w:rsidRPr="0015764F">
        <w:rPr>
          <w:b/>
          <w:sz w:val="22"/>
          <w:szCs w:val="22"/>
          <w:lang w:val="lt-LT"/>
        </w:rPr>
        <w:t>ių</w:t>
      </w:r>
      <w:proofErr w:type="spellEnd"/>
      <w:r w:rsidRPr="0015764F">
        <w:rPr>
          <w:b/>
          <w:sz w:val="22"/>
          <w:szCs w:val="22"/>
          <w:lang w:val="lt-LT"/>
        </w:rPr>
        <w:t xml:space="preserve">) prevencijai arba, jeigu tai neįmanoma, išmetamų teršalų kiekiui mažinti. </w:t>
      </w:r>
    </w:p>
    <w:p w14:paraId="332B939C" w14:textId="77777777" w:rsidR="00F719D2" w:rsidRPr="0015764F" w:rsidRDefault="00F719D2" w:rsidP="00F719D2">
      <w:pPr>
        <w:pStyle w:val="Normal1"/>
        <w:widowControl w:val="0"/>
        <w:pBdr>
          <w:top w:val="nil"/>
          <w:left w:val="nil"/>
          <w:bottom w:val="nil"/>
          <w:right w:val="nil"/>
          <w:between w:val="nil"/>
        </w:pBdr>
        <w:ind w:firstLine="567"/>
        <w:jc w:val="both"/>
        <w:rPr>
          <w:sz w:val="22"/>
          <w:szCs w:val="22"/>
          <w:lang w:val="lt-LT"/>
        </w:rPr>
      </w:pPr>
    </w:p>
    <w:p w14:paraId="29CA8E09" w14:textId="77777777" w:rsidR="00F719D2" w:rsidRPr="0015764F" w:rsidRDefault="00F719D2" w:rsidP="00F719D2">
      <w:pPr>
        <w:pStyle w:val="Normal1"/>
        <w:pBdr>
          <w:top w:val="nil"/>
          <w:left w:val="nil"/>
          <w:bottom w:val="nil"/>
          <w:right w:val="nil"/>
          <w:between w:val="nil"/>
        </w:pBdr>
        <w:ind w:firstLine="567"/>
        <w:jc w:val="both"/>
        <w:outlineLvl w:val="0"/>
        <w:rPr>
          <w:sz w:val="22"/>
          <w:szCs w:val="22"/>
          <w:lang w:val="lt-LT"/>
        </w:rPr>
      </w:pPr>
      <w:r w:rsidRPr="0015764F">
        <w:rPr>
          <w:b/>
          <w:sz w:val="22"/>
          <w:szCs w:val="22"/>
          <w:lang w:val="lt-LT"/>
        </w:rPr>
        <w:t xml:space="preserve">Lapių regioninis nepavojingų atliekų sąvartynas. </w:t>
      </w:r>
    </w:p>
    <w:p w14:paraId="5AB7A8E3"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lastRenderedPageBreak/>
        <w:t>Atliekos tvarkomos taip, kad nekeltų pavojaus žmonių sveikatai ir aplinkai; kad būtų vykdomi Europos Sąjungos ir Lietuvos Respublikos teisės aktai atliekų tvarkymo ir nuotekų bei paviršinių nuotekų tvarkymo srityje.</w:t>
      </w:r>
    </w:p>
    <w:p w14:paraId="52D70074"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 xml:space="preserve">Sąvartyno filtratas surenkamas į filtrato kaupimo baseinus išvežamas /tiekiamas išvalyti į UAB „Kauno vandenys“ valymo įrenginius pagal paslaugų sutartį (priedas Nr. 4). </w:t>
      </w:r>
    </w:p>
    <w:p w14:paraId="1D3942E0" w14:textId="77777777" w:rsidR="00F719D2" w:rsidRPr="0015764F" w:rsidRDefault="00F719D2" w:rsidP="00F719D2">
      <w:pPr>
        <w:pStyle w:val="Normal1"/>
        <w:pBdr>
          <w:top w:val="nil"/>
          <w:left w:val="nil"/>
          <w:bottom w:val="nil"/>
          <w:right w:val="nil"/>
          <w:between w:val="nil"/>
        </w:pBdr>
        <w:ind w:firstLine="709"/>
        <w:jc w:val="both"/>
        <w:rPr>
          <w:sz w:val="22"/>
          <w:szCs w:val="22"/>
          <w:lang w:val="lt-LT"/>
        </w:rPr>
      </w:pPr>
      <w:r w:rsidRPr="0015764F">
        <w:rPr>
          <w:sz w:val="22"/>
          <w:szCs w:val="22"/>
          <w:lang w:val="lt-LT"/>
        </w:rPr>
        <w:t xml:space="preserve">Ūkinės veiklos aplinkosauginės priežiūros priemonės: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2"/>
        <w:gridCol w:w="5383"/>
        <w:gridCol w:w="8657"/>
      </w:tblGrid>
      <w:tr w:rsidR="00F719D2" w:rsidRPr="009728D6" w14:paraId="69DDA990" w14:textId="77777777" w:rsidTr="00BD4300">
        <w:trPr>
          <w:trHeight w:val="644"/>
          <w:jc w:val="center"/>
        </w:trPr>
        <w:tc>
          <w:tcPr>
            <w:tcW w:w="235" w:type="pct"/>
            <w:vAlign w:val="center"/>
          </w:tcPr>
          <w:p w14:paraId="38C751F5"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Eil. Nr.</w:t>
            </w:r>
          </w:p>
        </w:tc>
        <w:tc>
          <w:tcPr>
            <w:tcW w:w="1827" w:type="pct"/>
            <w:vAlign w:val="center"/>
          </w:tcPr>
          <w:p w14:paraId="51A001E3"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Aplinkosauginės priežiūros priemonės</w:t>
            </w:r>
          </w:p>
        </w:tc>
        <w:tc>
          <w:tcPr>
            <w:tcW w:w="2938" w:type="pct"/>
            <w:vAlign w:val="center"/>
          </w:tcPr>
          <w:p w14:paraId="02755229"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Paskirtis</w:t>
            </w:r>
          </w:p>
        </w:tc>
      </w:tr>
      <w:tr w:rsidR="00F719D2" w:rsidRPr="009728D6" w14:paraId="58BBD730" w14:textId="77777777" w:rsidTr="00BD4300">
        <w:trPr>
          <w:jc w:val="center"/>
        </w:trPr>
        <w:tc>
          <w:tcPr>
            <w:tcW w:w="235" w:type="pct"/>
            <w:vAlign w:val="center"/>
          </w:tcPr>
          <w:p w14:paraId="77BEDBC4"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1.</w:t>
            </w:r>
          </w:p>
        </w:tc>
        <w:tc>
          <w:tcPr>
            <w:tcW w:w="1827" w:type="pct"/>
            <w:vAlign w:val="center"/>
          </w:tcPr>
          <w:p w14:paraId="7001F8F8"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Automobilinės svarstyklės 3 x 16 m</w:t>
            </w:r>
          </w:p>
        </w:tc>
        <w:tc>
          <w:tcPr>
            <w:tcW w:w="2938" w:type="pct"/>
            <w:vAlign w:val="center"/>
          </w:tcPr>
          <w:p w14:paraId="16B92B39"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Atvežtų atliekų kontrolei – sveriamos mašinos su atliekomis.</w:t>
            </w:r>
          </w:p>
        </w:tc>
      </w:tr>
      <w:tr w:rsidR="00F719D2" w:rsidRPr="009728D6" w14:paraId="3ACE7D8D" w14:textId="77777777" w:rsidTr="00BD4300">
        <w:trPr>
          <w:jc w:val="center"/>
        </w:trPr>
        <w:tc>
          <w:tcPr>
            <w:tcW w:w="235" w:type="pct"/>
            <w:vAlign w:val="center"/>
          </w:tcPr>
          <w:p w14:paraId="393B3018"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2.</w:t>
            </w:r>
          </w:p>
        </w:tc>
        <w:tc>
          <w:tcPr>
            <w:tcW w:w="1827" w:type="pct"/>
            <w:vAlign w:val="center"/>
          </w:tcPr>
          <w:p w14:paraId="2EB0D286" w14:textId="77777777" w:rsidR="00F719D2" w:rsidRPr="0015764F" w:rsidRDefault="00F719D2" w:rsidP="00BD4300">
            <w:pPr>
              <w:pStyle w:val="Normal1"/>
              <w:widowControl w:val="0"/>
              <w:pBdr>
                <w:top w:val="nil"/>
                <w:left w:val="nil"/>
                <w:bottom w:val="nil"/>
                <w:right w:val="nil"/>
                <w:between w:val="nil"/>
              </w:pBdr>
              <w:rPr>
                <w:sz w:val="18"/>
                <w:szCs w:val="18"/>
                <w:lang w:val="lt-LT"/>
              </w:rPr>
            </w:pPr>
            <w:proofErr w:type="spellStart"/>
            <w:r w:rsidRPr="0015764F">
              <w:rPr>
                <w:sz w:val="18"/>
                <w:szCs w:val="18"/>
                <w:lang w:val="lt-LT"/>
              </w:rPr>
              <w:t>Kompaktorius</w:t>
            </w:r>
            <w:proofErr w:type="spellEnd"/>
          </w:p>
        </w:tc>
        <w:tc>
          <w:tcPr>
            <w:tcW w:w="2938" w:type="pct"/>
            <w:vAlign w:val="center"/>
          </w:tcPr>
          <w:p w14:paraId="5089354C"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Atliekų sutankinimui, - apsaugoma sąvartyno teritorija nuo vėjo nešiojamų atliekų, mažinamas jų tūris.</w:t>
            </w:r>
          </w:p>
        </w:tc>
      </w:tr>
      <w:tr w:rsidR="00F719D2" w:rsidRPr="009728D6" w14:paraId="381FB728" w14:textId="77777777" w:rsidTr="00BD4300">
        <w:trPr>
          <w:jc w:val="center"/>
        </w:trPr>
        <w:tc>
          <w:tcPr>
            <w:tcW w:w="235" w:type="pct"/>
            <w:vAlign w:val="center"/>
          </w:tcPr>
          <w:p w14:paraId="1EB35501"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3.</w:t>
            </w:r>
          </w:p>
        </w:tc>
        <w:tc>
          <w:tcPr>
            <w:tcW w:w="1827" w:type="pct"/>
            <w:vAlign w:val="center"/>
          </w:tcPr>
          <w:p w14:paraId="60D0C57A"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Dezinfekavimo duobė, 3,2 x 15 m</w:t>
            </w:r>
          </w:p>
        </w:tc>
        <w:tc>
          <w:tcPr>
            <w:tcW w:w="2938" w:type="pct"/>
            <w:vAlign w:val="center"/>
          </w:tcPr>
          <w:p w14:paraId="4434C96A"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Dezinfekuojami išvažiuojančių iš sąvartyno automobilių ratai.</w:t>
            </w:r>
          </w:p>
        </w:tc>
      </w:tr>
      <w:tr w:rsidR="00F719D2" w:rsidRPr="009728D6" w14:paraId="63398D2C" w14:textId="77777777" w:rsidTr="00BD4300">
        <w:trPr>
          <w:jc w:val="center"/>
        </w:trPr>
        <w:tc>
          <w:tcPr>
            <w:tcW w:w="235" w:type="pct"/>
            <w:vAlign w:val="center"/>
          </w:tcPr>
          <w:p w14:paraId="33C25698"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4.</w:t>
            </w:r>
          </w:p>
        </w:tc>
        <w:tc>
          <w:tcPr>
            <w:tcW w:w="1827" w:type="pct"/>
            <w:vAlign w:val="center"/>
          </w:tcPr>
          <w:p w14:paraId="4180CF9F"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 xml:space="preserve">Filtrato kontroliniai šuliniai </w:t>
            </w:r>
          </w:p>
        </w:tc>
        <w:tc>
          <w:tcPr>
            <w:tcW w:w="2938" w:type="pct"/>
            <w:vAlign w:val="center"/>
          </w:tcPr>
          <w:p w14:paraId="05A9EEC4"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Imami filtrato bandiniai ir atliekami filtrato debito ir sudėties matavimai.</w:t>
            </w:r>
          </w:p>
        </w:tc>
      </w:tr>
      <w:tr w:rsidR="00F719D2" w:rsidRPr="009728D6" w14:paraId="12BD60E5" w14:textId="77777777" w:rsidTr="00BD4300">
        <w:trPr>
          <w:jc w:val="center"/>
        </w:trPr>
        <w:tc>
          <w:tcPr>
            <w:tcW w:w="235" w:type="pct"/>
            <w:vAlign w:val="center"/>
          </w:tcPr>
          <w:p w14:paraId="31E9C520"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5.</w:t>
            </w:r>
          </w:p>
        </w:tc>
        <w:tc>
          <w:tcPr>
            <w:tcW w:w="1827" w:type="pct"/>
            <w:vAlign w:val="center"/>
          </w:tcPr>
          <w:p w14:paraId="703C24EE"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 xml:space="preserve">Vertikalieji drenažo gręžiniai </w:t>
            </w:r>
          </w:p>
        </w:tc>
        <w:tc>
          <w:tcPr>
            <w:tcW w:w="2938" w:type="pct"/>
            <w:vAlign w:val="center"/>
          </w:tcPr>
          <w:p w14:paraId="4E61A32A"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Užteršto gruntinio vandens atsiurbimui.</w:t>
            </w:r>
          </w:p>
        </w:tc>
      </w:tr>
      <w:tr w:rsidR="00F719D2" w:rsidRPr="009728D6" w14:paraId="2CD065BA" w14:textId="77777777" w:rsidTr="00BD4300">
        <w:trPr>
          <w:jc w:val="center"/>
        </w:trPr>
        <w:tc>
          <w:tcPr>
            <w:tcW w:w="235" w:type="pct"/>
            <w:vAlign w:val="center"/>
          </w:tcPr>
          <w:p w14:paraId="063AF47B"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6.</w:t>
            </w:r>
          </w:p>
        </w:tc>
        <w:tc>
          <w:tcPr>
            <w:tcW w:w="1827" w:type="pct"/>
            <w:vAlign w:val="center"/>
          </w:tcPr>
          <w:p w14:paraId="1EC1CA82"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Priešgaisrinis vandens rezervuaras 2x50 m</w:t>
            </w:r>
            <w:r w:rsidRPr="0015764F">
              <w:rPr>
                <w:sz w:val="18"/>
                <w:szCs w:val="18"/>
                <w:vertAlign w:val="superscript"/>
                <w:lang w:val="lt-LT"/>
              </w:rPr>
              <w:t>3</w:t>
            </w:r>
          </w:p>
        </w:tc>
        <w:tc>
          <w:tcPr>
            <w:tcW w:w="2938" w:type="pct"/>
            <w:vAlign w:val="center"/>
          </w:tcPr>
          <w:p w14:paraId="0B829D12"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Sąvartyno teritorijoje kilusio gaisro gesinimui.</w:t>
            </w:r>
          </w:p>
        </w:tc>
      </w:tr>
      <w:tr w:rsidR="00F719D2" w:rsidRPr="009728D6" w14:paraId="1FC13B36" w14:textId="77777777" w:rsidTr="00BD4300">
        <w:trPr>
          <w:jc w:val="center"/>
        </w:trPr>
        <w:tc>
          <w:tcPr>
            <w:tcW w:w="235" w:type="pct"/>
            <w:vAlign w:val="center"/>
          </w:tcPr>
          <w:p w14:paraId="51DB4E29"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7.</w:t>
            </w:r>
          </w:p>
        </w:tc>
        <w:tc>
          <w:tcPr>
            <w:tcW w:w="1827" w:type="pct"/>
            <w:vAlign w:val="center"/>
          </w:tcPr>
          <w:p w14:paraId="65526092"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Buitinių nuotekų valymo sistema</w:t>
            </w:r>
          </w:p>
        </w:tc>
        <w:tc>
          <w:tcPr>
            <w:tcW w:w="2938" w:type="pct"/>
            <w:vAlign w:val="center"/>
          </w:tcPr>
          <w:p w14:paraId="244FAD8A"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 xml:space="preserve">Buitinių nuotekų valymas. </w:t>
            </w:r>
          </w:p>
        </w:tc>
      </w:tr>
      <w:tr w:rsidR="00F719D2" w:rsidRPr="009728D6" w14:paraId="4230A702" w14:textId="77777777" w:rsidTr="00BD4300">
        <w:trPr>
          <w:jc w:val="center"/>
        </w:trPr>
        <w:tc>
          <w:tcPr>
            <w:tcW w:w="235" w:type="pct"/>
            <w:vAlign w:val="center"/>
          </w:tcPr>
          <w:p w14:paraId="5309434F"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8.</w:t>
            </w:r>
          </w:p>
        </w:tc>
        <w:tc>
          <w:tcPr>
            <w:tcW w:w="1827" w:type="pct"/>
            <w:vAlign w:val="center"/>
          </w:tcPr>
          <w:p w14:paraId="25680C7C"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Paviršinių vandenų kontrolės postai</w:t>
            </w:r>
          </w:p>
        </w:tc>
        <w:tc>
          <w:tcPr>
            <w:tcW w:w="2938" w:type="pct"/>
            <w:vAlign w:val="center"/>
          </w:tcPr>
          <w:p w14:paraId="23B3C245"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Paviršinių vandenų monitoringo kontrolei.</w:t>
            </w:r>
          </w:p>
        </w:tc>
      </w:tr>
      <w:tr w:rsidR="00F719D2" w:rsidRPr="009728D6" w14:paraId="77276EEA" w14:textId="77777777" w:rsidTr="00BD4300">
        <w:trPr>
          <w:jc w:val="center"/>
        </w:trPr>
        <w:tc>
          <w:tcPr>
            <w:tcW w:w="235" w:type="pct"/>
            <w:vAlign w:val="center"/>
          </w:tcPr>
          <w:p w14:paraId="5F83DEAD" w14:textId="77777777" w:rsidR="00F719D2" w:rsidRPr="0015764F" w:rsidRDefault="00F719D2" w:rsidP="00BD4300">
            <w:pPr>
              <w:pStyle w:val="Normal1"/>
              <w:widowControl w:val="0"/>
              <w:pBdr>
                <w:top w:val="nil"/>
                <w:left w:val="nil"/>
                <w:bottom w:val="nil"/>
                <w:right w:val="nil"/>
                <w:between w:val="nil"/>
              </w:pBdr>
              <w:jc w:val="center"/>
              <w:rPr>
                <w:sz w:val="18"/>
                <w:szCs w:val="18"/>
                <w:lang w:val="lt-LT"/>
              </w:rPr>
            </w:pPr>
            <w:r w:rsidRPr="0015764F">
              <w:rPr>
                <w:sz w:val="18"/>
                <w:szCs w:val="18"/>
                <w:lang w:val="lt-LT"/>
              </w:rPr>
              <w:t>9.</w:t>
            </w:r>
          </w:p>
        </w:tc>
        <w:tc>
          <w:tcPr>
            <w:tcW w:w="1827" w:type="pct"/>
            <w:vAlign w:val="center"/>
          </w:tcPr>
          <w:p w14:paraId="610282B7"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Grunto saugojimo aikštelė (3 laukas, 3C sekcija) 400 m</w:t>
            </w:r>
            <w:r w:rsidRPr="0015764F">
              <w:rPr>
                <w:sz w:val="18"/>
                <w:szCs w:val="18"/>
                <w:vertAlign w:val="superscript"/>
                <w:lang w:val="lt-LT"/>
              </w:rPr>
              <w:t>3</w:t>
            </w:r>
            <w:r w:rsidRPr="0015764F">
              <w:rPr>
                <w:sz w:val="18"/>
                <w:szCs w:val="18"/>
                <w:lang w:val="lt-LT"/>
              </w:rPr>
              <w:t xml:space="preserve"> </w:t>
            </w:r>
          </w:p>
        </w:tc>
        <w:tc>
          <w:tcPr>
            <w:tcW w:w="2938" w:type="pct"/>
            <w:vAlign w:val="center"/>
          </w:tcPr>
          <w:p w14:paraId="385D8797" w14:textId="77777777" w:rsidR="00F719D2" w:rsidRPr="0015764F" w:rsidRDefault="00F719D2" w:rsidP="00BD4300">
            <w:pPr>
              <w:pStyle w:val="Normal1"/>
              <w:widowControl w:val="0"/>
              <w:pBdr>
                <w:top w:val="nil"/>
                <w:left w:val="nil"/>
                <w:bottom w:val="nil"/>
                <w:right w:val="nil"/>
                <w:between w:val="nil"/>
              </w:pBdr>
              <w:rPr>
                <w:sz w:val="18"/>
                <w:szCs w:val="18"/>
                <w:lang w:val="lt-LT"/>
              </w:rPr>
            </w:pPr>
            <w:r w:rsidRPr="0015764F">
              <w:rPr>
                <w:sz w:val="18"/>
                <w:szCs w:val="18"/>
                <w:lang w:val="lt-LT"/>
              </w:rPr>
              <w:t>Sąvartyno teritorijoje kilusio gaisro gesinimui.</w:t>
            </w:r>
          </w:p>
        </w:tc>
      </w:tr>
    </w:tbl>
    <w:p w14:paraId="3ED6F6A7" w14:textId="77777777" w:rsidR="00F719D2" w:rsidRPr="009728D6" w:rsidRDefault="00F719D2" w:rsidP="00F719D2">
      <w:pPr>
        <w:pStyle w:val="Normal1"/>
        <w:pBdr>
          <w:top w:val="nil"/>
          <w:left w:val="nil"/>
          <w:bottom w:val="nil"/>
          <w:right w:val="nil"/>
          <w:between w:val="nil"/>
        </w:pBdr>
        <w:ind w:firstLine="567"/>
        <w:jc w:val="both"/>
        <w:rPr>
          <w:lang w:val="lt-LT"/>
        </w:rPr>
      </w:pPr>
    </w:p>
    <w:p w14:paraId="57C13105"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Atliekų tvarkymui bus naudojama technika, atitinkanti Europos Sąjungos reikalavimus;</w:t>
      </w:r>
    </w:p>
    <w:p w14:paraId="29826A2E"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Visos veiklos metu susidarančios atliekos bus tvarkomos pagal Lietuvos Respublikos teisės aktų reikalavimus. Atliekų kiekiai bus registruojami atliekų susidarymo ir tvarkymo apskaitos žurnaluose;</w:t>
      </w:r>
    </w:p>
    <w:p w14:paraId="0B3026A1"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Apdorojimo darbai bus atliekami tik dienos ir vakaro laikotarpyje, kai leidžiami aukščiausi triukšmo lygiai, ir tik esant pakankamam atliekų kiekiui.</w:t>
      </w:r>
    </w:p>
    <w:p w14:paraId="51469FA4"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r w:rsidRPr="0015764F">
        <w:rPr>
          <w:sz w:val="22"/>
          <w:szCs w:val="22"/>
          <w:lang w:val="lt-LT"/>
        </w:rPr>
        <w:t xml:space="preserve">Viena iš pagrindinių galimų avarijų sąvartyne – tai gaisras. Jo priežastis – savaiminis arba tyčinis padegimas, susikaupusios sąvartyno dujos, nepakankamas perdengimas gruntu. Avarijų prevencijos ir likvidavimo plano kopijos saugomos Lapių regioniniame sąvartyne, VšĮ Kauno regiono atliekų tvarkymo centre. Pateikiamas </w:t>
      </w:r>
      <w:sdt>
        <w:sdtPr>
          <w:rPr>
            <w:sz w:val="22"/>
            <w:szCs w:val="22"/>
            <w:lang w:val="lt-LT"/>
          </w:rPr>
          <w:tag w:val="goog_rdk_4"/>
          <w:id w:val="1780286"/>
        </w:sdtPr>
        <w:sdtContent/>
      </w:sdt>
      <w:r w:rsidRPr="0015764F">
        <w:rPr>
          <w:sz w:val="22"/>
          <w:szCs w:val="22"/>
          <w:lang w:val="lt-LT"/>
        </w:rPr>
        <w:t>avarijų likvidavimo ir prevencijos planas Paraiškos 8 priede.</w:t>
      </w:r>
    </w:p>
    <w:p w14:paraId="1D67366A"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p>
    <w:p w14:paraId="1B9F4033" w14:textId="77777777" w:rsidR="00F719D2" w:rsidRPr="0015764F" w:rsidRDefault="00F719D2" w:rsidP="00F719D2">
      <w:pPr>
        <w:pStyle w:val="Normal1"/>
        <w:pBdr>
          <w:top w:val="nil"/>
          <w:left w:val="nil"/>
          <w:bottom w:val="nil"/>
          <w:right w:val="nil"/>
          <w:between w:val="nil"/>
        </w:pBdr>
        <w:jc w:val="both"/>
        <w:outlineLvl w:val="0"/>
        <w:rPr>
          <w:sz w:val="22"/>
          <w:szCs w:val="22"/>
          <w:lang w:val="lt-LT"/>
        </w:rPr>
      </w:pPr>
      <w:r w:rsidRPr="0015764F">
        <w:rPr>
          <w:b/>
          <w:sz w:val="22"/>
          <w:szCs w:val="22"/>
          <w:lang w:val="lt-LT"/>
        </w:rPr>
        <w:t>Lapių regioninio nepavojingų atliekų sąvartyno darbo laikas :</w:t>
      </w:r>
    </w:p>
    <w:p w14:paraId="476EA723" w14:textId="77777777" w:rsidR="00F719D2" w:rsidRPr="0015764F" w:rsidRDefault="00F719D2" w:rsidP="00F719D2">
      <w:pPr>
        <w:pStyle w:val="Normal1"/>
        <w:pBdr>
          <w:top w:val="nil"/>
          <w:left w:val="nil"/>
          <w:bottom w:val="nil"/>
          <w:right w:val="nil"/>
          <w:between w:val="nil"/>
        </w:pBdr>
        <w:ind w:firstLine="720"/>
        <w:jc w:val="both"/>
        <w:rPr>
          <w:sz w:val="22"/>
          <w:szCs w:val="22"/>
          <w:lang w:val="lt-LT"/>
        </w:rPr>
      </w:pPr>
      <w:r w:rsidRPr="0015764F">
        <w:rPr>
          <w:sz w:val="22"/>
          <w:szCs w:val="22"/>
          <w:lang w:val="lt-LT"/>
        </w:rPr>
        <w:t>Pirmadieniais – penktadieniais</w:t>
      </w:r>
      <w:r w:rsidRPr="0015764F">
        <w:rPr>
          <w:sz w:val="22"/>
          <w:szCs w:val="22"/>
          <w:lang w:val="lt-LT"/>
        </w:rPr>
        <w:tab/>
      </w:r>
      <w:r w:rsidRPr="0015764F">
        <w:rPr>
          <w:sz w:val="22"/>
          <w:szCs w:val="22"/>
          <w:lang w:val="lt-LT"/>
        </w:rPr>
        <w:tab/>
        <w:t>06</w:t>
      </w:r>
      <w:r w:rsidRPr="0015764F">
        <w:rPr>
          <w:sz w:val="22"/>
          <w:szCs w:val="22"/>
          <w:vertAlign w:val="superscript"/>
          <w:lang w:val="lt-LT"/>
        </w:rPr>
        <w:t>00</w:t>
      </w:r>
      <w:r w:rsidRPr="0015764F">
        <w:rPr>
          <w:sz w:val="22"/>
          <w:szCs w:val="22"/>
          <w:lang w:val="lt-LT"/>
        </w:rPr>
        <w:t xml:space="preserve"> – 22</w:t>
      </w:r>
      <w:r w:rsidRPr="0015764F">
        <w:rPr>
          <w:sz w:val="22"/>
          <w:szCs w:val="22"/>
          <w:vertAlign w:val="superscript"/>
          <w:lang w:val="lt-LT"/>
        </w:rPr>
        <w:t>00</w:t>
      </w:r>
      <w:r w:rsidRPr="0015764F">
        <w:rPr>
          <w:sz w:val="22"/>
          <w:szCs w:val="22"/>
          <w:lang w:val="lt-LT"/>
        </w:rPr>
        <w:t xml:space="preserve"> val.</w:t>
      </w:r>
    </w:p>
    <w:p w14:paraId="7B0ED5E8" w14:textId="77777777" w:rsidR="00F719D2" w:rsidRPr="0015764F" w:rsidRDefault="00F719D2" w:rsidP="00F719D2">
      <w:pPr>
        <w:pStyle w:val="Normal1"/>
        <w:pBdr>
          <w:top w:val="nil"/>
          <w:left w:val="nil"/>
          <w:bottom w:val="nil"/>
          <w:right w:val="nil"/>
          <w:between w:val="nil"/>
        </w:pBdr>
        <w:ind w:firstLine="720"/>
        <w:jc w:val="both"/>
        <w:rPr>
          <w:sz w:val="22"/>
          <w:szCs w:val="22"/>
          <w:lang w:val="lt-LT"/>
        </w:rPr>
      </w:pPr>
      <w:r w:rsidRPr="0015764F">
        <w:rPr>
          <w:sz w:val="22"/>
          <w:szCs w:val="22"/>
          <w:lang w:val="lt-LT"/>
        </w:rPr>
        <w:t>Šeštadieniais, švenčių dienomis</w:t>
      </w:r>
      <w:r w:rsidRPr="0015764F">
        <w:rPr>
          <w:sz w:val="22"/>
          <w:szCs w:val="22"/>
          <w:lang w:val="lt-LT"/>
        </w:rPr>
        <w:tab/>
      </w:r>
      <w:r w:rsidRPr="0015764F">
        <w:rPr>
          <w:sz w:val="22"/>
          <w:szCs w:val="22"/>
          <w:lang w:val="lt-LT"/>
        </w:rPr>
        <w:tab/>
        <w:t>08</w:t>
      </w:r>
      <w:r w:rsidRPr="0015764F">
        <w:rPr>
          <w:sz w:val="22"/>
          <w:szCs w:val="22"/>
          <w:vertAlign w:val="superscript"/>
          <w:lang w:val="lt-LT"/>
        </w:rPr>
        <w:t>00</w:t>
      </w:r>
      <w:r w:rsidRPr="0015764F">
        <w:rPr>
          <w:sz w:val="22"/>
          <w:szCs w:val="22"/>
          <w:lang w:val="lt-LT"/>
        </w:rPr>
        <w:t xml:space="preserve"> – 15</w:t>
      </w:r>
      <w:r w:rsidRPr="0015764F">
        <w:rPr>
          <w:sz w:val="22"/>
          <w:szCs w:val="22"/>
          <w:vertAlign w:val="superscript"/>
          <w:lang w:val="lt-LT"/>
        </w:rPr>
        <w:t>00</w:t>
      </w:r>
      <w:r w:rsidRPr="0015764F">
        <w:rPr>
          <w:sz w:val="22"/>
          <w:szCs w:val="22"/>
          <w:lang w:val="lt-LT"/>
        </w:rPr>
        <w:t xml:space="preserve"> val.</w:t>
      </w:r>
    </w:p>
    <w:p w14:paraId="03313094" w14:textId="77777777" w:rsidR="00F719D2" w:rsidRPr="0015764F" w:rsidRDefault="00F719D2" w:rsidP="00F719D2">
      <w:pPr>
        <w:pStyle w:val="Normal1"/>
        <w:ind w:firstLine="567"/>
        <w:rPr>
          <w:b/>
          <w:sz w:val="22"/>
          <w:szCs w:val="22"/>
          <w:lang w:val="lt-LT"/>
        </w:rPr>
      </w:pPr>
    </w:p>
    <w:p w14:paraId="112144A8" w14:textId="77777777" w:rsidR="00F719D2" w:rsidRPr="0015764F" w:rsidRDefault="00F719D2" w:rsidP="00F719D2">
      <w:pPr>
        <w:pStyle w:val="Normal1"/>
        <w:pBdr>
          <w:top w:val="nil"/>
          <w:left w:val="nil"/>
          <w:bottom w:val="nil"/>
          <w:right w:val="nil"/>
          <w:between w:val="nil"/>
        </w:pBdr>
        <w:jc w:val="both"/>
        <w:rPr>
          <w:b/>
          <w:sz w:val="22"/>
          <w:szCs w:val="22"/>
          <w:lang w:val="lt-LT"/>
        </w:rPr>
      </w:pPr>
      <w:r w:rsidRPr="0015764F">
        <w:rPr>
          <w:b/>
          <w:sz w:val="22"/>
          <w:szCs w:val="22"/>
          <w:lang w:val="lt-LT"/>
        </w:rPr>
        <w:t xml:space="preserve">Didelių </w:t>
      </w:r>
      <w:proofErr w:type="spellStart"/>
      <w:r w:rsidRPr="0015764F">
        <w:rPr>
          <w:b/>
          <w:sz w:val="22"/>
          <w:szCs w:val="22"/>
        </w:rPr>
        <w:t>gabaritų</w:t>
      </w:r>
      <w:proofErr w:type="spellEnd"/>
      <w:r w:rsidRPr="0015764F">
        <w:rPr>
          <w:b/>
          <w:sz w:val="22"/>
          <w:szCs w:val="22"/>
        </w:rPr>
        <w:t xml:space="preserve">, </w:t>
      </w:r>
      <w:proofErr w:type="spellStart"/>
      <w:r w:rsidRPr="0015764F">
        <w:rPr>
          <w:b/>
          <w:sz w:val="22"/>
          <w:szCs w:val="22"/>
        </w:rPr>
        <w:t>statybinių</w:t>
      </w:r>
      <w:proofErr w:type="spellEnd"/>
      <w:r w:rsidRPr="0015764F">
        <w:rPr>
          <w:b/>
          <w:sz w:val="22"/>
          <w:szCs w:val="22"/>
        </w:rPr>
        <w:t xml:space="preserve"> </w:t>
      </w:r>
      <w:proofErr w:type="spellStart"/>
      <w:r w:rsidRPr="0015764F">
        <w:rPr>
          <w:b/>
          <w:sz w:val="22"/>
          <w:szCs w:val="22"/>
        </w:rPr>
        <w:t>ir</w:t>
      </w:r>
      <w:proofErr w:type="spellEnd"/>
      <w:r w:rsidRPr="0015764F">
        <w:rPr>
          <w:b/>
          <w:sz w:val="22"/>
          <w:szCs w:val="22"/>
        </w:rPr>
        <w:t xml:space="preserve"> </w:t>
      </w:r>
      <w:proofErr w:type="spellStart"/>
      <w:r w:rsidRPr="0015764F">
        <w:rPr>
          <w:b/>
          <w:sz w:val="22"/>
          <w:szCs w:val="22"/>
        </w:rPr>
        <w:t>kitų</w:t>
      </w:r>
      <w:proofErr w:type="spellEnd"/>
      <w:r w:rsidRPr="0015764F">
        <w:rPr>
          <w:b/>
          <w:sz w:val="22"/>
          <w:szCs w:val="22"/>
        </w:rPr>
        <w:t xml:space="preserve"> </w:t>
      </w:r>
      <w:proofErr w:type="spellStart"/>
      <w:r w:rsidRPr="0015764F">
        <w:rPr>
          <w:b/>
          <w:sz w:val="22"/>
          <w:szCs w:val="22"/>
        </w:rPr>
        <w:t>atliekų</w:t>
      </w:r>
      <w:proofErr w:type="spellEnd"/>
      <w:r w:rsidRPr="0015764F">
        <w:rPr>
          <w:b/>
          <w:sz w:val="22"/>
          <w:szCs w:val="22"/>
        </w:rPr>
        <w:t xml:space="preserve"> </w:t>
      </w:r>
      <w:proofErr w:type="spellStart"/>
      <w:r w:rsidRPr="0015764F">
        <w:rPr>
          <w:b/>
          <w:sz w:val="22"/>
          <w:szCs w:val="22"/>
        </w:rPr>
        <w:t>apdorojimo</w:t>
      </w:r>
      <w:proofErr w:type="spellEnd"/>
      <w:r w:rsidRPr="0015764F">
        <w:rPr>
          <w:b/>
          <w:sz w:val="22"/>
          <w:szCs w:val="22"/>
        </w:rPr>
        <w:t xml:space="preserve">, </w:t>
      </w:r>
      <w:proofErr w:type="spellStart"/>
      <w:r w:rsidRPr="0015764F">
        <w:rPr>
          <w:b/>
          <w:sz w:val="22"/>
          <w:szCs w:val="22"/>
        </w:rPr>
        <w:t>laikymo</w:t>
      </w:r>
      <w:proofErr w:type="spellEnd"/>
      <w:r w:rsidRPr="0015764F">
        <w:rPr>
          <w:b/>
          <w:sz w:val="22"/>
          <w:szCs w:val="22"/>
        </w:rPr>
        <w:t xml:space="preserve"> </w:t>
      </w:r>
      <w:proofErr w:type="spellStart"/>
      <w:r w:rsidRPr="0015764F">
        <w:rPr>
          <w:b/>
          <w:sz w:val="22"/>
          <w:szCs w:val="22"/>
        </w:rPr>
        <w:t>ir</w:t>
      </w:r>
      <w:proofErr w:type="spellEnd"/>
      <w:r w:rsidRPr="0015764F">
        <w:rPr>
          <w:b/>
          <w:sz w:val="22"/>
          <w:szCs w:val="22"/>
        </w:rPr>
        <w:t xml:space="preserve"> </w:t>
      </w:r>
      <w:proofErr w:type="spellStart"/>
      <w:r w:rsidRPr="0015764F">
        <w:rPr>
          <w:b/>
          <w:sz w:val="22"/>
          <w:szCs w:val="22"/>
        </w:rPr>
        <w:t>terminuoto</w:t>
      </w:r>
      <w:proofErr w:type="spellEnd"/>
      <w:r w:rsidRPr="0015764F">
        <w:rPr>
          <w:b/>
          <w:sz w:val="22"/>
          <w:szCs w:val="22"/>
        </w:rPr>
        <w:t xml:space="preserve"> </w:t>
      </w:r>
      <w:proofErr w:type="spellStart"/>
      <w:r w:rsidRPr="0015764F">
        <w:rPr>
          <w:b/>
          <w:sz w:val="22"/>
          <w:szCs w:val="22"/>
        </w:rPr>
        <w:t>laikymo</w:t>
      </w:r>
      <w:proofErr w:type="spellEnd"/>
      <w:r w:rsidRPr="0015764F">
        <w:rPr>
          <w:b/>
          <w:sz w:val="22"/>
          <w:szCs w:val="22"/>
        </w:rPr>
        <w:t xml:space="preserve"> </w:t>
      </w:r>
      <w:proofErr w:type="spellStart"/>
      <w:r w:rsidRPr="0015764F">
        <w:rPr>
          <w:b/>
          <w:sz w:val="22"/>
          <w:szCs w:val="22"/>
        </w:rPr>
        <w:t>aikštelių</w:t>
      </w:r>
      <w:proofErr w:type="spellEnd"/>
      <w:r w:rsidRPr="0015764F">
        <w:rPr>
          <w:b/>
          <w:sz w:val="22"/>
          <w:szCs w:val="22"/>
        </w:rPr>
        <w:t xml:space="preserve"> </w:t>
      </w:r>
      <w:r w:rsidRPr="0015764F">
        <w:rPr>
          <w:b/>
          <w:sz w:val="22"/>
          <w:szCs w:val="22"/>
          <w:lang w:val="lt-LT"/>
        </w:rPr>
        <w:t>darbo laikas:</w:t>
      </w:r>
    </w:p>
    <w:p w14:paraId="44539EED" w14:textId="77777777" w:rsidR="00F719D2" w:rsidRPr="0015764F" w:rsidRDefault="00F719D2" w:rsidP="00F719D2">
      <w:pPr>
        <w:pStyle w:val="Normal1"/>
        <w:pBdr>
          <w:top w:val="nil"/>
          <w:left w:val="nil"/>
          <w:bottom w:val="nil"/>
          <w:right w:val="nil"/>
          <w:between w:val="nil"/>
        </w:pBdr>
        <w:ind w:firstLine="709"/>
        <w:jc w:val="both"/>
        <w:rPr>
          <w:sz w:val="22"/>
          <w:szCs w:val="22"/>
          <w:lang w:val="lt-LT"/>
        </w:rPr>
      </w:pPr>
      <w:r w:rsidRPr="0015764F">
        <w:rPr>
          <w:sz w:val="22"/>
          <w:szCs w:val="22"/>
          <w:lang w:val="lt-LT"/>
        </w:rPr>
        <w:t>Pirmadieniais – penktadieniais</w:t>
      </w:r>
      <w:r w:rsidRPr="0015764F">
        <w:rPr>
          <w:sz w:val="22"/>
          <w:szCs w:val="22"/>
          <w:lang w:val="lt-LT"/>
        </w:rPr>
        <w:tab/>
      </w:r>
      <w:r w:rsidRPr="0015764F">
        <w:rPr>
          <w:sz w:val="22"/>
          <w:szCs w:val="22"/>
          <w:lang w:val="lt-LT"/>
        </w:rPr>
        <w:tab/>
        <w:t>08</w:t>
      </w:r>
      <w:r w:rsidRPr="0015764F">
        <w:rPr>
          <w:sz w:val="22"/>
          <w:szCs w:val="22"/>
          <w:vertAlign w:val="superscript"/>
          <w:lang w:val="lt-LT"/>
        </w:rPr>
        <w:t>00</w:t>
      </w:r>
      <w:r w:rsidRPr="0015764F">
        <w:rPr>
          <w:sz w:val="22"/>
          <w:szCs w:val="22"/>
          <w:lang w:val="lt-LT"/>
        </w:rPr>
        <w:t xml:space="preserve"> – 16</w:t>
      </w:r>
      <w:r w:rsidRPr="0015764F">
        <w:rPr>
          <w:sz w:val="22"/>
          <w:szCs w:val="22"/>
          <w:vertAlign w:val="superscript"/>
          <w:lang w:val="lt-LT"/>
        </w:rPr>
        <w:t>00</w:t>
      </w:r>
      <w:r w:rsidRPr="0015764F">
        <w:rPr>
          <w:sz w:val="22"/>
          <w:szCs w:val="22"/>
          <w:lang w:val="lt-LT"/>
        </w:rPr>
        <w:t xml:space="preserve"> val.</w:t>
      </w:r>
    </w:p>
    <w:p w14:paraId="5704B5ED" w14:textId="77777777" w:rsidR="00F719D2" w:rsidRPr="0015764F" w:rsidRDefault="00F719D2" w:rsidP="00F719D2">
      <w:pPr>
        <w:pStyle w:val="Normal1"/>
        <w:pBdr>
          <w:top w:val="nil"/>
          <w:left w:val="nil"/>
          <w:bottom w:val="nil"/>
          <w:right w:val="nil"/>
          <w:between w:val="nil"/>
        </w:pBdr>
        <w:ind w:firstLine="567"/>
        <w:jc w:val="both"/>
        <w:rPr>
          <w:sz w:val="22"/>
          <w:szCs w:val="22"/>
          <w:lang w:val="lt-LT"/>
        </w:rPr>
      </w:pPr>
    </w:p>
    <w:p w14:paraId="6AC4180A" w14:textId="77777777" w:rsidR="00F719D2" w:rsidRPr="0015764F" w:rsidRDefault="00F719D2" w:rsidP="00F719D2">
      <w:pPr>
        <w:pStyle w:val="Normal1"/>
        <w:pBdr>
          <w:top w:val="nil"/>
          <w:left w:val="nil"/>
          <w:bottom w:val="nil"/>
          <w:right w:val="nil"/>
          <w:between w:val="nil"/>
        </w:pBdr>
        <w:jc w:val="both"/>
        <w:outlineLvl w:val="0"/>
        <w:rPr>
          <w:sz w:val="22"/>
          <w:szCs w:val="22"/>
          <w:lang w:val="lt-LT"/>
        </w:rPr>
      </w:pPr>
      <w:r w:rsidRPr="0015764F">
        <w:rPr>
          <w:b/>
          <w:sz w:val="22"/>
          <w:szCs w:val="22"/>
          <w:lang w:val="lt-LT"/>
        </w:rPr>
        <w:t>Nepavojingų pelenų (šlako) laikymo ir apdorojimo aikštelė.</w:t>
      </w:r>
    </w:p>
    <w:p w14:paraId="7FDB3AC1" w14:textId="77777777" w:rsidR="00F719D2" w:rsidRPr="0015764F" w:rsidRDefault="00F719D2" w:rsidP="00F719D2">
      <w:pPr>
        <w:pStyle w:val="Normal1"/>
        <w:widowControl w:val="0"/>
        <w:pBdr>
          <w:top w:val="nil"/>
          <w:left w:val="nil"/>
          <w:bottom w:val="nil"/>
          <w:right w:val="nil"/>
          <w:between w:val="nil"/>
        </w:pBdr>
        <w:ind w:left="1134" w:hanging="708"/>
        <w:jc w:val="both"/>
        <w:rPr>
          <w:sz w:val="22"/>
          <w:szCs w:val="22"/>
          <w:lang w:val="lt-LT"/>
        </w:rPr>
      </w:pPr>
      <w:r w:rsidRPr="0015764F">
        <w:rPr>
          <w:sz w:val="22"/>
          <w:szCs w:val="22"/>
          <w:lang w:val="lt-LT"/>
        </w:rPr>
        <w:t>Poveikio sumažinimo priemonės numatomos sekančios:</w:t>
      </w:r>
    </w:p>
    <w:p w14:paraId="1869F960" w14:textId="77777777" w:rsidR="00F719D2" w:rsidRPr="0015764F" w:rsidRDefault="00F719D2">
      <w:pPr>
        <w:pStyle w:val="Sraopastraipa"/>
        <w:numPr>
          <w:ilvl w:val="0"/>
          <w:numId w:val="7"/>
        </w:numPr>
        <w:suppressAutoHyphens/>
        <w:spacing w:line="1" w:lineRule="atLeast"/>
        <w:textAlignment w:val="top"/>
        <w:outlineLvl w:val="0"/>
        <w:rPr>
          <w:sz w:val="22"/>
          <w:szCs w:val="22"/>
        </w:rPr>
      </w:pPr>
      <w:r w:rsidRPr="0015764F">
        <w:rPr>
          <w:sz w:val="22"/>
          <w:szCs w:val="22"/>
        </w:rPr>
        <w:t>Atliekų tvarkymui bus naudojama technika, atitinkanti Europos Sąjungos reikalavimus;</w:t>
      </w:r>
    </w:p>
    <w:p w14:paraId="349083B6" w14:textId="77777777" w:rsidR="00F719D2" w:rsidRPr="0015764F" w:rsidRDefault="00F719D2">
      <w:pPr>
        <w:pStyle w:val="Sraopastraipa"/>
        <w:numPr>
          <w:ilvl w:val="0"/>
          <w:numId w:val="7"/>
        </w:numPr>
        <w:suppressAutoHyphens/>
        <w:spacing w:line="1" w:lineRule="atLeast"/>
        <w:jc w:val="both"/>
        <w:textAlignment w:val="top"/>
        <w:outlineLvl w:val="0"/>
        <w:rPr>
          <w:sz w:val="22"/>
          <w:szCs w:val="22"/>
        </w:rPr>
      </w:pPr>
      <w:r w:rsidRPr="0015764F">
        <w:rPr>
          <w:sz w:val="22"/>
          <w:szCs w:val="22"/>
        </w:rPr>
        <w:t>Visos veiklos metu susidarančios atliekos bus tvarkomos pagal Lietuvos Respublikos teisės aktų reikalavimus. Atliekų kiekiai bus registruojami atliekų susidarymo ir tvarkymo apskaitos žurnaluose;</w:t>
      </w:r>
    </w:p>
    <w:p w14:paraId="27199A8F" w14:textId="77777777" w:rsidR="00F719D2" w:rsidRPr="0015764F" w:rsidRDefault="00F719D2">
      <w:pPr>
        <w:pStyle w:val="Sraopastraipa"/>
        <w:numPr>
          <w:ilvl w:val="0"/>
          <w:numId w:val="7"/>
        </w:numPr>
        <w:suppressAutoHyphens/>
        <w:spacing w:line="1" w:lineRule="atLeast"/>
        <w:jc w:val="both"/>
        <w:textAlignment w:val="top"/>
        <w:outlineLvl w:val="0"/>
        <w:rPr>
          <w:sz w:val="22"/>
          <w:szCs w:val="22"/>
        </w:rPr>
      </w:pPr>
      <w:r w:rsidRPr="0015764F">
        <w:rPr>
          <w:sz w:val="22"/>
          <w:szCs w:val="22"/>
        </w:rPr>
        <w:lastRenderedPageBreak/>
        <w:t>Apdorojimo darbai bus atliekami tik dienos ir vakaro laikotarpyje, kai leidžiami aukščiausi triukšmo lygiai, ir tik esant pakankamam atliekų kiekiui;</w:t>
      </w:r>
    </w:p>
    <w:p w14:paraId="1C4B37B1" w14:textId="77777777" w:rsidR="00F719D2" w:rsidRPr="0015764F" w:rsidRDefault="00F719D2">
      <w:pPr>
        <w:pStyle w:val="Sraopastraipa"/>
        <w:numPr>
          <w:ilvl w:val="0"/>
          <w:numId w:val="7"/>
        </w:numPr>
        <w:suppressAutoHyphens/>
        <w:spacing w:line="1" w:lineRule="atLeast"/>
        <w:jc w:val="both"/>
        <w:textAlignment w:val="top"/>
        <w:outlineLvl w:val="0"/>
        <w:rPr>
          <w:sz w:val="22"/>
          <w:szCs w:val="22"/>
        </w:rPr>
      </w:pPr>
      <w:r w:rsidRPr="0015764F">
        <w:rPr>
          <w:sz w:val="22"/>
          <w:szCs w:val="22"/>
        </w:rPr>
        <w:t xml:space="preserve">Nepavojingos atliekos teritorijoje bus laikomos nustatytose aikštelėse – zonose ant sąvartyno kaupo, įrengus nelaidų pelenų pagrindą, nuotekos nuo galimai teršiamos teritorijos bus surenkamos į esamą sąvartyno nuotekų surinkimo sistemą. </w:t>
      </w:r>
    </w:p>
    <w:p w14:paraId="0CA44FAE" w14:textId="77777777" w:rsidR="00F719D2" w:rsidRPr="0015764F" w:rsidRDefault="00F719D2" w:rsidP="00F719D2">
      <w:pPr>
        <w:pStyle w:val="Normal1"/>
        <w:widowControl w:val="0"/>
        <w:pBdr>
          <w:top w:val="nil"/>
          <w:left w:val="nil"/>
          <w:bottom w:val="nil"/>
          <w:right w:val="nil"/>
          <w:between w:val="nil"/>
        </w:pBdr>
        <w:jc w:val="both"/>
        <w:outlineLvl w:val="0"/>
        <w:rPr>
          <w:sz w:val="22"/>
          <w:szCs w:val="22"/>
          <w:lang w:val="lt-LT"/>
        </w:rPr>
      </w:pPr>
      <w:r w:rsidRPr="0015764F">
        <w:rPr>
          <w:b/>
          <w:sz w:val="22"/>
          <w:szCs w:val="22"/>
          <w:lang w:val="lt-LT"/>
        </w:rPr>
        <w:t>Nepavojingų pelenų (šlako) laikymo ir apdorojimo aikštelės darbo laikas.</w:t>
      </w:r>
    </w:p>
    <w:p w14:paraId="1691798A" w14:textId="77777777" w:rsidR="00F719D2" w:rsidRPr="0015764F" w:rsidRDefault="00F719D2" w:rsidP="00F719D2">
      <w:pPr>
        <w:ind w:firstLine="567"/>
        <w:jc w:val="both"/>
        <w:rPr>
          <w:sz w:val="22"/>
          <w:szCs w:val="22"/>
        </w:rPr>
      </w:pPr>
      <w:r w:rsidRPr="0015764F">
        <w:rPr>
          <w:sz w:val="22"/>
          <w:szCs w:val="22"/>
        </w:rPr>
        <w:t xml:space="preserve">Pirmadieniais – penktadieniais  </w:t>
      </w:r>
      <w:r w:rsidRPr="0015764F">
        <w:rPr>
          <w:sz w:val="22"/>
          <w:szCs w:val="22"/>
        </w:rPr>
        <w:tab/>
      </w:r>
      <w:r w:rsidRPr="0015764F">
        <w:rPr>
          <w:sz w:val="22"/>
          <w:szCs w:val="22"/>
        </w:rPr>
        <w:tab/>
        <w:t>08</w:t>
      </w:r>
      <w:r w:rsidRPr="0015764F">
        <w:rPr>
          <w:sz w:val="22"/>
          <w:szCs w:val="22"/>
          <w:vertAlign w:val="superscript"/>
        </w:rPr>
        <w:t>00</w:t>
      </w:r>
      <w:r w:rsidRPr="0015764F">
        <w:rPr>
          <w:sz w:val="22"/>
          <w:szCs w:val="22"/>
        </w:rPr>
        <w:t xml:space="preserve"> – 16</w:t>
      </w:r>
      <w:r w:rsidRPr="0015764F">
        <w:rPr>
          <w:sz w:val="22"/>
          <w:szCs w:val="22"/>
          <w:vertAlign w:val="superscript"/>
        </w:rPr>
        <w:t xml:space="preserve">00 </w:t>
      </w:r>
      <w:r w:rsidRPr="0015764F">
        <w:rPr>
          <w:sz w:val="22"/>
          <w:szCs w:val="22"/>
        </w:rPr>
        <w:t>val.;</w:t>
      </w:r>
    </w:p>
    <w:p w14:paraId="65F066DE" w14:textId="77777777" w:rsidR="00F719D2" w:rsidRPr="0015764F" w:rsidRDefault="00F719D2" w:rsidP="00F719D2">
      <w:pPr>
        <w:ind w:firstLine="567"/>
        <w:jc w:val="both"/>
        <w:rPr>
          <w:sz w:val="22"/>
          <w:szCs w:val="22"/>
        </w:rPr>
      </w:pPr>
      <w:r w:rsidRPr="0015764F">
        <w:rPr>
          <w:sz w:val="22"/>
          <w:szCs w:val="22"/>
        </w:rPr>
        <w:t>Aikštelės darbo laikas, kai eksploatuojamas mobilus pelenų apdorojimo ir paruošimo tolimesniam naudojimui įrenginys (veiks ir bus eksploatuojamas apie 2-3 mėnesius per metus) nuo 7.00 iki 22.00.</w:t>
      </w:r>
      <w:r w:rsidRPr="0015764F">
        <w:rPr>
          <w:b/>
          <w:sz w:val="22"/>
          <w:szCs w:val="22"/>
        </w:rPr>
        <w:t xml:space="preserve"> </w:t>
      </w:r>
    </w:p>
    <w:p w14:paraId="7FD0F52F" w14:textId="77777777" w:rsidR="00F719D2" w:rsidRPr="00C32686" w:rsidRDefault="00F719D2" w:rsidP="00C32686">
      <w:pPr>
        <w:jc w:val="both"/>
        <w:rPr>
          <w:sz w:val="22"/>
          <w:szCs w:val="24"/>
          <w:lang w:eastAsia="lt-LT"/>
        </w:rPr>
      </w:pPr>
    </w:p>
    <w:p w14:paraId="793A261C" w14:textId="77777777" w:rsidR="00A160EE" w:rsidRDefault="00C35223">
      <w:pPr>
        <w:ind w:firstLine="567"/>
        <w:jc w:val="both"/>
        <w:rPr>
          <w:sz w:val="22"/>
          <w:szCs w:val="24"/>
          <w:lang w:eastAsia="lt-LT"/>
        </w:rPr>
      </w:pPr>
      <w:r>
        <w:rPr>
          <w:sz w:val="22"/>
          <w:szCs w:val="24"/>
          <w:lang w:eastAsia="lt-LT"/>
        </w:rPr>
        <w:t>3. Veiklos rūšys, kurioms išduodamas leidimas:</w:t>
      </w:r>
    </w:p>
    <w:p w14:paraId="46D4E925" w14:textId="77777777" w:rsidR="00A160EE" w:rsidRDefault="00A160EE">
      <w:pPr>
        <w:ind w:firstLine="567"/>
        <w:jc w:val="both"/>
        <w:rPr>
          <w:sz w:val="22"/>
          <w:szCs w:val="24"/>
          <w:lang w:eastAsia="lt-LT"/>
        </w:rPr>
      </w:pPr>
    </w:p>
    <w:p w14:paraId="71011CB6" w14:textId="77777777" w:rsidR="00A160EE" w:rsidRDefault="00C35223">
      <w:pPr>
        <w:suppressAutoHyphens/>
        <w:ind w:firstLine="567"/>
        <w:jc w:val="both"/>
        <w:textAlignment w:val="baseline"/>
        <w:rPr>
          <w:sz w:val="22"/>
          <w:szCs w:val="24"/>
          <w:lang w:eastAsia="lt-LT"/>
        </w:rPr>
      </w:pPr>
      <w:r>
        <w:rPr>
          <w:sz w:val="22"/>
          <w:szCs w:val="24"/>
          <w:lang w:eastAsia="lt-LT"/>
        </w:rPr>
        <w:t xml:space="preserve">1 lentelė. Įrenginyje leidžiama vykdyti ūkinė veikla </w:t>
      </w:r>
    </w:p>
    <w:p w14:paraId="52B75E03" w14:textId="77777777" w:rsidR="00A160EE" w:rsidRDefault="00A160EE">
      <w:pPr>
        <w:suppressAutoHyphens/>
        <w:ind w:firstLine="567"/>
        <w:jc w:val="both"/>
        <w:textAlignment w:val="baseline"/>
        <w:rPr>
          <w:sz w:val="22"/>
          <w:szCs w:val="24"/>
          <w:lang w:eastAsia="lt-LT"/>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6"/>
        <w:gridCol w:w="8163"/>
      </w:tblGrid>
      <w:tr w:rsidR="00A160EE" w14:paraId="1613A4A6" w14:textId="77777777" w:rsidTr="007606C7">
        <w:tc>
          <w:tcPr>
            <w:tcW w:w="6716" w:type="dxa"/>
            <w:tcBorders>
              <w:top w:val="single" w:sz="4" w:space="0" w:color="auto"/>
              <w:left w:val="single" w:sz="4" w:space="0" w:color="auto"/>
              <w:bottom w:val="single" w:sz="4" w:space="0" w:color="auto"/>
              <w:right w:val="single" w:sz="4" w:space="0" w:color="auto"/>
            </w:tcBorders>
          </w:tcPr>
          <w:p w14:paraId="5F9E8882" w14:textId="77777777" w:rsidR="00A160EE" w:rsidRDefault="00C35223">
            <w:pPr>
              <w:suppressAutoHyphens/>
              <w:jc w:val="center"/>
              <w:textAlignment w:val="baseline"/>
              <w:rPr>
                <w:sz w:val="18"/>
                <w:lang w:eastAsia="lt-LT"/>
              </w:rPr>
            </w:pPr>
            <w:r>
              <w:rPr>
                <w:sz w:val="18"/>
                <w:lang w:eastAsia="lt-LT"/>
              </w:rPr>
              <w:t>Įrenginio pavadinimas</w:t>
            </w:r>
          </w:p>
        </w:tc>
        <w:tc>
          <w:tcPr>
            <w:tcW w:w="8163" w:type="dxa"/>
            <w:tcBorders>
              <w:top w:val="single" w:sz="4" w:space="0" w:color="auto"/>
              <w:left w:val="single" w:sz="4" w:space="0" w:color="auto"/>
              <w:bottom w:val="single" w:sz="4" w:space="0" w:color="auto"/>
              <w:right w:val="single" w:sz="4" w:space="0" w:color="auto"/>
            </w:tcBorders>
          </w:tcPr>
          <w:p w14:paraId="5FE7C0E3" w14:textId="77777777" w:rsidR="00A160EE" w:rsidRDefault="00C35223">
            <w:pPr>
              <w:tabs>
                <w:tab w:val="left" w:pos="615"/>
                <w:tab w:val="center" w:pos="4357"/>
              </w:tabs>
              <w:suppressAutoHyphens/>
              <w:textAlignment w:val="baseline"/>
              <w:rPr>
                <w:sz w:val="18"/>
                <w:lang w:eastAsia="lt-LT"/>
              </w:rPr>
            </w:pPr>
            <w:r>
              <w:rPr>
                <w:sz w:val="18"/>
                <w:lang w:eastAsia="lt-LT"/>
              </w:rPr>
              <w:t xml:space="preserve">Įrenginyje leidžiamos vykdyti veiklos rūšies pavadinimas pagal Taisyklių 1 priedą </w:t>
            </w:r>
          </w:p>
          <w:p w14:paraId="58DFA040" w14:textId="77777777" w:rsidR="00A160EE" w:rsidRDefault="00C35223">
            <w:pPr>
              <w:tabs>
                <w:tab w:val="left" w:pos="615"/>
                <w:tab w:val="center" w:pos="4357"/>
              </w:tabs>
              <w:suppressAutoHyphens/>
              <w:jc w:val="center"/>
              <w:textAlignment w:val="baseline"/>
              <w:rPr>
                <w:sz w:val="18"/>
                <w:lang w:eastAsia="lt-LT"/>
              </w:rPr>
            </w:pPr>
            <w:r>
              <w:rPr>
                <w:sz w:val="18"/>
                <w:lang w:eastAsia="lt-LT"/>
              </w:rPr>
              <w:t>ir kita tiesiogiai susijusi veikla</w:t>
            </w:r>
          </w:p>
        </w:tc>
      </w:tr>
      <w:tr w:rsidR="00A160EE" w14:paraId="14ABCDF9" w14:textId="77777777" w:rsidTr="007606C7">
        <w:tc>
          <w:tcPr>
            <w:tcW w:w="6716" w:type="dxa"/>
            <w:tcBorders>
              <w:top w:val="single" w:sz="4" w:space="0" w:color="auto"/>
              <w:left w:val="single" w:sz="4" w:space="0" w:color="auto"/>
              <w:bottom w:val="single" w:sz="4" w:space="0" w:color="auto"/>
              <w:right w:val="single" w:sz="4" w:space="0" w:color="auto"/>
            </w:tcBorders>
          </w:tcPr>
          <w:p w14:paraId="0AA02F47" w14:textId="77777777" w:rsidR="00A160EE" w:rsidRDefault="00C35223">
            <w:pPr>
              <w:suppressAutoHyphens/>
              <w:jc w:val="center"/>
              <w:textAlignment w:val="baseline"/>
              <w:rPr>
                <w:sz w:val="18"/>
                <w:lang w:eastAsia="lt-LT"/>
              </w:rPr>
            </w:pPr>
            <w:r>
              <w:rPr>
                <w:sz w:val="18"/>
                <w:lang w:eastAsia="lt-LT"/>
              </w:rPr>
              <w:t>1</w:t>
            </w:r>
          </w:p>
        </w:tc>
        <w:tc>
          <w:tcPr>
            <w:tcW w:w="8163" w:type="dxa"/>
            <w:tcBorders>
              <w:top w:val="single" w:sz="4" w:space="0" w:color="auto"/>
              <w:left w:val="single" w:sz="4" w:space="0" w:color="auto"/>
              <w:bottom w:val="single" w:sz="4" w:space="0" w:color="auto"/>
              <w:right w:val="single" w:sz="4" w:space="0" w:color="auto"/>
            </w:tcBorders>
          </w:tcPr>
          <w:p w14:paraId="3E426865" w14:textId="77777777" w:rsidR="00A160EE" w:rsidRDefault="00C35223">
            <w:pPr>
              <w:suppressAutoHyphens/>
              <w:jc w:val="center"/>
              <w:textAlignment w:val="baseline"/>
              <w:rPr>
                <w:sz w:val="18"/>
                <w:lang w:eastAsia="lt-LT"/>
              </w:rPr>
            </w:pPr>
            <w:r>
              <w:rPr>
                <w:sz w:val="18"/>
                <w:lang w:eastAsia="lt-LT"/>
              </w:rPr>
              <w:t>2</w:t>
            </w:r>
          </w:p>
        </w:tc>
      </w:tr>
      <w:tr w:rsidR="0017623C" w14:paraId="6AB9CBCD" w14:textId="77777777" w:rsidTr="007606C7">
        <w:tc>
          <w:tcPr>
            <w:tcW w:w="6716" w:type="dxa"/>
            <w:tcBorders>
              <w:top w:val="single" w:sz="4" w:space="0" w:color="auto"/>
              <w:left w:val="single" w:sz="4" w:space="0" w:color="auto"/>
              <w:bottom w:val="single" w:sz="4" w:space="0" w:color="auto"/>
              <w:right w:val="single" w:sz="4" w:space="0" w:color="auto"/>
            </w:tcBorders>
            <w:vAlign w:val="center"/>
          </w:tcPr>
          <w:p w14:paraId="3D9A717C" w14:textId="77777777" w:rsidR="0017623C" w:rsidRPr="00327EBD" w:rsidRDefault="0017623C" w:rsidP="0017623C">
            <w:pPr>
              <w:pStyle w:val="Normal1"/>
              <w:pBdr>
                <w:top w:val="nil"/>
                <w:left w:val="nil"/>
                <w:bottom w:val="nil"/>
                <w:right w:val="nil"/>
                <w:between w:val="nil"/>
              </w:pBdr>
              <w:jc w:val="center"/>
              <w:rPr>
                <w:sz w:val="18"/>
                <w:szCs w:val="18"/>
                <w:lang w:val="lt-LT"/>
              </w:rPr>
            </w:pPr>
            <w:r w:rsidRPr="00327EBD">
              <w:rPr>
                <w:sz w:val="18"/>
                <w:szCs w:val="18"/>
                <w:lang w:val="lt-LT"/>
              </w:rPr>
              <w:t>Lapių regioninis nepavojingų atliekų sąvartynas</w:t>
            </w:r>
          </w:p>
          <w:p w14:paraId="4D1E7CA8" w14:textId="77777777" w:rsidR="007606C7" w:rsidRPr="00327EBD" w:rsidRDefault="0017623C" w:rsidP="007606C7">
            <w:pPr>
              <w:pStyle w:val="Normal1"/>
              <w:jc w:val="center"/>
              <w:rPr>
                <w:sz w:val="18"/>
                <w:szCs w:val="18"/>
                <w:lang w:val="lt-LT"/>
              </w:rPr>
            </w:pPr>
            <w:r w:rsidRPr="00327EBD">
              <w:rPr>
                <w:sz w:val="18"/>
                <w:szCs w:val="18"/>
                <w:lang w:val="lt-LT"/>
              </w:rPr>
              <w:t xml:space="preserve">Didelių gabaritų, statybinių ir kitų atliekų apdorojimo, laikymo ir terminuoto laikymo aikštelės </w:t>
            </w:r>
          </w:p>
          <w:p w14:paraId="1E0996C9" w14:textId="4A2A201B" w:rsidR="0017623C" w:rsidRPr="00327EBD" w:rsidRDefault="0017623C" w:rsidP="007606C7">
            <w:pPr>
              <w:pStyle w:val="Normal1"/>
              <w:jc w:val="center"/>
              <w:rPr>
                <w:sz w:val="18"/>
                <w:szCs w:val="18"/>
                <w:lang w:eastAsia="lt-LT"/>
              </w:rPr>
            </w:pPr>
            <w:r w:rsidRPr="00327EBD">
              <w:rPr>
                <w:i/>
                <w:sz w:val="18"/>
                <w:szCs w:val="18"/>
                <w:lang w:val="lt-LT"/>
              </w:rPr>
              <w:t>VšĮ Kauno regiono atliekų tvarkymo centras</w:t>
            </w:r>
          </w:p>
        </w:tc>
        <w:tc>
          <w:tcPr>
            <w:tcW w:w="8163" w:type="dxa"/>
            <w:tcBorders>
              <w:top w:val="single" w:sz="4" w:space="0" w:color="auto"/>
              <w:left w:val="single" w:sz="4" w:space="0" w:color="auto"/>
              <w:bottom w:val="single" w:sz="4" w:space="0" w:color="auto"/>
              <w:right w:val="single" w:sz="4" w:space="0" w:color="auto"/>
            </w:tcBorders>
          </w:tcPr>
          <w:p w14:paraId="70EA61E0" w14:textId="2B3742B0" w:rsidR="0017623C" w:rsidRPr="00327EBD" w:rsidRDefault="0017623C" w:rsidP="0017623C">
            <w:pPr>
              <w:suppressAutoHyphens/>
              <w:jc w:val="both"/>
              <w:textAlignment w:val="baseline"/>
              <w:rPr>
                <w:sz w:val="18"/>
                <w:szCs w:val="18"/>
                <w:lang w:eastAsia="lt-LT"/>
              </w:rPr>
            </w:pPr>
            <w:r w:rsidRPr="00327EBD">
              <w:rPr>
                <w:sz w:val="18"/>
                <w:szCs w:val="18"/>
              </w:rPr>
              <w:t>5.5. sąvartynai, kaip apibrėžta Atliekų tvarkymo įstatyme, priimantys daugiau negu 10 tonų atliekų per dieną arba kurių bendras pajėgumas didesnis kaip 25 000 tonų, išskyrus inertinių atliekų sąvartynus</w:t>
            </w:r>
          </w:p>
        </w:tc>
      </w:tr>
      <w:tr w:rsidR="0017623C" w14:paraId="2BB320EC" w14:textId="77777777" w:rsidTr="007606C7">
        <w:tc>
          <w:tcPr>
            <w:tcW w:w="6716" w:type="dxa"/>
            <w:tcBorders>
              <w:top w:val="single" w:sz="4" w:space="0" w:color="auto"/>
              <w:left w:val="single" w:sz="4" w:space="0" w:color="auto"/>
              <w:bottom w:val="single" w:sz="4" w:space="0" w:color="auto"/>
              <w:right w:val="single" w:sz="4" w:space="0" w:color="auto"/>
            </w:tcBorders>
            <w:vAlign w:val="center"/>
          </w:tcPr>
          <w:p w14:paraId="02061EA7" w14:textId="77777777" w:rsidR="0017623C" w:rsidRPr="00327EBD" w:rsidRDefault="0017623C" w:rsidP="0017623C">
            <w:pPr>
              <w:pStyle w:val="Normal1"/>
              <w:pBdr>
                <w:top w:val="nil"/>
                <w:left w:val="nil"/>
                <w:bottom w:val="nil"/>
                <w:right w:val="nil"/>
                <w:between w:val="nil"/>
              </w:pBdr>
              <w:jc w:val="center"/>
              <w:rPr>
                <w:sz w:val="18"/>
                <w:szCs w:val="18"/>
                <w:lang w:val="lt-LT"/>
              </w:rPr>
            </w:pPr>
            <w:r w:rsidRPr="00327EBD">
              <w:rPr>
                <w:sz w:val="18"/>
                <w:szCs w:val="18"/>
                <w:lang w:val="lt-LT"/>
              </w:rPr>
              <w:t>Nepavojingų pelenų (šlako) laikymo ir apdorojimo aikštelė</w:t>
            </w:r>
          </w:p>
          <w:p w14:paraId="74CC7A5F" w14:textId="3FD28F6F" w:rsidR="0017623C" w:rsidRPr="00327EBD" w:rsidRDefault="0017623C" w:rsidP="007606C7">
            <w:pPr>
              <w:suppressAutoHyphens/>
              <w:jc w:val="center"/>
              <w:textAlignment w:val="baseline"/>
              <w:rPr>
                <w:sz w:val="18"/>
                <w:szCs w:val="18"/>
                <w:lang w:eastAsia="lt-LT"/>
              </w:rPr>
            </w:pPr>
            <w:r w:rsidRPr="00327EBD">
              <w:rPr>
                <w:i/>
                <w:sz w:val="18"/>
                <w:szCs w:val="18"/>
              </w:rPr>
              <w:t>UAB „Kauno švara“</w:t>
            </w:r>
          </w:p>
        </w:tc>
        <w:tc>
          <w:tcPr>
            <w:tcW w:w="8163" w:type="dxa"/>
            <w:tcBorders>
              <w:top w:val="single" w:sz="4" w:space="0" w:color="auto"/>
              <w:left w:val="single" w:sz="4" w:space="0" w:color="auto"/>
              <w:bottom w:val="single" w:sz="4" w:space="0" w:color="auto"/>
              <w:right w:val="single" w:sz="4" w:space="0" w:color="auto"/>
            </w:tcBorders>
          </w:tcPr>
          <w:p w14:paraId="0BD579F5" w14:textId="77777777" w:rsidR="0017623C" w:rsidRPr="00327EBD" w:rsidRDefault="0017623C" w:rsidP="0017623C">
            <w:pPr>
              <w:pStyle w:val="Normal1"/>
              <w:pBdr>
                <w:top w:val="nil"/>
                <w:left w:val="nil"/>
                <w:bottom w:val="nil"/>
                <w:right w:val="nil"/>
                <w:between w:val="nil"/>
              </w:pBdr>
              <w:jc w:val="both"/>
              <w:rPr>
                <w:sz w:val="18"/>
                <w:szCs w:val="18"/>
                <w:lang w:val="lt-LT"/>
              </w:rPr>
            </w:pPr>
            <w:r w:rsidRPr="00327EBD">
              <w:rPr>
                <w:sz w:val="18"/>
                <w:szCs w:val="18"/>
                <w:lang w:val="lt-LT"/>
              </w:rPr>
              <w:t>5.4. nepavojingųjų atliekų naudojimas arba naudojimas ir šalinimas kartu, kai pajėgumas didesnis kaip 75 tonos per dieną, apimantis vieną ar daugiau toliau nurodytų veiklos rūšių, išskyrus nuotekų dumblo iš komunalinių nuotekų valymo įrenginių apdorojimo veiklą:</w:t>
            </w:r>
          </w:p>
          <w:p w14:paraId="17B47450" w14:textId="77777777" w:rsidR="0017623C" w:rsidRPr="00327EBD" w:rsidRDefault="0017623C" w:rsidP="0017623C">
            <w:pPr>
              <w:pStyle w:val="Normal1"/>
              <w:pBdr>
                <w:top w:val="nil"/>
                <w:left w:val="nil"/>
                <w:bottom w:val="nil"/>
                <w:right w:val="nil"/>
                <w:between w:val="nil"/>
              </w:pBdr>
              <w:jc w:val="both"/>
              <w:rPr>
                <w:sz w:val="18"/>
                <w:szCs w:val="18"/>
                <w:lang w:val="lt-LT"/>
              </w:rPr>
            </w:pPr>
            <w:r w:rsidRPr="00327EBD">
              <w:rPr>
                <w:sz w:val="18"/>
                <w:szCs w:val="18"/>
                <w:lang w:val="lt-LT"/>
              </w:rPr>
              <w:t>5.4.2. atliekų paruošimą deginimui arba bendram deginimui;</w:t>
            </w:r>
          </w:p>
          <w:p w14:paraId="637F74DD" w14:textId="00DEDF68" w:rsidR="0017623C" w:rsidRPr="00327EBD" w:rsidRDefault="0017623C" w:rsidP="0017623C">
            <w:pPr>
              <w:suppressAutoHyphens/>
              <w:jc w:val="both"/>
              <w:textAlignment w:val="baseline"/>
              <w:rPr>
                <w:sz w:val="18"/>
                <w:szCs w:val="18"/>
                <w:lang w:eastAsia="lt-LT"/>
              </w:rPr>
            </w:pPr>
            <w:r w:rsidRPr="00327EBD">
              <w:rPr>
                <w:sz w:val="18"/>
                <w:szCs w:val="18"/>
              </w:rPr>
              <w:t>5.4.3. šlakų ir pelenų apdorojimą;</w:t>
            </w:r>
          </w:p>
        </w:tc>
      </w:tr>
    </w:tbl>
    <w:p w14:paraId="0385CFA5" w14:textId="77777777" w:rsidR="0017623C" w:rsidRDefault="0017623C">
      <w:pPr>
        <w:ind w:firstLine="567"/>
        <w:jc w:val="both"/>
        <w:rPr>
          <w:sz w:val="22"/>
          <w:szCs w:val="24"/>
          <w:lang w:eastAsia="lt-LT"/>
        </w:rPr>
      </w:pPr>
    </w:p>
    <w:p w14:paraId="322538A5" w14:textId="20DA5488" w:rsidR="00A160EE" w:rsidRDefault="00C35223">
      <w:pPr>
        <w:ind w:firstLine="567"/>
        <w:jc w:val="both"/>
        <w:rPr>
          <w:sz w:val="22"/>
          <w:szCs w:val="24"/>
          <w:lang w:eastAsia="lt-LT"/>
        </w:rPr>
      </w:pPr>
      <w:r>
        <w:rPr>
          <w:sz w:val="22"/>
          <w:szCs w:val="24"/>
          <w:lang w:eastAsia="lt-LT"/>
        </w:rPr>
        <w:t>4. Veiklos rūšys, kurioms priskirta šiltnamio dujas išmetanti ūkinė veikla, įrenginio gamybos (projektinis) pajėgumas.</w:t>
      </w:r>
    </w:p>
    <w:p w14:paraId="72E9A3F8" w14:textId="19524BE5" w:rsidR="00A4761A" w:rsidRDefault="00A4761A">
      <w:pPr>
        <w:ind w:firstLine="567"/>
        <w:jc w:val="both"/>
        <w:rPr>
          <w:sz w:val="22"/>
          <w:szCs w:val="24"/>
          <w:lang w:eastAsia="lt-LT"/>
        </w:rPr>
      </w:pPr>
      <w:r>
        <w:rPr>
          <w:sz w:val="22"/>
          <w:szCs w:val="24"/>
          <w:lang w:eastAsia="lt-LT"/>
        </w:rPr>
        <w:t>(nepildoma)</w:t>
      </w:r>
    </w:p>
    <w:p w14:paraId="309D304A" w14:textId="77777777" w:rsidR="00A4761A" w:rsidRDefault="00A4761A">
      <w:pPr>
        <w:ind w:firstLine="567"/>
        <w:jc w:val="both"/>
        <w:rPr>
          <w:sz w:val="22"/>
          <w:szCs w:val="24"/>
          <w:lang w:eastAsia="lt-LT"/>
        </w:rPr>
      </w:pPr>
    </w:p>
    <w:p w14:paraId="58FAD141" w14:textId="77A23F79" w:rsidR="00A160EE" w:rsidRDefault="00C35223">
      <w:pPr>
        <w:widowControl w:val="0"/>
        <w:ind w:firstLine="567"/>
        <w:jc w:val="both"/>
        <w:rPr>
          <w:sz w:val="22"/>
          <w:szCs w:val="24"/>
          <w:lang w:eastAsia="lt-LT"/>
        </w:rPr>
      </w:pPr>
      <w:r>
        <w:rPr>
          <w:sz w:val="22"/>
          <w:szCs w:val="24"/>
          <w:lang w:eastAsia="lt-LT"/>
        </w:rPr>
        <w:t>5. Informacija apie įdiegtą vadybos sistemą.</w:t>
      </w:r>
    </w:p>
    <w:p w14:paraId="77B63C32" w14:textId="77777777" w:rsidR="00A4761A" w:rsidRPr="00A4761A" w:rsidRDefault="00A4761A" w:rsidP="00A4761A">
      <w:pPr>
        <w:pStyle w:val="Normal1"/>
        <w:pBdr>
          <w:top w:val="nil"/>
          <w:left w:val="nil"/>
          <w:bottom w:val="nil"/>
          <w:right w:val="nil"/>
          <w:between w:val="nil"/>
        </w:pBdr>
        <w:ind w:firstLine="567"/>
        <w:jc w:val="both"/>
        <w:textDirection w:val="btLr"/>
        <w:outlineLvl w:val="0"/>
        <w:rPr>
          <w:sz w:val="22"/>
          <w:szCs w:val="22"/>
          <w:lang w:val="lt-LT"/>
        </w:rPr>
      </w:pPr>
      <w:r w:rsidRPr="00A4761A">
        <w:rPr>
          <w:sz w:val="22"/>
          <w:szCs w:val="22"/>
          <w:lang w:val="lt-LT"/>
        </w:rPr>
        <w:t>VšĮ Kauno regiono atliekų tvarkymo centras sistemų neįdiegta.</w:t>
      </w:r>
    </w:p>
    <w:p w14:paraId="2530498B" w14:textId="77777777" w:rsidR="00A4761A" w:rsidRPr="00A4761A" w:rsidRDefault="00A4761A" w:rsidP="00A4761A">
      <w:pPr>
        <w:pStyle w:val="Normal1"/>
        <w:pBdr>
          <w:top w:val="nil"/>
          <w:left w:val="nil"/>
          <w:bottom w:val="nil"/>
          <w:right w:val="nil"/>
          <w:between w:val="nil"/>
        </w:pBdr>
        <w:ind w:firstLine="567"/>
        <w:jc w:val="both"/>
        <w:textDirection w:val="btLr"/>
        <w:outlineLvl w:val="0"/>
        <w:rPr>
          <w:sz w:val="22"/>
          <w:szCs w:val="22"/>
          <w:lang w:val="lt-LT"/>
        </w:rPr>
      </w:pPr>
      <w:r w:rsidRPr="00A4761A">
        <w:rPr>
          <w:sz w:val="22"/>
          <w:szCs w:val="22"/>
          <w:lang w:val="lt-LT"/>
        </w:rPr>
        <w:t>UAB „Kauno švara“ įdiegta integruota kokybės ir aplinkos vadybos sistema, atitinkanti LST EN ISO 9001:2015 „Kokybės vadybos sistemos“ ir LST EN ISO 14001:2015 „Aplinkos vadybos sistemos.“ Įdiegta darbuotojų saugos ir sveikatos vadybos sistema, atitinkanti LST 1977:2008 „Darbuotojų saugos ir sveikatos vadybos sistemos“, (BS OHSAS 18001:2007) standarto reikalavimus ir įgytas bendrovės stabilumą patvirtinantis </w:t>
      </w:r>
      <w:proofErr w:type="spellStart"/>
      <w:r w:rsidRPr="00A4761A">
        <w:rPr>
          <w:sz w:val="22"/>
          <w:szCs w:val="22"/>
          <w:lang w:val="lt-LT"/>
        </w:rPr>
        <w:t>CrefoCert</w:t>
      </w:r>
      <w:proofErr w:type="spellEnd"/>
      <w:r w:rsidRPr="00A4761A">
        <w:rPr>
          <w:sz w:val="22"/>
          <w:szCs w:val="22"/>
          <w:lang w:val="lt-LT"/>
        </w:rPr>
        <w:t xml:space="preserve"> STABILUS sertifikatas.</w:t>
      </w:r>
    </w:p>
    <w:p w14:paraId="24EEC988" w14:textId="77777777" w:rsidR="00A4761A" w:rsidRDefault="00A4761A">
      <w:pPr>
        <w:widowControl w:val="0"/>
        <w:ind w:firstLine="567"/>
        <w:jc w:val="both"/>
        <w:rPr>
          <w:sz w:val="22"/>
          <w:szCs w:val="24"/>
          <w:lang w:eastAsia="lt-LT"/>
        </w:rPr>
      </w:pPr>
    </w:p>
    <w:p w14:paraId="293A971C" w14:textId="72CAAB8D" w:rsidR="00A160EE" w:rsidRDefault="00C35223">
      <w:pPr>
        <w:widowControl w:val="0"/>
        <w:ind w:firstLine="567"/>
        <w:jc w:val="both"/>
        <w:rPr>
          <w:sz w:val="22"/>
          <w:szCs w:val="24"/>
          <w:lang w:eastAsia="lt-LT"/>
        </w:rPr>
      </w:pPr>
      <w:r>
        <w:rPr>
          <w:sz w:val="22"/>
          <w:szCs w:val="24"/>
          <w:lang w:eastAsia="lt-LT"/>
        </w:rPr>
        <w:t>6. Asmenų atsakomybė pagal pateiktą deklaraciją.</w:t>
      </w:r>
    </w:p>
    <w:p w14:paraId="64244465" w14:textId="3F1B1591" w:rsidR="00FB5E9D" w:rsidRDefault="00F719D2">
      <w:pPr>
        <w:widowControl w:val="0"/>
        <w:ind w:firstLine="567"/>
        <w:jc w:val="both"/>
        <w:rPr>
          <w:sz w:val="22"/>
          <w:szCs w:val="24"/>
          <w:lang w:eastAsia="lt-LT"/>
        </w:rPr>
      </w:pPr>
      <w:r>
        <w:rPr>
          <w:sz w:val="22"/>
          <w:szCs w:val="24"/>
          <w:lang w:eastAsia="lt-LT"/>
        </w:rPr>
        <w:t xml:space="preserve">Deklaracija yra pasirašyta </w:t>
      </w:r>
      <w:r w:rsidR="0015764F">
        <w:rPr>
          <w:sz w:val="22"/>
          <w:szCs w:val="24"/>
          <w:lang w:eastAsia="lt-LT"/>
        </w:rPr>
        <w:t xml:space="preserve">įmonių, kurioms išduotas šis TIPK leidimas </w:t>
      </w:r>
      <w:r>
        <w:rPr>
          <w:sz w:val="22"/>
          <w:szCs w:val="24"/>
          <w:lang w:eastAsia="lt-LT"/>
        </w:rPr>
        <w:t>atsakingų asmenų</w:t>
      </w:r>
      <w:r w:rsidR="0015764F">
        <w:rPr>
          <w:sz w:val="22"/>
          <w:szCs w:val="24"/>
          <w:lang w:eastAsia="lt-LT"/>
        </w:rPr>
        <w:t>.</w:t>
      </w:r>
    </w:p>
    <w:p w14:paraId="47C3E79C" w14:textId="3E16265E" w:rsidR="00327EBD" w:rsidRDefault="00327EBD">
      <w:pPr>
        <w:rPr>
          <w:sz w:val="18"/>
          <w:szCs w:val="24"/>
          <w:lang w:eastAsia="lt-LT"/>
        </w:rPr>
      </w:pPr>
    </w:p>
    <w:p w14:paraId="6FF034B1" w14:textId="77777777" w:rsidR="00A160EE" w:rsidRDefault="00A160EE">
      <w:pPr>
        <w:widowControl w:val="0"/>
        <w:jc w:val="both"/>
        <w:rPr>
          <w:sz w:val="18"/>
          <w:szCs w:val="24"/>
          <w:lang w:eastAsia="lt-LT"/>
        </w:rPr>
      </w:pPr>
    </w:p>
    <w:p w14:paraId="5F514EFB" w14:textId="66D8DAD4" w:rsidR="007606C7" w:rsidRDefault="00C35223" w:rsidP="007606C7">
      <w:pPr>
        <w:ind w:firstLine="567"/>
        <w:jc w:val="both"/>
        <w:rPr>
          <w:sz w:val="22"/>
          <w:szCs w:val="24"/>
          <w:lang w:eastAsia="lt-LT"/>
        </w:rPr>
      </w:pPr>
      <w:r>
        <w:rPr>
          <w:sz w:val="22"/>
          <w:szCs w:val="24"/>
          <w:lang w:eastAsia="lt-LT"/>
        </w:rPr>
        <w:lastRenderedPageBreak/>
        <w:t>2 lentelė. Įrenginio atitikties GPGB palyginamasis įvertinimas</w:t>
      </w:r>
    </w:p>
    <w:p w14:paraId="284FE011" w14:textId="77777777" w:rsidR="00883314" w:rsidRDefault="00883314" w:rsidP="007606C7">
      <w:pPr>
        <w:ind w:firstLine="567"/>
        <w:jc w:val="both"/>
        <w:rPr>
          <w:sz w:val="22"/>
          <w:szCs w:val="24"/>
          <w:lang w:eastAsia="lt-LT"/>
        </w:rPr>
      </w:pPr>
    </w:p>
    <w:p w14:paraId="6B83D132" w14:textId="34E59BAD" w:rsidR="00883314" w:rsidRDefault="00883314" w:rsidP="00883314">
      <w:pPr>
        <w:ind w:firstLine="567"/>
        <w:jc w:val="both"/>
        <w:rPr>
          <w:b/>
          <w:sz w:val="22"/>
          <w:szCs w:val="22"/>
        </w:rPr>
      </w:pPr>
      <w:r w:rsidRPr="007606C7">
        <w:rPr>
          <w:b/>
          <w:sz w:val="22"/>
          <w:szCs w:val="22"/>
        </w:rPr>
        <w:t>Lapių regioninis nepavojingų atliekų sąvartynas</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43"/>
        <w:gridCol w:w="2268"/>
        <w:gridCol w:w="3531"/>
        <w:gridCol w:w="1572"/>
        <w:gridCol w:w="1134"/>
        <w:gridCol w:w="3969"/>
      </w:tblGrid>
      <w:tr w:rsidR="00A160EE" w14:paraId="110DEF07" w14:textId="77777777" w:rsidTr="00883314">
        <w:trPr>
          <w:tblHeader/>
        </w:trPr>
        <w:tc>
          <w:tcPr>
            <w:tcW w:w="562" w:type="dxa"/>
            <w:tcBorders>
              <w:top w:val="single" w:sz="4" w:space="0" w:color="auto"/>
              <w:left w:val="single" w:sz="4" w:space="0" w:color="auto"/>
              <w:bottom w:val="single" w:sz="4" w:space="0" w:color="auto"/>
              <w:right w:val="single" w:sz="4" w:space="0" w:color="auto"/>
            </w:tcBorders>
            <w:vAlign w:val="center"/>
          </w:tcPr>
          <w:p w14:paraId="6F569847" w14:textId="77777777" w:rsidR="00A160EE" w:rsidRDefault="00C35223">
            <w:pPr>
              <w:jc w:val="center"/>
              <w:rPr>
                <w:sz w:val="18"/>
                <w:szCs w:val="24"/>
                <w:lang w:eastAsia="lt-LT"/>
              </w:rPr>
            </w:pPr>
            <w:r>
              <w:rPr>
                <w:sz w:val="18"/>
                <w:szCs w:val="24"/>
                <w:lang w:eastAsia="lt-LT"/>
              </w:rPr>
              <w:t>Eil. Nr.</w:t>
            </w:r>
          </w:p>
        </w:tc>
        <w:tc>
          <w:tcPr>
            <w:tcW w:w="1843" w:type="dxa"/>
            <w:tcBorders>
              <w:top w:val="single" w:sz="4" w:space="0" w:color="auto"/>
              <w:left w:val="single" w:sz="4" w:space="0" w:color="auto"/>
              <w:bottom w:val="single" w:sz="4" w:space="0" w:color="auto"/>
              <w:right w:val="single" w:sz="4" w:space="0" w:color="auto"/>
            </w:tcBorders>
            <w:vAlign w:val="center"/>
          </w:tcPr>
          <w:p w14:paraId="681CD819" w14:textId="77777777" w:rsidR="00A160EE" w:rsidRDefault="00C35223">
            <w:pPr>
              <w:jc w:val="center"/>
              <w:rPr>
                <w:sz w:val="18"/>
                <w:szCs w:val="24"/>
                <w:vertAlign w:val="subscript"/>
                <w:lang w:eastAsia="lt-LT"/>
              </w:rPr>
            </w:pPr>
            <w:r>
              <w:rPr>
                <w:sz w:val="18"/>
                <w:szCs w:val="24"/>
                <w:lang w:eastAsia="lt-LT"/>
              </w:rPr>
              <w:t>Poveikio aplinkai kategorija</w:t>
            </w:r>
          </w:p>
        </w:tc>
        <w:tc>
          <w:tcPr>
            <w:tcW w:w="2268" w:type="dxa"/>
            <w:tcBorders>
              <w:top w:val="single" w:sz="4" w:space="0" w:color="auto"/>
              <w:left w:val="single" w:sz="4" w:space="0" w:color="auto"/>
              <w:bottom w:val="single" w:sz="4" w:space="0" w:color="auto"/>
              <w:right w:val="single" w:sz="4" w:space="0" w:color="auto"/>
            </w:tcBorders>
            <w:vAlign w:val="center"/>
          </w:tcPr>
          <w:p w14:paraId="359B1E1C" w14:textId="77777777" w:rsidR="00A160EE" w:rsidRDefault="00C35223">
            <w:pPr>
              <w:jc w:val="center"/>
              <w:rPr>
                <w:sz w:val="18"/>
                <w:szCs w:val="24"/>
                <w:lang w:eastAsia="lt-LT"/>
              </w:rPr>
            </w:pPr>
            <w:r>
              <w:rPr>
                <w:sz w:val="18"/>
                <w:szCs w:val="24"/>
                <w:lang w:eastAsia="lt-LT"/>
              </w:rPr>
              <w:t>Nuoroda į ES GPGB informacinius dokumentus, anotacijas</w:t>
            </w:r>
          </w:p>
        </w:tc>
        <w:tc>
          <w:tcPr>
            <w:tcW w:w="3531" w:type="dxa"/>
            <w:tcBorders>
              <w:top w:val="single" w:sz="4" w:space="0" w:color="auto"/>
              <w:left w:val="single" w:sz="4" w:space="0" w:color="auto"/>
              <w:bottom w:val="single" w:sz="4" w:space="0" w:color="auto"/>
              <w:right w:val="single" w:sz="4" w:space="0" w:color="auto"/>
            </w:tcBorders>
            <w:vAlign w:val="center"/>
          </w:tcPr>
          <w:p w14:paraId="1ADEE8A6" w14:textId="77777777" w:rsidR="00A160EE" w:rsidRDefault="00C35223">
            <w:pPr>
              <w:jc w:val="center"/>
              <w:rPr>
                <w:sz w:val="18"/>
                <w:szCs w:val="24"/>
                <w:lang w:eastAsia="lt-LT"/>
              </w:rPr>
            </w:pPr>
            <w:r>
              <w:rPr>
                <w:sz w:val="18"/>
                <w:szCs w:val="24"/>
                <w:lang w:eastAsia="lt-LT"/>
              </w:rPr>
              <w:t>GPGB technologija</w:t>
            </w:r>
          </w:p>
        </w:tc>
        <w:tc>
          <w:tcPr>
            <w:tcW w:w="1572" w:type="dxa"/>
            <w:tcBorders>
              <w:top w:val="single" w:sz="4" w:space="0" w:color="auto"/>
              <w:left w:val="single" w:sz="4" w:space="0" w:color="auto"/>
              <w:bottom w:val="single" w:sz="4" w:space="0" w:color="auto"/>
              <w:right w:val="single" w:sz="4" w:space="0" w:color="auto"/>
            </w:tcBorders>
            <w:vAlign w:val="center"/>
          </w:tcPr>
          <w:p w14:paraId="748FDEED" w14:textId="77777777" w:rsidR="00A160EE" w:rsidRDefault="00C35223">
            <w:pPr>
              <w:jc w:val="center"/>
              <w:rPr>
                <w:sz w:val="18"/>
                <w:szCs w:val="24"/>
                <w:lang w:eastAsia="lt-LT"/>
              </w:rPr>
            </w:pPr>
            <w:r>
              <w:rPr>
                <w:sz w:val="18"/>
                <w:szCs w:val="24"/>
                <w:lang w:eastAsia="lt-LT"/>
              </w:rPr>
              <w:t>Su GPGB taikymu susijusios vertės, vnt.</w:t>
            </w:r>
          </w:p>
        </w:tc>
        <w:tc>
          <w:tcPr>
            <w:tcW w:w="1134" w:type="dxa"/>
            <w:tcBorders>
              <w:top w:val="single" w:sz="4" w:space="0" w:color="auto"/>
              <w:left w:val="single" w:sz="4" w:space="0" w:color="auto"/>
              <w:bottom w:val="single" w:sz="4" w:space="0" w:color="auto"/>
              <w:right w:val="single" w:sz="4" w:space="0" w:color="auto"/>
            </w:tcBorders>
            <w:vAlign w:val="center"/>
          </w:tcPr>
          <w:p w14:paraId="4E6813E5" w14:textId="77777777" w:rsidR="00A160EE" w:rsidRDefault="00C35223">
            <w:pPr>
              <w:jc w:val="center"/>
              <w:rPr>
                <w:sz w:val="18"/>
                <w:szCs w:val="24"/>
                <w:lang w:eastAsia="lt-LT"/>
              </w:rPr>
            </w:pPr>
            <w:r>
              <w:rPr>
                <w:sz w:val="18"/>
                <w:szCs w:val="24"/>
                <w:lang w:eastAsia="lt-LT"/>
              </w:rPr>
              <w:t>Atitiktis</w:t>
            </w:r>
          </w:p>
        </w:tc>
        <w:tc>
          <w:tcPr>
            <w:tcW w:w="3969" w:type="dxa"/>
            <w:tcBorders>
              <w:top w:val="single" w:sz="4" w:space="0" w:color="auto"/>
              <w:left w:val="single" w:sz="4" w:space="0" w:color="auto"/>
              <w:bottom w:val="single" w:sz="4" w:space="0" w:color="auto"/>
              <w:right w:val="single" w:sz="4" w:space="0" w:color="auto"/>
            </w:tcBorders>
            <w:vAlign w:val="center"/>
          </w:tcPr>
          <w:p w14:paraId="09D02451" w14:textId="77777777" w:rsidR="00A160EE" w:rsidRDefault="00C35223">
            <w:pPr>
              <w:jc w:val="center"/>
              <w:rPr>
                <w:sz w:val="18"/>
                <w:szCs w:val="24"/>
                <w:lang w:eastAsia="lt-LT"/>
              </w:rPr>
            </w:pPr>
            <w:r>
              <w:rPr>
                <w:sz w:val="18"/>
                <w:szCs w:val="24"/>
                <w:lang w:eastAsia="lt-LT"/>
              </w:rPr>
              <w:t>Pastabos</w:t>
            </w:r>
          </w:p>
        </w:tc>
      </w:tr>
      <w:tr w:rsidR="00A160EE" w14:paraId="4BE39DF3" w14:textId="77777777" w:rsidTr="00883314">
        <w:trPr>
          <w:tblHeader/>
        </w:trPr>
        <w:tc>
          <w:tcPr>
            <w:tcW w:w="562" w:type="dxa"/>
            <w:tcBorders>
              <w:top w:val="single" w:sz="4" w:space="0" w:color="auto"/>
              <w:left w:val="single" w:sz="4" w:space="0" w:color="auto"/>
              <w:bottom w:val="single" w:sz="4" w:space="0" w:color="auto"/>
              <w:right w:val="single" w:sz="4" w:space="0" w:color="auto"/>
            </w:tcBorders>
            <w:vAlign w:val="center"/>
          </w:tcPr>
          <w:p w14:paraId="5E978A7A" w14:textId="77777777" w:rsidR="00A160EE" w:rsidRDefault="00C35223">
            <w:pPr>
              <w:jc w:val="center"/>
              <w:rPr>
                <w:sz w:val="18"/>
                <w:szCs w:val="24"/>
                <w:lang w:eastAsia="lt-LT"/>
              </w:rPr>
            </w:pPr>
            <w:r>
              <w:rPr>
                <w:sz w:val="18"/>
                <w:szCs w:val="24"/>
                <w:lang w:eastAsia="lt-LT"/>
              </w:rPr>
              <w:t>1</w:t>
            </w:r>
          </w:p>
        </w:tc>
        <w:tc>
          <w:tcPr>
            <w:tcW w:w="1843" w:type="dxa"/>
            <w:tcBorders>
              <w:top w:val="single" w:sz="4" w:space="0" w:color="auto"/>
              <w:left w:val="single" w:sz="4" w:space="0" w:color="auto"/>
              <w:bottom w:val="single" w:sz="4" w:space="0" w:color="auto"/>
              <w:right w:val="single" w:sz="4" w:space="0" w:color="auto"/>
            </w:tcBorders>
            <w:vAlign w:val="center"/>
          </w:tcPr>
          <w:p w14:paraId="76A8473A" w14:textId="77777777" w:rsidR="00A160EE" w:rsidRDefault="00C35223">
            <w:pPr>
              <w:jc w:val="center"/>
              <w:rPr>
                <w:sz w:val="18"/>
                <w:szCs w:val="24"/>
                <w:lang w:eastAsia="lt-LT"/>
              </w:rPr>
            </w:pPr>
            <w:r>
              <w:rPr>
                <w:sz w:val="18"/>
                <w:szCs w:val="24"/>
                <w:lang w:eastAsia="lt-LT"/>
              </w:rPr>
              <w:t>2</w:t>
            </w:r>
          </w:p>
        </w:tc>
        <w:tc>
          <w:tcPr>
            <w:tcW w:w="2268" w:type="dxa"/>
            <w:tcBorders>
              <w:top w:val="single" w:sz="4" w:space="0" w:color="auto"/>
              <w:left w:val="single" w:sz="4" w:space="0" w:color="auto"/>
              <w:bottom w:val="single" w:sz="4" w:space="0" w:color="auto"/>
              <w:right w:val="single" w:sz="4" w:space="0" w:color="auto"/>
            </w:tcBorders>
            <w:vAlign w:val="center"/>
          </w:tcPr>
          <w:p w14:paraId="30C18544" w14:textId="77777777" w:rsidR="00A160EE" w:rsidRDefault="00C35223">
            <w:pPr>
              <w:jc w:val="center"/>
              <w:rPr>
                <w:sz w:val="18"/>
                <w:szCs w:val="24"/>
                <w:lang w:eastAsia="lt-LT"/>
              </w:rPr>
            </w:pPr>
            <w:r>
              <w:rPr>
                <w:sz w:val="18"/>
                <w:szCs w:val="24"/>
                <w:lang w:eastAsia="lt-LT"/>
              </w:rPr>
              <w:t>3</w:t>
            </w:r>
          </w:p>
        </w:tc>
        <w:tc>
          <w:tcPr>
            <w:tcW w:w="3531" w:type="dxa"/>
            <w:tcBorders>
              <w:top w:val="single" w:sz="4" w:space="0" w:color="auto"/>
              <w:left w:val="single" w:sz="4" w:space="0" w:color="auto"/>
              <w:bottom w:val="single" w:sz="4" w:space="0" w:color="auto"/>
              <w:right w:val="single" w:sz="4" w:space="0" w:color="auto"/>
            </w:tcBorders>
            <w:vAlign w:val="center"/>
          </w:tcPr>
          <w:p w14:paraId="0B224BA9" w14:textId="77777777" w:rsidR="00A160EE" w:rsidRDefault="00C35223">
            <w:pPr>
              <w:jc w:val="center"/>
              <w:rPr>
                <w:sz w:val="18"/>
                <w:szCs w:val="24"/>
                <w:lang w:eastAsia="lt-LT"/>
              </w:rPr>
            </w:pPr>
            <w:r>
              <w:rPr>
                <w:sz w:val="18"/>
                <w:szCs w:val="24"/>
                <w:lang w:eastAsia="lt-LT"/>
              </w:rPr>
              <w:t>4</w:t>
            </w:r>
          </w:p>
        </w:tc>
        <w:tc>
          <w:tcPr>
            <w:tcW w:w="1572" w:type="dxa"/>
            <w:tcBorders>
              <w:top w:val="single" w:sz="4" w:space="0" w:color="auto"/>
              <w:left w:val="single" w:sz="4" w:space="0" w:color="auto"/>
              <w:bottom w:val="single" w:sz="4" w:space="0" w:color="auto"/>
              <w:right w:val="single" w:sz="4" w:space="0" w:color="auto"/>
            </w:tcBorders>
            <w:vAlign w:val="center"/>
          </w:tcPr>
          <w:p w14:paraId="3DBD5096" w14:textId="77777777" w:rsidR="00A160EE" w:rsidRDefault="00C35223">
            <w:pPr>
              <w:jc w:val="center"/>
              <w:rPr>
                <w:sz w:val="18"/>
                <w:szCs w:val="24"/>
                <w:lang w:eastAsia="lt-LT"/>
              </w:rPr>
            </w:pPr>
            <w:r>
              <w:rPr>
                <w:sz w:val="18"/>
                <w:szCs w:val="24"/>
                <w:lang w:eastAsia="lt-LT"/>
              </w:rPr>
              <w:t>5</w:t>
            </w:r>
          </w:p>
        </w:tc>
        <w:tc>
          <w:tcPr>
            <w:tcW w:w="1134" w:type="dxa"/>
            <w:tcBorders>
              <w:top w:val="single" w:sz="4" w:space="0" w:color="auto"/>
              <w:left w:val="single" w:sz="4" w:space="0" w:color="auto"/>
              <w:bottom w:val="single" w:sz="4" w:space="0" w:color="auto"/>
              <w:right w:val="single" w:sz="4" w:space="0" w:color="auto"/>
            </w:tcBorders>
            <w:vAlign w:val="center"/>
          </w:tcPr>
          <w:p w14:paraId="22C95B31" w14:textId="77777777" w:rsidR="00A160EE" w:rsidRDefault="00C35223">
            <w:pPr>
              <w:jc w:val="center"/>
              <w:rPr>
                <w:sz w:val="18"/>
                <w:szCs w:val="24"/>
                <w:lang w:eastAsia="lt-LT"/>
              </w:rPr>
            </w:pPr>
            <w:r>
              <w:rPr>
                <w:sz w:val="18"/>
                <w:szCs w:val="24"/>
                <w:lang w:eastAsia="lt-LT"/>
              </w:rPr>
              <w:t>6</w:t>
            </w:r>
          </w:p>
        </w:tc>
        <w:tc>
          <w:tcPr>
            <w:tcW w:w="3969" w:type="dxa"/>
            <w:tcBorders>
              <w:top w:val="single" w:sz="4" w:space="0" w:color="auto"/>
              <w:left w:val="single" w:sz="4" w:space="0" w:color="auto"/>
              <w:bottom w:val="single" w:sz="4" w:space="0" w:color="auto"/>
              <w:right w:val="single" w:sz="4" w:space="0" w:color="auto"/>
            </w:tcBorders>
            <w:vAlign w:val="center"/>
          </w:tcPr>
          <w:p w14:paraId="21BC3255" w14:textId="77777777" w:rsidR="00A160EE" w:rsidRDefault="00C35223">
            <w:pPr>
              <w:jc w:val="center"/>
              <w:rPr>
                <w:sz w:val="18"/>
                <w:szCs w:val="24"/>
                <w:lang w:eastAsia="lt-LT"/>
              </w:rPr>
            </w:pPr>
            <w:r>
              <w:rPr>
                <w:sz w:val="18"/>
                <w:szCs w:val="24"/>
                <w:lang w:eastAsia="lt-LT"/>
              </w:rPr>
              <w:t>7</w:t>
            </w:r>
          </w:p>
        </w:tc>
      </w:tr>
      <w:tr w:rsidR="007606C7" w14:paraId="4B6B6DD5"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1E88A979" w14:textId="5176A54D" w:rsidR="007606C7" w:rsidRDefault="007606C7" w:rsidP="00883314">
            <w:pPr>
              <w:jc w:val="both"/>
              <w:rPr>
                <w:sz w:val="18"/>
                <w:szCs w:val="24"/>
                <w:lang w:eastAsia="lt-LT"/>
              </w:rPr>
            </w:pPr>
            <w:r w:rsidRPr="009728D6">
              <w:rPr>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14:paraId="7BDA46A5" w14:textId="4FB053D6" w:rsidR="007606C7" w:rsidRDefault="007606C7" w:rsidP="00883314">
            <w:pPr>
              <w:jc w:val="both"/>
              <w:rPr>
                <w:sz w:val="18"/>
                <w:szCs w:val="24"/>
                <w:lang w:eastAsia="lt-LT"/>
              </w:rPr>
            </w:pPr>
            <w:r w:rsidRPr="009728D6">
              <w:rPr>
                <w:sz w:val="18"/>
                <w:szCs w:val="18"/>
              </w:rPr>
              <w:t>Atliekų šalinimas</w:t>
            </w:r>
          </w:p>
        </w:tc>
        <w:tc>
          <w:tcPr>
            <w:tcW w:w="2268" w:type="dxa"/>
            <w:tcBorders>
              <w:top w:val="single" w:sz="4" w:space="0" w:color="auto"/>
              <w:left w:val="single" w:sz="4" w:space="0" w:color="auto"/>
              <w:bottom w:val="single" w:sz="4" w:space="0" w:color="auto"/>
              <w:right w:val="single" w:sz="4" w:space="0" w:color="auto"/>
            </w:tcBorders>
            <w:vAlign w:val="center"/>
          </w:tcPr>
          <w:p w14:paraId="7FD510EA" w14:textId="3A8D22EB" w:rsidR="007606C7" w:rsidRDefault="007606C7" w:rsidP="00883314">
            <w:pPr>
              <w:jc w:val="both"/>
              <w:rPr>
                <w:sz w:val="18"/>
                <w:szCs w:val="24"/>
                <w:lang w:eastAsia="lt-LT"/>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2BF6CD48" w14:textId="5381539B" w:rsidR="007606C7" w:rsidRDefault="007606C7" w:rsidP="00883314">
            <w:pPr>
              <w:jc w:val="both"/>
              <w:rPr>
                <w:sz w:val="18"/>
                <w:szCs w:val="24"/>
                <w:lang w:eastAsia="lt-LT"/>
              </w:rPr>
            </w:pPr>
            <w:r w:rsidRPr="009728D6">
              <w:rPr>
                <w:sz w:val="18"/>
                <w:szCs w:val="18"/>
              </w:rPr>
              <w:t>Nepavojingų atliekų sąvartyne draudžiama šalinti: skystas atliekas, sprogstamąsias, oksiduojančias, labai degias, degias ir ėdžias atliekas, infekuotas ir kitas medicinines atliekas, susidarančias sveikatos priežiūros ir veterinarijos įstaigose, ozono sluoksnį ardančias medžiagas bei šias medžiagas turinčią įrangą, padangas, išskyrus atvejus, kai jos naudojamos kaip sąvartyno konstrukcinės medžiagos.</w:t>
            </w:r>
          </w:p>
        </w:tc>
        <w:tc>
          <w:tcPr>
            <w:tcW w:w="1572" w:type="dxa"/>
            <w:tcBorders>
              <w:top w:val="single" w:sz="4" w:space="0" w:color="auto"/>
              <w:left w:val="single" w:sz="4" w:space="0" w:color="auto"/>
              <w:bottom w:val="single" w:sz="4" w:space="0" w:color="auto"/>
              <w:right w:val="single" w:sz="4" w:space="0" w:color="auto"/>
            </w:tcBorders>
            <w:vAlign w:val="center"/>
          </w:tcPr>
          <w:p w14:paraId="362E08C4" w14:textId="77777777" w:rsidR="007606C7" w:rsidRDefault="007606C7" w:rsidP="00883314">
            <w:pPr>
              <w:jc w:val="both"/>
              <w:rPr>
                <w:sz w:val="18"/>
                <w:szCs w:val="24"/>
                <w:lang w:eastAsia="lt-LT"/>
              </w:rPr>
            </w:pPr>
          </w:p>
        </w:tc>
        <w:tc>
          <w:tcPr>
            <w:tcW w:w="1134" w:type="dxa"/>
            <w:tcBorders>
              <w:top w:val="single" w:sz="4" w:space="0" w:color="auto"/>
              <w:left w:val="single" w:sz="4" w:space="0" w:color="auto"/>
              <w:bottom w:val="single" w:sz="4" w:space="0" w:color="auto"/>
              <w:right w:val="single" w:sz="4" w:space="0" w:color="auto"/>
            </w:tcBorders>
            <w:vAlign w:val="center"/>
          </w:tcPr>
          <w:p w14:paraId="1F13173B" w14:textId="23715107" w:rsidR="007606C7" w:rsidRDefault="007606C7" w:rsidP="00883314">
            <w:pPr>
              <w:jc w:val="both"/>
              <w:rPr>
                <w:sz w:val="18"/>
                <w:szCs w:val="24"/>
                <w:lang w:eastAsia="lt-LT"/>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3A6EE59C" w14:textId="4D3E4CB7" w:rsidR="007606C7" w:rsidRDefault="007606C7" w:rsidP="00883314">
            <w:pPr>
              <w:jc w:val="both"/>
              <w:rPr>
                <w:sz w:val="18"/>
                <w:szCs w:val="24"/>
                <w:lang w:eastAsia="lt-LT"/>
              </w:rPr>
            </w:pPr>
            <w:r w:rsidRPr="009728D6">
              <w:rPr>
                <w:sz w:val="18"/>
                <w:szCs w:val="18"/>
              </w:rPr>
              <w:t>Nepavojingų atliekų sąvartyne šalinamos komunalinės atliekos; kitos atliekos, kurios nepriskiriamos pavojingoms atliekoms pagal Atliekų tvarkymo taisyklėse pateiktą pavojingų atliekų apibrėžimą. Asbesto turinčios atliekos laikomos atskirai, specialiai įrengtoje sekcijoje.</w:t>
            </w:r>
          </w:p>
        </w:tc>
      </w:tr>
      <w:tr w:rsidR="007606C7" w14:paraId="7777C115"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7B5E011F" w14:textId="48373EEF" w:rsidR="007606C7" w:rsidRPr="009728D6" w:rsidRDefault="007606C7" w:rsidP="00883314">
            <w:pPr>
              <w:jc w:val="both"/>
              <w:rPr>
                <w:sz w:val="18"/>
                <w:szCs w:val="18"/>
              </w:rPr>
            </w:pPr>
            <w:r w:rsidRPr="009728D6">
              <w:rPr>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tcPr>
          <w:p w14:paraId="605E0516" w14:textId="0A763DDB" w:rsidR="007606C7" w:rsidRPr="009728D6" w:rsidRDefault="007606C7" w:rsidP="00883314">
            <w:pPr>
              <w:jc w:val="both"/>
              <w:rPr>
                <w:sz w:val="18"/>
                <w:szCs w:val="18"/>
              </w:rPr>
            </w:pPr>
            <w:r w:rsidRPr="009728D6">
              <w:rPr>
                <w:sz w:val="18"/>
                <w:szCs w:val="18"/>
              </w:rPr>
              <w:t xml:space="preserve">Resursų ir kitų išteklių taupymas </w:t>
            </w:r>
          </w:p>
        </w:tc>
        <w:tc>
          <w:tcPr>
            <w:tcW w:w="2268" w:type="dxa"/>
            <w:tcBorders>
              <w:top w:val="single" w:sz="4" w:space="0" w:color="auto"/>
              <w:left w:val="single" w:sz="4" w:space="0" w:color="auto"/>
              <w:bottom w:val="single" w:sz="4" w:space="0" w:color="auto"/>
              <w:right w:val="single" w:sz="4" w:space="0" w:color="auto"/>
            </w:tcBorders>
            <w:vAlign w:val="center"/>
          </w:tcPr>
          <w:p w14:paraId="11F5FC87" w14:textId="752FA4AA"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3FCD111C"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Įvertinti, ar sąvartyno operatorius gali turėti įtakos į sąvartyną patenkančių atliekų kiekio sumažinimui.</w:t>
            </w:r>
          </w:p>
          <w:p w14:paraId="24E59139" w14:textId="391622AF" w:rsidR="007606C7" w:rsidRPr="009728D6" w:rsidRDefault="007606C7" w:rsidP="00883314">
            <w:pPr>
              <w:jc w:val="both"/>
              <w:rPr>
                <w:sz w:val="18"/>
                <w:szCs w:val="18"/>
              </w:rPr>
            </w:pPr>
            <w:r w:rsidRPr="009728D6">
              <w:rPr>
                <w:sz w:val="18"/>
                <w:szCs w:val="18"/>
              </w:rPr>
              <w:t>Operatorius turi analizuoti galimybę mažinti sunaudojamus išteklius, pateikti veiksmų planą ir jį tobulinti.</w:t>
            </w:r>
          </w:p>
        </w:tc>
        <w:tc>
          <w:tcPr>
            <w:tcW w:w="1572" w:type="dxa"/>
            <w:tcBorders>
              <w:top w:val="single" w:sz="4" w:space="0" w:color="auto"/>
              <w:left w:val="single" w:sz="4" w:space="0" w:color="auto"/>
              <w:bottom w:val="single" w:sz="4" w:space="0" w:color="auto"/>
              <w:right w:val="single" w:sz="4" w:space="0" w:color="auto"/>
            </w:tcBorders>
            <w:vAlign w:val="center"/>
          </w:tcPr>
          <w:p w14:paraId="16010ACE" w14:textId="77777777" w:rsidR="007606C7" w:rsidRDefault="007606C7" w:rsidP="00883314">
            <w:pPr>
              <w:jc w:val="both"/>
              <w:rPr>
                <w:sz w:val="18"/>
                <w:szCs w:val="24"/>
                <w:lang w:eastAsia="lt-LT"/>
              </w:rPr>
            </w:pPr>
          </w:p>
        </w:tc>
        <w:tc>
          <w:tcPr>
            <w:tcW w:w="1134" w:type="dxa"/>
            <w:tcBorders>
              <w:top w:val="single" w:sz="4" w:space="0" w:color="auto"/>
              <w:left w:val="single" w:sz="4" w:space="0" w:color="auto"/>
              <w:bottom w:val="single" w:sz="4" w:space="0" w:color="auto"/>
              <w:right w:val="single" w:sz="4" w:space="0" w:color="auto"/>
            </w:tcBorders>
            <w:vAlign w:val="center"/>
          </w:tcPr>
          <w:p w14:paraId="4108452C" w14:textId="213D604E"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755275A2" w14:textId="4AA443D0" w:rsidR="007606C7" w:rsidRPr="009728D6" w:rsidRDefault="007606C7" w:rsidP="00883314">
            <w:pPr>
              <w:jc w:val="both"/>
              <w:rPr>
                <w:sz w:val="18"/>
                <w:szCs w:val="18"/>
              </w:rPr>
            </w:pPr>
            <w:r w:rsidRPr="009728D6">
              <w:rPr>
                <w:sz w:val="18"/>
                <w:szCs w:val="18"/>
              </w:rPr>
              <w:t>Stebima į sąvartyną atvežtų šalinti atliekų sudėtis. Komunalinės atliekos į sąvartyną gali būti priimamos tik po apdorojimo.</w:t>
            </w:r>
          </w:p>
        </w:tc>
      </w:tr>
      <w:tr w:rsidR="007606C7" w14:paraId="1C6B62ED"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3BE0F5B4" w14:textId="5EBEDC83" w:rsidR="007606C7" w:rsidRPr="009728D6" w:rsidRDefault="007606C7" w:rsidP="00883314">
            <w:pPr>
              <w:jc w:val="both"/>
              <w:rPr>
                <w:sz w:val="18"/>
                <w:szCs w:val="18"/>
              </w:rPr>
            </w:pPr>
            <w:r w:rsidRPr="009728D6">
              <w:rPr>
                <w:sz w:val="18"/>
                <w:szCs w:val="18"/>
              </w:rPr>
              <w:t>3.</w:t>
            </w:r>
          </w:p>
        </w:tc>
        <w:tc>
          <w:tcPr>
            <w:tcW w:w="1843" w:type="dxa"/>
            <w:tcBorders>
              <w:top w:val="single" w:sz="4" w:space="0" w:color="auto"/>
              <w:left w:val="single" w:sz="4" w:space="0" w:color="auto"/>
              <w:bottom w:val="single" w:sz="4" w:space="0" w:color="auto"/>
              <w:right w:val="single" w:sz="4" w:space="0" w:color="auto"/>
            </w:tcBorders>
            <w:vAlign w:val="center"/>
          </w:tcPr>
          <w:p w14:paraId="403EBD74" w14:textId="5B1E7331" w:rsidR="007606C7" w:rsidRPr="009728D6" w:rsidRDefault="007606C7" w:rsidP="00883314">
            <w:pPr>
              <w:jc w:val="both"/>
              <w:rPr>
                <w:sz w:val="18"/>
                <w:szCs w:val="18"/>
              </w:rPr>
            </w:pPr>
            <w:r w:rsidRPr="009728D6">
              <w:rPr>
                <w:sz w:val="18"/>
                <w:szCs w:val="18"/>
              </w:rPr>
              <w:t>Vandens suvartojimo mažinimas</w:t>
            </w:r>
          </w:p>
        </w:tc>
        <w:tc>
          <w:tcPr>
            <w:tcW w:w="2268" w:type="dxa"/>
            <w:tcBorders>
              <w:top w:val="single" w:sz="4" w:space="0" w:color="auto"/>
              <w:left w:val="single" w:sz="4" w:space="0" w:color="auto"/>
              <w:bottom w:val="single" w:sz="4" w:space="0" w:color="auto"/>
              <w:right w:val="single" w:sz="4" w:space="0" w:color="auto"/>
            </w:tcBorders>
            <w:vAlign w:val="center"/>
          </w:tcPr>
          <w:p w14:paraId="41F6D46C" w14:textId="3A360454"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353FFF70" w14:textId="4550E913"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Mažinti vandens suvartojimą. </w:t>
            </w:r>
          </w:p>
        </w:tc>
        <w:tc>
          <w:tcPr>
            <w:tcW w:w="1572" w:type="dxa"/>
            <w:tcBorders>
              <w:top w:val="single" w:sz="4" w:space="0" w:color="auto"/>
              <w:left w:val="single" w:sz="4" w:space="0" w:color="auto"/>
              <w:bottom w:val="single" w:sz="4" w:space="0" w:color="auto"/>
              <w:right w:val="single" w:sz="4" w:space="0" w:color="auto"/>
            </w:tcBorders>
            <w:vAlign w:val="center"/>
          </w:tcPr>
          <w:p w14:paraId="73373B1C" w14:textId="77777777" w:rsidR="007606C7" w:rsidRDefault="007606C7" w:rsidP="00883314">
            <w:pPr>
              <w:jc w:val="both"/>
              <w:rPr>
                <w:sz w:val="18"/>
                <w:szCs w:val="24"/>
                <w:lang w:eastAsia="lt-LT"/>
              </w:rPr>
            </w:pPr>
          </w:p>
        </w:tc>
        <w:tc>
          <w:tcPr>
            <w:tcW w:w="1134" w:type="dxa"/>
            <w:tcBorders>
              <w:top w:val="single" w:sz="4" w:space="0" w:color="auto"/>
              <w:left w:val="single" w:sz="4" w:space="0" w:color="auto"/>
              <w:bottom w:val="single" w:sz="4" w:space="0" w:color="auto"/>
              <w:right w:val="single" w:sz="4" w:space="0" w:color="auto"/>
            </w:tcBorders>
            <w:vAlign w:val="center"/>
          </w:tcPr>
          <w:p w14:paraId="28E38FB1" w14:textId="4C0A6095"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3D0C5025" w14:textId="4528166F" w:rsidR="007606C7" w:rsidRPr="009728D6" w:rsidRDefault="007606C7" w:rsidP="00883314">
            <w:pPr>
              <w:jc w:val="both"/>
              <w:rPr>
                <w:sz w:val="18"/>
                <w:szCs w:val="18"/>
              </w:rPr>
            </w:pPr>
            <w:r w:rsidRPr="009728D6">
              <w:rPr>
                <w:sz w:val="18"/>
                <w:szCs w:val="18"/>
              </w:rPr>
              <w:t>Vykdoma periodinė santechninių įrenginių priežiūra, stovi vandens sunaudojimo skaitikliai.</w:t>
            </w:r>
          </w:p>
        </w:tc>
      </w:tr>
      <w:tr w:rsidR="007606C7" w14:paraId="39FE39CA"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5C3E3C8C" w14:textId="68FBD917" w:rsidR="007606C7" w:rsidRPr="009728D6" w:rsidRDefault="007606C7" w:rsidP="00883314">
            <w:pPr>
              <w:jc w:val="both"/>
              <w:rPr>
                <w:sz w:val="18"/>
                <w:szCs w:val="18"/>
              </w:rPr>
            </w:pPr>
            <w:r w:rsidRPr="009728D6">
              <w:rPr>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14:paraId="5AA5A87D" w14:textId="20C44370" w:rsidR="007606C7" w:rsidRPr="009728D6" w:rsidRDefault="007606C7" w:rsidP="00883314">
            <w:pPr>
              <w:jc w:val="both"/>
              <w:rPr>
                <w:sz w:val="18"/>
                <w:szCs w:val="18"/>
              </w:rPr>
            </w:pPr>
            <w:r w:rsidRPr="009728D6">
              <w:rPr>
                <w:sz w:val="18"/>
                <w:szCs w:val="18"/>
              </w:rPr>
              <w:t>Vandens režimo valdymas ir filtrato kontrolė</w:t>
            </w:r>
          </w:p>
        </w:tc>
        <w:tc>
          <w:tcPr>
            <w:tcW w:w="2268" w:type="dxa"/>
            <w:tcBorders>
              <w:top w:val="single" w:sz="4" w:space="0" w:color="auto"/>
              <w:left w:val="single" w:sz="4" w:space="0" w:color="auto"/>
              <w:bottom w:val="single" w:sz="4" w:space="0" w:color="auto"/>
              <w:right w:val="single" w:sz="4" w:space="0" w:color="auto"/>
            </w:tcBorders>
            <w:vAlign w:val="center"/>
          </w:tcPr>
          <w:p w14:paraId="203DB740" w14:textId="245BF1BC"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7AABE50B" w14:textId="76558F29" w:rsidR="007606C7" w:rsidRPr="009728D6" w:rsidRDefault="007606C7" w:rsidP="00883314">
            <w:pPr>
              <w:pBdr>
                <w:top w:val="nil"/>
                <w:left w:val="nil"/>
                <w:bottom w:val="nil"/>
                <w:right w:val="nil"/>
                <w:between w:val="nil"/>
              </w:pBdr>
              <w:jc w:val="both"/>
              <w:rPr>
                <w:sz w:val="18"/>
                <w:szCs w:val="18"/>
              </w:rPr>
            </w:pPr>
            <w:r w:rsidRPr="009728D6">
              <w:rPr>
                <w:sz w:val="18"/>
                <w:szCs w:val="18"/>
              </w:rPr>
              <w:t>Užtikrinti, kad kuo mažiau kritulių patektų į sąvartyne pašalintas atliekas, užtikrinti, kad filtratas nepatektų į požeminį ir gruntinį vandenis, užtikrinti vandens ir sąvartyno filtrato surinkimą. Sąvartynas turi būti išdėstytas ir suprojektuotas taip, kad užtikrintų paviršinio ir požeminio vandens užterštumo prevenciją.</w:t>
            </w:r>
          </w:p>
        </w:tc>
        <w:tc>
          <w:tcPr>
            <w:tcW w:w="1572" w:type="dxa"/>
            <w:tcBorders>
              <w:top w:val="single" w:sz="4" w:space="0" w:color="auto"/>
              <w:left w:val="single" w:sz="4" w:space="0" w:color="auto"/>
              <w:bottom w:val="single" w:sz="4" w:space="0" w:color="auto"/>
              <w:right w:val="single" w:sz="4" w:space="0" w:color="auto"/>
            </w:tcBorders>
            <w:vAlign w:val="center"/>
          </w:tcPr>
          <w:p w14:paraId="2F7ECC2F" w14:textId="77777777" w:rsidR="007606C7" w:rsidRDefault="007606C7" w:rsidP="00883314">
            <w:pPr>
              <w:jc w:val="both"/>
              <w:rPr>
                <w:sz w:val="18"/>
                <w:szCs w:val="24"/>
                <w:lang w:eastAsia="lt-LT"/>
              </w:rPr>
            </w:pPr>
          </w:p>
        </w:tc>
        <w:tc>
          <w:tcPr>
            <w:tcW w:w="1134" w:type="dxa"/>
            <w:tcBorders>
              <w:top w:val="single" w:sz="4" w:space="0" w:color="auto"/>
              <w:left w:val="single" w:sz="4" w:space="0" w:color="auto"/>
              <w:bottom w:val="single" w:sz="4" w:space="0" w:color="auto"/>
              <w:right w:val="single" w:sz="4" w:space="0" w:color="auto"/>
            </w:tcBorders>
            <w:vAlign w:val="center"/>
          </w:tcPr>
          <w:p w14:paraId="2E6C0436" w14:textId="4B621E3E"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0E2EFE3A"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Pripildytų sekcijų paviršiai reguliariai uždengiami grunto sluoksniu (30 cm). Ši priemonė mažina į atliekas patenkančių kritulių kiekį. </w:t>
            </w:r>
          </w:p>
          <w:p w14:paraId="3BDBB869"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Įrengtas nelaidus </w:t>
            </w:r>
            <w:proofErr w:type="spellStart"/>
            <w:r w:rsidRPr="009728D6">
              <w:rPr>
                <w:sz w:val="18"/>
                <w:szCs w:val="18"/>
                <w:lang w:val="lt-LT"/>
              </w:rPr>
              <w:t>geohidrologinis</w:t>
            </w:r>
            <w:proofErr w:type="spellEnd"/>
            <w:r w:rsidRPr="009728D6">
              <w:rPr>
                <w:sz w:val="18"/>
                <w:szCs w:val="18"/>
                <w:lang w:val="lt-LT"/>
              </w:rPr>
              <w:t xml:space="preserve"> sluoksnis, kuris neleidžia filtratui patekti į požeminį ir gruntinį vandenis.</w:t>
            </w:r>
          </w:p>
          <w:p w14:paraId="00EA5CFE" w14:textId="773E569A" w:rsidR="007606C7" w:rsidRPr="009728D6" w:rsidRDefault="007606C7" w:rsidP="00883314">
            <w:pPr>
              <w:jc w:val="both"/>
              <w:rPr>
                <w:sz w:val="18"/>
                <w:szCs w:val="18"/>
              </w:rPr>
            </w:pPr>
            <w:r w:rsidRPr="009728D6">
              <w:rPr>
                <w:sz w:val="18"/>
                <w:szCs w:val="18"/>
              </w:rPr>
              <w:t>Sąvartyno tarnybinėje zonoje  suformuotas nuolydis, kuris  neleidžia paviršiniam lietaus vandeniui patekti į sąvartyno sekcijas. Sąvartyno sekcijose įrengta filtrato surinkimo sistema, o sąvartyno darbo zonoje įrengta paviršinių nuotekų surinkimo sistema atskiria surinktą užterštą vandenį bei filtratą.</w:t>
            </w:r>
          </w:p>
        </w:tc>
      </w:tr>
      <w:tr w:rsidR="007606C7" w14:paraId="08EA67D6"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1EA7FF4C" w14:textId="239E3FCE" w:rsidR="007606C7" w:rsidRPr="009728D6" w:rsidRDefault="007606C7" w:rsidP="00883314">
            <w:pPr>
              <w:jc w:val="both"/>
              <w:rPr>
                <w:sz w:val="18"/>
                <w:szCs w:val="18"/>
              </w:rPr>
            </w:pPr>
            <w:r w:rsidRPr="009728D6">
              <w:rPr>
                <w:sz w:val="18"/>
                <w:szCs w:val="18"/>
              </w:rPr>
              <w:t>5.</w:t>
            </w:r>
          </w:p>
        </w:tc>
        <w:tc>
          <w:tcPr>
            <w:tcW w:w="1843" w:type="dxa"/>
            <w:tcBorders>
              <w:top w:val="single" w:sz="4" w:space="0" w:color="auto"/>
              <w:left w:val="single" w:sz="4" w:space="0" w:color="auto"/>
              <w:bottom w:val="single" w:sz="4" w:space="0" w:color="auto"/>
              <w:right w:val="single" w:sz="4" w:space="0" w:color="auto"/>
            </w:tcBorders>
            <w:vAlign w:val="center"/>
          </w:tcPr>
          <w:p w14:paraId="2DF9CE3E" w14:textId="09028B1F" w:rsidR="007606C7" w:rsidRPr="009728D6" w:rsidRDefault="007606C7" w:rsidP="00883314">
            <w:pPr>
              <w:jc w:val="both"/>
              <w:rPr>
                <w:sz w:val="18"/>
                <w:szCs w:val="18"/>
              </w:rPr>
            </w:pPr>
            <w:r w:rsidRPr="009728D6">
              <w:rPr>
                <w:sz w:val="18"/>
                <w:szCs w:val="18"/>
              </w:rPr>
              <w:t>Dirvos ir vandens apsauga</w:t>
            </w:r>
          </w:p>
        </w:tc>
        <w:tc>
          <w:tcPr>
            <w:tcW w:w="2268" w:type="dxa"/>
            <w:tcBorders>
              <w:top w:val="single" w:sz="4" w:space="0" w:color="auto"/>
              <w:left w:val="single" w:sz="4" w:space="0" w:color="auto"/>
              <w:bottom w:val="single" w:sz="4" w:space="0" w:color="auto"/>
              <w:right w:val="single" w:sz="4" w:space="0" w:color="auto"/>
            </w:tcBorders>
            <w:vAlign w:val="center"/>
          </w:tcPr>
          <w:p w14:paraId="6369ECE0" w14:textId="419FCA1A"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71B12ABC" w14:textId="2A1916DF"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Sąvartynas turi būti išdėstytas ir suprojektuotas taip, kad užtikrintų dirvos, paviršinio ir požeminio vandens užterštumo prevenciją ir efektyvų filtrato surinkimą. Dirvos, požeminio ir gruntinio vandens </w:t>
            </w:r>
            <w:r w:rsidRPr="009728D6">
              <w:rPr>
                <w:sz w:val="18"/>
                <w:szCs w:val="18"/>
              </w:rPr>
              <w:lastRenderedPageBreak/>
              <w:t>apsaugą nuo užteršimo sąvartyno eksploatacijos metu užtikrina geologinio barjero ir dugno konstrukcija, o nutraukus veiklą sąvartyne – geologinis barjeras ir uždengimo sluoksnis.</w:t>
            </w:r>
          </w:p>
        </w:tc>
        <w:tc>
          <w:tcPr>
            <w:tcW w:w="1572" w:type="dxa"/>
            <w:tcBorders>
              <w:top w:val="single" w:sz="4" w:space="0" w:color="auto"/>
              <w:left w:val="single" w:sz="4" w:space="0" w:color="auto"/>
              <w:bottom w:val="single" w:sz="4" w:space="0" w:color="auto"/>
              <w:right w:val="single" w:sz="4" w:space="0" w:color="auto"/>
            </w:tcBorders>
            <w:vAlign w:val="center"/>
          </w:tcPr>
          <w:p w14:paraId="34C15493" w14:textId="77777777" w:rsidR="007606C7" w:rsidRDefault="007606C7" w:rsidP="00883314">
            <w:pPr>
              <w:jc w:val="both"/>
              <w:rPr>
                <w:sz w:val="18"/>
                <w:szCs w:val="24"/>
                <w:lang w:eastAsia="lt-LT"/>
              </w:rPr>
            </w:pPr>
          </w:p>
        </w:tc>
        <w:tc>
          <w:tcPr>
            <w:tcW w:w="1134" w:type="dxa"/>
            <w:tcBorders>
              <w:top w:val="single" w:sz="4" w:space="0" w:color="auto"/>
              <w:left w:val="single" w:sz="4" w:space="0" w:color="auto"/>
              <w:bottom w:val="single" w:sz="4" w:space="0" w:color="auto"/>
              <w:right w:val="single" w:sz="4" w:space="0" w:color="auto"/>
            </w:tcBorders>
            <w:vAlign w:val="center"/>
          </w:tcPr>
          <w:p w14:paraId="77D662FE" w14:textId="1F8F312C"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535E1563"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Atliekų sekcijų dugne ant natūralaus podirvio įrengtas geologinis barjeras – </w:t>
            </w:r>
            <w:proofErr w:type="spellStart"/>
            <w:r w:rsidRPr="009728D6">
              <w:rPr>
                <w:sz w:val="18"/>
                <w:szCs w:val="18"/>
                <w:lang w:val="lt-LT"/>
              </w:rPr>
              <w:t>geohidrologinė</w:t>
            </w:r>
            <w:proofErr w:type="spellEnd"/>
            <w:r w:rsidRPr="009728D6">
              <w:rPr>
                <w:sz w:val="18"/>
                <w:szCs w:val="18"/>
                <w:lang w:val="lt-LT"/>
              </w:rPr>
              <w:t xml:space="preserve"> užtvara. </w:t>
            </w:r>
          </w:p>
          <w:p w14:paraId="5B675DD7" w14:textId="77777777" w:rsidR="007606C7" w:rsidRPr="009728D6" w:rsidRDefault="007606C7" w:rsidP="00883314">
            <w:pPr>
              <w:pStyle w:val="Normal1"/>
              <w:pBdr>
                <w:top w:val="nil"/>
                <w:left w:val="nil"/>
                <w:bottom w:val="nil"/>
                <w:right w:val="nil"/>
                <w:between w:val="nil"/>
              </w:pBdr>
              <w:jc w:val="both"/>
              <w:rPr>
                <w:sz w:val="18"/>
                <w:szCs w:val="18"/>
                <w:lang w:val="lt-LT"/>
              </w:rPr>
            </w:pPr>
            <w:proofErr w:type="spellStart"/>
            <w:r w:rsidRPr="009728D6">
              <w:rPr>
                <w:sz w:val="18"/>
                <w:szCs w:val="18"/>
                <w:lang w:val="lt-LT"/>
              </w:rPr>
              <w:t>Geohirologinė</w:t>
            </w:r>
            <w:proofErr w:type="spellEnd"/>
            <w:r w:rsidRPr="009728D6">
              <w:rPr>
                <w:sz w:val="18"/>
                <w:szCs w:val="18"/>
                <w:lang w:val="lt-LT"/>
              </w:rPr>
              <w:t xml:space="preserve"> užtvara yra įrengta eksploatuojamoje 2a, 2b, 2c, 2d ir 2e sekcijoje.</w:t>
            </w:r>
          </w:p>
          <w:p w14:paraId="2787EA02" w14:textId="77777777" w:rsidR="007606C7" w:rsidRPr="009728D6" w:rsidRDefault="007606C7" w:rsidP="00883314">
            <w:pPr>
              <w:pStyle w:val="Normal1"/>
              <w:pBdr>
                <w:top w:val="nil"/>
                <w:left w:val="nil"/>
                <w:bottom w:val="nil"/>
                <w:right w:val="nil"/>
                <w:between w:val="nil"/>
              </w:pBdr>
              <w:jc w:val="both"/>
              <w:rPr>
                <w:sz w:val="18"/>
                <w:szCs w:val="18"/>
                <w:lang w:val="lt-LT"/>
              </w:rPr>
            </w:pPr>
            <w:proofErr w:type="spellStart"/>
            <w:r w:rsidRPr="009728D6">
              <w:rPr>
                <w:sz w:val="18"/>
                <w:szCs w:val="18"/>
                <w:lang w:val="lt-LT"/>
              </w:rPr>
              <w:lastRenderedPageBreak/>
              <w:t>Geohidrologinei</w:t>
            </w:r>
            <w:proofErr w:type="spellEnd"/>
            <w:r w:rsidRPr="009728D6">
              <w:rPr>
                <w:sz w:val="18"/>
                <w:szCs w:val="18"/>
                <w:lang w:val="lt-LT"/>
              </w:rPr>
              <w:t xml:space="preserve"> užtvarai įrengti panaudotas </w:t>
            </w:r>
            <w:proofErr w:type="spellStart"/>
            <w:r w:rsidRPr="009728D6">
              <w:rPr>
                <w:sz w:val="18"/>
                <w:szCs w:val="18"/>
                <w:lang w:val="lt-LT"/>
              </w:rPr>
              <w:t>homogenizuotas</w:t>
            </w:r>
            <w:proofErr w:type="spellEnd"/>
            <w:r w:rsidRPr="009728D6">
              <w:rPr>
                <w:sz w:val="18"/>
                <w:szCs w:val="18"/>
                <w:lang w:val="lt-LT"/>
              </w:rPr>
              <w:t xml:space="preserve"> ir sutankintas esamas gruntas (molis/priemolis), ant šio suplūkto grunto sluoksnio paklotas </w:t>
            </w:r>
            <w:proofErr w:type="spellStart"/>
            <w:r w:rsidRPr="009728D6">
              <w:rPr>
                <w:sz w:val="18"/>
                <w:szCs w:val="18"/>
                <w:lang w:val="lt-LT"/>
              </w:rPr>
              <w:t>geosintetinio</w:t>
            </w:r>
            <w:proofErr w:type="spellEnd"/>
            <w:r w:rsidRPr="009728D6">
              <w:rPr>
                <w:sz w:val="18"/>
                <w:szCs w:val="18"/>
                <w:lang w:val="lt-LT"/>
              </w:rPr>
              <w:t xml:space="preserve"> molio kilimas. </w:t>
            </w:r>
          </w:p>
          <w:p w14:paraId="76A09112" w14:textId="24290D98" w:rsidR="007606C7" w:rsidRPr="009728D6" w:rsidRDefault="007606C7" w:rsidP="00883314">
            <w:pPr>
              <w:pBdr>
                <w:top w:val="nil"/>
                <w:left w:val="nil"/>
                <w:bottom w:val="nil"/>
                <w:right w:val="nil"/>
                <w:between w:val="nil"/>
              </w:pBdr>
              <w:jc w:val="both"/>
              <w:rPr>
                <w:sz w:val="18"/>
                <w:szCs w:val="18"/>
              </w:rPr>
            </w:pPr>
            <w:r w:rsidRPr="009728D6">
              <w:rPr>
                <w:sz w:val="18"/>
                <w:szCs w:val="18"/>
              </w:rPr>
              <w:t>Sąvartyno filtratui surinkti sekcijose įrengta filtrato surinkimo sistema.</w:t>
            </w:r>
          </w:p>
        </w:tc>
      </w:tr>
      <w:tr w:rsidR="007606C7" w14:paraId="130F42FD"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4CED7866" w14:textId="4B899BF5" w:rsidR="007606C7" w:rsidRPr="009728D6" w:rsidRDefault="007606C7" w:rsidP="00883314">
            <w:pPr>
              <w:jc w:val="both"/>
              <w:rPr>
                <w:sz w:val="18"/>
                <w:szCs w:val="18"/>
              </w:rPr>
            </w:pPr>
            <w:r w:rsidRPr="009728D6">
              <w:rPr>
                <w:sz w:val="18"/>
                <w:szCs w:val="18"/>
              </w:rPr>
              <w:lastRenderedPageBreak/>
              <w:t>6.</w:t>
            </w:r>
          </w:p>
        </w:tc>
        <w:tc>
          <w:tcPr>
            <w:tcW w:w="1843" w:type="dxa"/>
            <w:tcBorders>
              <w:top w:val="single" w:sz="4" w:space="0" w:color="auto"/>
              <w:left w:val="single" w:sz="4" w:space="0" w:color="auto"/>
              <w:bottom w:val="single" w:sz="4" w:space="0" w:color="auto"/>
              <w:right w:val="single" w:sz="4" w:space="0" w:color="auto"/>
            </w:tcBorders>
            <w:vAlign w:val="center"/>
          </w:tcPr>
          <w:p w14:paraId="4D30B067" w14:textId="7930DABF" w:rsidR="007606C7" w:rsidRPr="009728D6" w:rsidRDefault="007606C7" w:rsidP="00883314">
            <w:pPr>
              <w:jc w:val="both"/>
              <w:rPr>
                <w:sz w:val="18"/>
                <w:szCs w:val="18"/>
              </w:rPr>
            </w:pPr>
            <w:r w:rsidRPr="009728D6">
              <w:rPr>
                <w:sz w:val="18"/>
                <w:szCs w:val="18"/>
              </w:rPr>
              <w:t>Geologinio barjero įrengimas</w:t>
            </w:r>
          </w:p>
        </w:tc>
        <w:tc>
          <w:tcPr>
            <w:tcW w:w="2268" w:type="dxa"/>
            <w:tcBorders>
              <w:top w:val="single" w:sz="4" w:space="0" w:color="auto"/>
              <w:left w:val="single" w:sz="4" w:space="0" w:color="auto"/>
              <w:bottom w:val="single" w:sz="4" w:space="0" w:color="auto"/>
              <w:right w:val="single" w:sz="4" w:space="0" w:color="auto"/>
            </w:tcBorders>
            <w:vAlign w:val="center"/>
          </w:tcPr>
          <w:p w14:paraId="5FEC46F8" w14:textId="6244BBEF"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066B72FC" w14:textId="01EAA50E" w:rsidR="007606C7" w:rsidRPr="009728D6" w:rsidRDefault="007606C7" w:rsidP="00883314">
            <w:pPr>
              <w:pBdr>
                <w:top w:val="nil"/>
                <w:left w:val="nil"/>
                <w:bottom w:val="nil"/>
                <w:right w:val="nil"/>
                <w:between w:val="nil"/>
              </w:pBdr>
              <w:jc w:val="both"/>
              <w:rPr>
                <w:sz w:val="18"/>
                <w:szCs w:val="18"/>
              </w:rPr>
            </w:pPr>
            <w:r w:rsidRPr="009728D6">
              <w:rPr>
                <w:sz w:val="18"/>
                <w:szCs w:val="18"/>
              </w:rPr>
              <w:t>Geologinis barjeras apibrėžiamas geologinėmis ir hidrogeologinėmis priemonėmis, užtikrinančiomis dirvos ir požeminio vandens apsaugą. Nepavojingų atliekų sąvartynui nelaidaus sluoksnis turi tenkinti vieną iš šių sąlygų: sluoksnio storis turėtų būti daugiau nei 1 m arba filtracijos koeficientas k&lt;1</w:t>
            </w:r>
            <w:r w:rsidRPr="009728D6">
              <w:rPr>
                <w:noProof/>
                <w:sz w:val="18"/>
                <w:szCs w:val="18"/>
                <w:lang w:eastAsia="lt-LT"/>
              </w:rPr>
              <w:drawing>
                <wp:inline distT="0" distB="0" distL="0" distR="0" wp14:anchorId="21CACCC6" wp14:editId="7C1E94BB">
                  <wp:extent cx="114300" cy="123825"/>
                  <wp:effectExtent l="0" t="0" r="0" b="9525"/>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728D6">
              <w:rPr>
                <w:sz w:val="18"/>
                <w:szCs w:val="18"/>
              </w:rPr>
              <w:t>10</w:t>
            </w:r>
            <w:r w:rsidRPr="009728D6">
              <w:rPr>
                <w:sz w:val="18"/>
                <w:szCs w:val="18"/>
                <w:vertAlign w:val="superscript"/>
              </w:rPr>
              <w:t>-9</w:t>
            </w:r>
            <w:r w:rsidRPr="009728D6">
              <w:rPr>
                <w:sz w:val="18"/>
                <w:szCs w:val="18"/>
              </w:rPr>
              <w:t>m/s. Dirbtinai įrengto nelaidaus sluoksnio storis turėtų būti ne mažesnis nei 0,5 m. Įrengtas geologinis barjeras turi atlaikyti apkrovas, kylančias sąvartyno eksploatacijos metu.</w:t>
            </w:r>
          </w:p>
        </w:tc>
        <w:tc>
          <w:tcPr>
            <w:tcW w:w="1572" w:type="dxa"/>
            <w:tcBorders>
              <w:top w:val="single" w:sz="4" w:space="0" w:color="auto"/>
              <w:left w:val="single" w:sz="4" w:space="0" w:color="auto"/>
              <w:bottom w:val="single" w:sz="4" w:space="0" w:color="auto"/>
              <w:right w:val="single" w:sz="4" w:space="0" w:color="auto"/>
            </w:tcBorders>
            <w:vAlign w:val="center"/>
          </w:tcPr>
          <w:p w14:paraId="6326EDAF" w14:textId="3C3CC1BF" w:rsidR="007606C7" w:rsidRDefault="007606C7" w:rsidP="00883314">
            <w:pPr>
              <w:jc w:val="both"/>
              <w:rPr>
                <w:sz w:val="18"/>
                <w:szCs w:val="24"/>
                <w:lang w:eastAsia="lt-LT"/>
              </w:rPr>
            </w:pPr>
            <w:r w:rsidRPr="009728D6">
              <w:rPr>
                <w:sz w:val="18"/>
                <w:szCs w:val="18"/>
              </w:rPr>
              <w:t>Dirbtinai įrengto nelaidaus sluoksnio storis &gt;0,5 m</w:t>
            </w:r>
          </w:p>
        </w:tc>
        <w:tc>
          <w:tcPr>
            <w:tcW w:w="1134" w:type="dxa"/>
            <w:tcBorders>
              <w:top w:val="single" w:sz="4" w:space="0" w:color="auto"/>
              <w:left w:val="single" w:sz="4" w:space="0" w:color="auto"/>
              <w:bottom w:val="single" w:sz="4" w:space="0" w:color="auto"/>
              <w:right w:val="single" w:sz="4" w:space="0" w:color="auto"/>
            </w:tcBorders>
            <w:vAlign w:val="center"/>
          </w:tcPr>
          <w:p w14:paraId="67793EFE" w14:textId="01E180F3"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431CA579"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Sąvartyno sekcijose įrengtas dirbtinis nelaidus 0,5 m storio sluoksnis iš molio/priemolio.</w:t>
            </w:r>
          </w:p>
          <w:p w14:paraId="3172901C" w14:textId="3D04D978" w:rsidR="007606C7" w:rsidRPr="009728D6" w:rsidRDefault="007606C7" w:rsidP="00883314">
            <w:pPr>
              <w:pBdr>
                <w:top w:val="nil"/>
                <w:left w:val="nil"/>
                <w:bottom w:val="nil"/>
                <w:right w:val="nil"/>
                <w:between w:val="nil"/>
              </w:pBdr>
              <w:jc w:val="both"/>
              <w:rPr>
                <w:sz w:val="18"/>
                <w:szCs w:val="18"/>
              </w:rPr>
            </w:pPr>
            <w:r w:rsidRPr="009728D6">
              <w:rPr>
                <w:sz w:val="18"/>
                <w:szCs w:val="18"/>
              </w:rPr>
              <w:t>Parinktas plėvelės storis ≥1,5 mm užtikrina tolygų atliekų slėgio paskirstymą į pagrindą.</w:t>
            </w:r>
          </w:p>
        </w:tc>
      </w:tr>
      <w:tr w:rsidR="007606C7" w14:paraId="4A90550D"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03D51E17" w14:textId="1E1BBE6C" w:rsidR="007606C7" w:rsidRPr="009728D6" w:rsidRDefault="007606C7" w:rsidP="00883314">
            <w:pPr>
              <w:jc w:val="both"/>
              <w:rPr>
                <w:sz w:val="18"/>
                <w:szCs w:val="18"/>
              </w:rPr>
            </w:pPr>
            <w:r w:rsidRPr="009728D6">
              <w:rPr>
                <w:sz w:val="18"/>
                <w:szCs w:val="18"/>
              </w:rPr>
              <w:t>7.</w:t>
            </w:r>
          </w:p>
        </w:tc>
        <w:tc>
          <w:tcPr>
            <w:tcW w:w="1843" w:type="dxa"/>
            <w:tcBorders>
              <w:top w:val="single" w:sz="4" w:space="0" w:color="auto"/>
              <w:left w:val="single" w:sz="4" w:space="0" w:color="auto"/>
              <w:bottom w:val="single" w:sz="4" w:space="0" w:color="auto"/>
              <w:right w:val="single" w:sz="4" w:space="0" w:color="auto"/>
            </w:tcBorders>
            <w:vAlign w:val="center"/>
          </w:tcPr>
          <w:p w14:paraId="21F01606" w14:textId="296501E3" w:rsidR="007606C7" w:rsidRPr="009728D6" w:rsidRDefault="007606C7" w:rsidP="00883314">
            <w:pPr>
              <w:jc w:val="both"/>
              <w:rPr>
                <w:sz w:val="18"/>
                <w:szCs w:val="18"/>
              </w:rPr>
            </w:pPr>
            <w:r w:rsidRPr="009728D6">
              <w:rPr>
                <w:sz w:val="18"/>
                <w:szCs w:val="18"/>
              </w:rPr>
              <w:t>Nelaidaus dugno įrengimas ir filtrato surinkimas</w:t>
            </w:r>
          </w:p>
        </w:tc>
        <w:tc>
          <w:tcPr>
            <w:tcW w:w="2268" w:type="dxa"/>
            <w:tcBorders>
              <w:top w:val="single" w:sz="4" w:space="0" w:color="auto"/>
              <w:left w:val="single" w:sz="4" w:space="0" w:color="auto"/>
              <w:bottom w:val="single" w:sz="4" w:space="0" w:color="auto"/>
              <w:right w:val="single" w:sz="4" w:space="0" w:color="auto"/>
            </w:tcBorders>
            <w:vAlign w:val="center"/>
          </w:tcPr>
          <w:p w14:paraId="1289AA77" w14:textId="23063456"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465D593E" w14:textId="40129D09" w:rsidR="007606C7" w:rsidRPr="009728D6" w:rsidRDefault="007606C7" w:rsidP="00883314">
            <w:pPr>
              <w:pBdr>
                <w:top w:val="nil"/>
                <w:left w:val="nil"/>
                <w:bottom w:val="nil"/>
                <w:right w:val="nil"/>
                <w:between w:val="nil"/>
              </w:pBdr>
              <w:jc w:val="both"/>
              <w:rPr>
                <w:sz w:val="18"/>
                <w:szCs w:val="18"/>
              </w:rPr>
            </w:pPr>
            <w:r w:rsidRPr="009728D6">
              <w:rPr>
                <w:sz w:val="18"/>
                <w:szCs w:val="18"/>
              </w:rPr>
              <w:t>Kartu su nelaidžiu dugnu turi būti įrengta dirbtinė užtvara ir neplonesnis nei 0,5 m storio filtravimosi sluoksnis.</w:t>
            </w:r>
          </w:p>
        </w:tc>
        <w:tc>
          <w:tcPr>
            <w:tcW w:w="1572" w:type="dxa"/>
            <w:tcBorders>
              <w:top w:val="single" w:sz="4" w:space="0" w:color="auto"/>
              <w:left w:val="single" w:sz="4" w:space="0" w:color="auto"/>
              <w:bottom w:val="single" w:sz="4" w:space="0" w:color="auto"/>
              <w:right w:val="single" w:sz="4" w:space="0" w:color="auto"/>
            </w:tcBorders>
            <w:vAlign w:val="center"/>
          </w:tcPr>
          <w:p w14:paraId="06357A57" w14:textId="251F3B49" w:rsidR="007606C7" w:rsidRPr="009728D6" w:rsidRDefault="007606C7" w:rsidP="00883314">
            <w:pPr>
              <w:jc w:val="both"/>
              <w:rPr>
                <w:sz w:val="18"/>
                <w:szCs w:val="18"/>
              </w:rPr>
            </w:pPr>
            <w:r w:rsidRPr="009728D6">
              <w:rPr>
                <w:sz w:val="18"/>
                <w:szCs w:val="18"/>
              </w:rPr>
              <w:t>Filtracijos sluoksnio storis &gt;0,5 m</w:t>
            </w:r>
          </w:p>
        </w:tc>
        <w:tc>
          <w:tcPr>
            <w:tcW w:w="1134" w:type="dxa"/>
            <w:tcBorders>
              <w:top w:val="single" w:sz="4" w:space="0" w:color="auto"/>
              <w:left w:val="single" w:sz="4" w:space="0" w:color="auto"/>
              <w:bottom w:val="single" w:sz="4" w:space="0" w:color="auto"/>
              <w:right w:val="single" w:sz="4" w:space="0" w:color="auto"/>
            </w:tcBorders>
            <w:vAlign w:val="center"/>
          </w:tcPr>
          <w:p w14:paraId="4CA314C6" w14:textId="3A323144"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2760E079" w14:textId="3298DE10"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Sąvartyno sekcijos dugne įrengtas 1,5 mm storio nelaidus </w:t>
            </w:r>
            <w:proofErr w:type="spellStart"/>
            <w:r w:rsidRPr="009728D6">
              <w:rPr>
                <w:sz w:val="18"/>
                <w:szCs w:val="18"/>
              </w:rPr>
              <w:t>bentonito</w:t>
            </w:r>
            <w:proofErr w:type="spellEnd"/>
            <w:r w:rsidRPr="009728D6">
              <w:rPr>
                <w:sz w:val="18"/>
                <w:szCs w:val="18"/>
              </w:rPr>
              <w:t xml:space="preserve"> sluoksnis ir 0,5 m storio filtravimosi sluoksnis iš drenažinio žvyro.</w:t>
            </w:r>
          </w:p>
        </w:tc>
      </w:tr>
      <w:tr w:rsidR="007606C7" w14:paraId="4EDE029E"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30331D25" w14:textId="3617559E" w:rsidR="007606C7" w:rsidRPr="009728D6" w:rsidRDefault="007606C7" w:rsidP="00883314">
            <w:pPr>
              <w:jc w:val="both"/>
              <w:rPr>
                <w:sz w:val="18"/>
                <w:szCs w:val="18"/>
              </w:rPr>
            </w:pPr>
            <w:r w:rsidRPr="009728D6">
              <w:rPr>
                <w:sz w:val="18"/>
                <w:szCs w:val="18"/>
              </w:rPr>
              <w:t>8.</w:t>
            </w:r>
          </w:p>
        </w:tc>
        <w:tc>
          <w:tcPr>
            <w:tcW w:w="1843" w:type="dxa"/>
            <w:tcBorders>
              <w:top w:val="single" w:sz="4" w:space="0" w:color="auto"/>
              <w:left w:val="single" w:sz="4" w:space="0" w:color="auto"/>
              <w:bottom w:val="single" w:sz="4" w:space="0" w:color="auto"/>
              <w:right w:val="single" w:sz="4" w:space="0" w:color="auto"/>
            </w:tcBorders>
            <w:vAlign w:val="center"/>
          </w:tcPr>
          <w:p w14:paraId="33F1E91D" w14:textId="383C6FA8" w:rsidR="007606C7" w:rsidRPr="009728D6" w:rsidRDefault="007606C7" w:rsidP="00883314">
            <w:pPr>
              <w:jc w:val="both"/>
              <w:rPr>
                <w:sz w:val="18"/>
                <w:szCs w:val="18"/>
              </w:rPr>
            </w:pPr>
            <w:r w:rsidRPr="009728D6">
              <w:rPr>
                <w:sz w:val="18"/>
                <w:szCs w:val="18"/>
              </w:rPr>
              <w:t>Sąvartyno kaupo uždengimas</w:t>
            </w:r>
          </w:p>
        </w:tc>
        <w:tc>
          <w:tcPr>
            <w:tcW w:w="2268" w:type="dxa"/>
            <w:tcBorders>
              <w:top w:val="single" w:sz="4" w:space="0" w:color="auto"/>
              <w:left w:val="single" w:sz="4" w:space="0" w:color="auto"/>
              <w:bottom w:val="single" w:sz="4" w:space="0" w:color="auto"/>
              <w:right w:val="single" w:sz="4" w:space="0" w:color="auto"/>
            </w:tcBorders>
            <w:vAlign w:val="center"/>
          </w:tcPr>
          <w:p w14:paraId="6288BAC0" w14:textId="01945108"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31F560F2"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Sąvartyno uždengimo metu turi būti įrengtas dujų surinkimo sluoksnis, nelaidus mineralinis sluoksnis, drenažinis sluoksnis (ne plonesnis nei 0,5 m) ir viršutinis dengiamasis sluoksnis (ne plonesnis nei 1 m). Operatorius turi pateikti priemonių ir procedūrų, sumažinančių aplinkos taršą, aprašymą. Rizikos ir pavojų įvertinimas:</w:t>
            </w:r>
          </w:p>
          <w:p w14:paraId="327140F3" w14:textId="2D94F0DE" w:rsidR="007606C7" w:rsidRPr="009728D6" w:rsidRDefault="007606C7" w:rsidP="00883314">
            <w:pPr>
              <w:pBdr>
                <w:top w:val="nil"/>
                <w:left w:val="nil"/>
                <w:bottom w:val="nil"/>
                <w:right w:val="nil"/>
                <w:between w:val="nil"/>
              </w:pBdr>
              <w:jc w:val="both"/>
              <w:rPr>
                <w:sz w:val="18"/>
                <w:szCs w:val="18"/>
              </w:rPr>
            </w:pPr>
            <w:r w:rsidRPr="009728D6">
              <w:rPr>
                <w:sz w:val="18"/>
                <w:szCs w:val="18"/>
              </w:rPr>
              <w:t>Nurodyti priemones, kurios stabdo paviršinio vandens patekimą į sąvartyne pašalintas atliekas.</w:t>
            </w:r>
          </w:p>
        </w:tc>
        <w:tc>
          <w:tcPr>
            <w:tcW w:w="1572" w:type="dxa"/>
            <w:tcBorders>
              <w:top w:val="single" w:sz="4" w:space="0" w:color="auto"/>
              <w:left w:val="single" w:sz="4" w:space="0" w:color="auto"/>
              <w:bottom w:val="single" w:sz="4" w:space="0" w:color="auto"/>
              <w:right w:val="single" w:sz="4" w:space="0" w:color="auto"/>
            </w:tcBorders>
            <w:vAlign w:val="center"/>
          </w:tcPr>
          <w:p w14:paraId="3DD58504" w14:textId="45E94888" w:rsidR="007606C7" w:rsidRPr="009728D6" w:rsidRDefault="007606C7" w:rsidP="00883314">
            <w:pPr>
              <w:jc w:val="both"/>
              <w:rPr>
                <w:sz w:val="18"/>
                <w:szCs w:val="18"/>
              </w:rPr>
            </w:pPr>
            <w:r w:rsidRPr="009728D6">
              <w:rPr>
                <w:sz w:val="18"/>
                <w:szCs w:val="18"/>
              </w:rPr>
              <w:t>Nelaidaus dengiamojo sluoksnio storis&gt;1 m</w:t>
            </w:r>
          </w:p>
        </w:tc>
        <w:tc>
          <w:tcPr>
            <w:tcW w:w="1134" w:type="dxa"/>
            <w:tcBorders>
              <w:top w:val="single" w:sz="4" w:space="0" w:color="auto"/>
              <w:left w:val="single" w:sz="4" w:space="0" w:color="auto"/>
              <w:bottom w:val="single" w:sz="4" w:space="0" w:color="auto"/>
              <w:right w:val="single" w:sz="4" w:space="0" w:color="auto"/>
            </w:tcBorders>
            <w:vAlign w:val="center"/>
          </w:tcPr>
          <w:p w14:paraId="435CC305" w14:textId="21905D5E" w:rsidR="007606C7" w:rsidRPr="009728D6" w:rsidRDefault="007606C7" w:rsidP="00883314">
            <w:pPr>
              <w:jc w:val="both"/>
              <w:rPr>
                <w:sz w:val="18"/>
                <w:szCs w:val="18"/>
              </w:rPr>
            </w:pPr>
            <w:r w:rsidRPr="009728D6">
              <w:rPr>
                <w:sz w:val="18"/>
                <w:szCs w:val="18"/>
              </w:rPr>
              <w:t xml:space="preserve">Atitinka  </w:t>
            </w:r>
          </w:p>
        </w:tc>
        <w:tc>
          <w:tcPr>
            <w:tcW w:w="3969" w:type="dxa"/>
            <w:tcBorders>
              <w:top w:val="single" w:sz="4" w:space="0" w:color="auto"/>
              <w:left w:val="single" w:sz="4" w:space="0" w:color="auto"/>
              <w:bottom w:val="single" w:sz="4" w:space="0" w:color="auto"/>
              <w:right w:val="single" w:sz="4" w:space="0" w:color="auto"/>
            </w:tcBorders>
            <w:vAlign w:val="center"/>
          </w:tcPr>
          <w:p w14:paraId="58B2651E" w14:textId="3A5A93C0" w:rsidR="007606C7" w:rsidRPr="009728D6" w:rsidRDefault="007606C7" w:rsidP="00883314">
            <w:pPr>
              <w:pBdr>
                <w:top w:val="nil"/>
                <w:left w:val="nil"/>
                <w:bottom w:val="nil"/>
                <w:right w:val="nil"/>
                <w:between w:val="nil"/>
              </w:pBdr>
              <w:jc w:val="both"/>
              <w:rPr>
                <w:sz w:val="18"/>
                <w:szCs w:val="18"/>
              </w:rPr>
            </w:pPr>
            <w:r w:rsidRPr="009728D6">
              <w:rPr>
                <w:sz w:val="18"/>
                <w:szCs w:val="18"/>
              </w:rPr>
              <w:t>Sąvartyno veiklos nutraukimo plane numatyta sąvartyno rekultivacija, įrengiant dujų drenažinį sluoksnį, mineralinės ir/arba dirbtinės izoliacinės membranos įrengimą, kritulių vandens drenažinio sluoksnio įrengimą. Viršutinio dengiamojo sluoksnio storis – 1 m.</w:t>
            </w:r>
          </w:p>
        </w:tc>
      </w:tr>
      <w:tr w:rsidR="007606C7" w14:paraId="3D0B4264"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4C6840E9" w14:textId="73FECA65" w:rsidR="007606C7" w:rsidRPr="009728D6" w:rsidRDefault="007606C7" w:rsidP="00883314">
            <w:pPr>
              <w:jc w:val="both"/>
              <w:rPr>
                <w:sz w:val="18"/>
                <w:szCs w:val="18"/>
              </w:rPr>
            </w:pPr>
            <w:r w:rsidRPr="009728D6">
              <w:rPr>
                <w:sz w:val="18"/>
                <w:szCs w:val="18"/>
              </w:rPr>
              <w:t>9.</w:t>
            </w:r>
          </w:p>
        </w:tc>
        <w:tc>
          <w:tcPr>
            <w:tcW w:w="1843" w:type="dxa"/>
            <w:tcBorders>
              <w:top w:val="single" w:sz="4" w:space="0" w:color="auto"/>
              <w:left w:val="single" w:sz="4" w:space="0" w:color="auto"/>
              <w:bottom w:val="single" w:sz="4" w:space="0" w:color="auto"/>
              <w:right w:val="single" w:sz="4" w:space="0" w:color="auto"/>
            </w:tcBorders>
            <w:vAlign w:val="center"/>
          </w:tcPr>
          <w:p w14:paraId="568F0947" w14:textId="10A77D41" w:rsidR="007606C7" w:rsidRPr="009728D6" w:rsidRDefault="007606C7" w:rsidP="00883314">
            <w:pPr>
              <w:jc w:val="both"/>
              <w:rPr>
                <w:sz w:val="18"/>
                <w:szCs w:val="18"/>
              </w:rPr>
            </w:pPr>
            <w:r w:rsidRPr="009728D6">
              <w:rPr>
                <w:sz w:val="18"/>
                <w:szCs w:val="18"/>
              </w:rPr>
              <w:t>Filtrato tvarkymas</w:t>
            </w:r>
          </w:p>
        </w:tc>
        <w:tc>
          <w:tcPr>
            <w:tcW w:w="2268" w:type="dxa"/>
            <w:tcBorders>
              <w:top w:val="single" w:sz="4" w:space="0" w:color="auto"/>
              <w:left w:val="single" w:sz="4" w:space="0" w:color="auto"/>
              <w:bottom w:val="single" w:sz="4" w:space="0" w:color="auto"/>
              <w:right w:val="single" w:sz="4" w:space="0" w:color="auto"/>
            </w:tcBorders>
            <w:vAlign w:val="center"/>
          </w:tcPr>
          <w:p w14:paraId="4863D271" w14:textId="047CE422"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4648A4B3"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Leidime sąvartyno veiklai turi būti nurodyti reikalavimai sąvartyno parengimui, veiklai, įskaitant avarijų likvidavimo planą, Nurodytos priemonės, užtikrinančios, kad vandens patekimas į sąvartyno sekcijas bus kontroliuojamas, paviršinis ir/arba požeminis </w:t>
            </w:r>
            <w:r w:rsidRPr="009728D6">
              <w:rPr>
                <w:sz w:val="18"/>
                <w:szCs w:val="18"/>
                <w:lang w:val="lt-LT"/>
              </w:rPr>
              <w:lastRenderedPageBreak/>
              <w:t>vanduo nepateks į pašalintas atliekas, filtratas ir užterštas vanduo turi būti surenkami.</w:t>
            </w:r>
          </w:p>
          <w:p w14:paraId="6BE33147"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Siekiant, kad sąvartyno dugne susikauptų kuo mažesnis filtrato kiekis, dugne įrengiamos šios techninės priemonės:</w:t>
            </w:r>
          </w:p>
          <w:p w14:paraId="05E67139"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nelaidžios medžiagos sluoksnis (</w:t>
            </w:r>
            <w:proofErr w:type="spellStart"/>
            <w:r w:rsidRPr="009728D6">
              <w:rPr>
                <w:sz w:val="18"/>
                <w:szCs w:val="18"/>
                <w:lang w:val="lt-LT"/>
              </w:rPr>
              <w:t>geomembrana</w:t>
            </w:r>
            <w:proofErr w:type="spellEnd"/>
            <w:r w:rsidRPr="009728D6">
              <w:rPr>
                <w:sz w:val="18"/>
                <w:szCs w:val="18"/>
                <w:lang w:val="lt-LT"/>
              </w:rPr>
              <w:t>), filtravimo sluoksnis, ne plonesnis nei 0,5 m. Siekiant sumažinti sąvartyno filtrato susidarymą po veiklos sąvartyne nutraukimo, įrengiamas uždengiamasis sluoksnis, susidedantis iš dujų surinkimo sluoksnio, nelaidžios medžiagos sluoksnio, nelaidus mineralinis sluoksnis, drenažinis sluoksnis (ne mažesnis nei 0,5 m), viršutinis dengiamasis sluoksnis.</w:t>
            </w:r>
          </w:p>
          <w:p w14:paraId="388D173D" w14:textId="74925811" w:rsidR="007606C7" w:rsidRPr="009728D6" w:rsidRDefault="007606C7" w:rsidP="00883314">
            <w:pPr>
              <w:pBdr>
                <w:top w:val="nil"/>
                <w:left w:val="nil"/>
                <w:bottom w:val="nil"/>
                <w:right w:val="nil"/>
                <w:between w:val="nil"/>
              </w:pBdr>
              <w:jc w:val="both"/>
              <w:rPr>
                <w:sz w:val="18"/>
                <w:szCs w:val="18"/>
              </w:rPr>
            </w:pPr>
            <w:r w:rsidRPr="009728D6">
              <w:rPr>
                <w:sz w:val="18"/>
                <w:szCs w:val="18"/>
              </w:rPr>
              <w:t>Priklausomai nuo filtrato sudėties ir kiekio panaudoti atitinkamą filtrato tvarkymo būdą, numatyti filtrato tvarkymo metu galinčių kilti avarijų likvidavimą, nuotekas į paviršinius vandenis išleisti tik gavus aplinkos apsaugos agentūros leidimą. Leidimas perduoti nuotekas (filtratą) nuotekas tvarkančiai įmonei.</w:t>
            </w:r>
          </w:p>
        </w:tc>
        <w:tc>
          <w:tcPr>
            <w:tcW w:w="1572" w:type="dxa"/>
            <w:tcBorders>
              <w:top w:val="single" w:sz="4" w:space="0" w:color="auto"/>
              <w:left w:val="single" w:sz="4" w:space="0" w:color="auto"/>
              <w:bottom w:val="single" w:sz="4" w:space="0" w:color="auto"/>
              <w:right w:val="single" w:sz="4" w:space="0" w:color="auto"/>
            </w:tcBorders>
            <w:vAlign w:val="center"/>
          </w:tcPr>
          <w:p w14:paraId="17C13F00"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9AB38C" w14:textId="2D498581" w:rsidR="007606C7" w:rsidRPr="009728D6" w:rsidRDefault="007606C7" w:rsidP="00883314">
            <w:pPr>
              <w:jc w:val="both"/>
              <w:rPr>
                <w:sz w:val="18"/>
                <w:szCs w:val="18"/>
              </w:rPr>
            </w:pPr>
            <w:r w:rsidRPr="008E5141">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78936D1E" w14:textId="77777777" w:rsidR="007606C7" w:rsidRPr="008E5141" w:rsidRDefault="007606C7" w:rsidP="00883314">
            <w:pPr>
              <w:pStyle w:val="Normal1"/>
              <w:pBdr>
                <w:top w:val="nil"/>
                <w:left w:val="nil"/>
                <w:bottom w:val="nil"/>
                <w:right w:val="nil"/>
                <w:between w:val="nil"/>
              </w:pBdr>
              <w:jc w:val="both"/>
              <w:rPr>
                <w:sz w:val="18"/>
                <w:szCs w:val="18"/>
                <w:lang w:val="lt-LT"/>
              </w:rPr>
            </w:pPr>
            <w:r w:rsidRPr="008E5141">
              <w:rPr>
                <w:sz w:val="18"/>
                <w:szCs w:val="18"/>
                <w:lang w:val="lt-LT"/>
              </w:rPr>
              <w:t>Pateikiamas avarijų likvidavimo planas (</w:t>
            </w:r>
            <w:r w:rsidRPr="008E5141">
              <w:rPr>
                <w:sz w:val="18"/>
                <w:szCs w:val="18"/>
              </w:rPr>
              <w:t>8</w:t>
            </w:r>
            <w:r w:rsidRPr="008E5141">
              <w:rPr>
                <w:sz w:val="18"/>
                <w:szCs w:val="18"/>
                <w:lang w:val="lt-LT"/>
              </w:rPr>
              <w:t xml:space="preserve"> priede). Pripildytos sekcijos, kurios nenumatomos uždengti kitu sluoksniu bent pusę metų, viršutinis ir šoniniai paviršiai gali būti veikiami atmosferos. Tokie paviršiai uždengiami grunto sluoksniu (ne mažiau 30 cm). Ši priemonė sumažina į atliekas patenkančių kritulių kiekį. </w:t>
            </w:r>
          </w:p>
          <w:p w14:paraId="4ACE0E23" w14:textId="77777777" w:rsidR="007606C7" w:rsidRPr="008E5141" w:rsidRDefault="007606C7" w:rsidP="00883314">
            <w:pPr>
              <w:pStyle w:val="Normal1"/>
              <w:widowControl w:val="0"/>
              <w:pBdr>
                <w:top w:val="nil"/>
                <w:left w:val="nil"/>
                <w:bottom w:val="nil"/>
                <w:right w:val="nil"/>
                <w:between w:val="nil"/>
              </w:pBdr>
              <w:jc w:val="both"/>
              <w:rPr>
                <w:sz w:val="18"/>
                <w:szCs w:val="18"/>
                <w:lang w:val="lt-LT"/>
              </w:rPr>
            </w:pPr>
            <w:r w:rsidRPr="008E5141">
              <w:rPr>
                <w:sz w:val="18"/>
                <w:szCs w:val="18"/>
                <w:lang w:val="lt-LT"/>
              </w:rPr>
              <w:lastRenderedPageBreak/>
              <w:t>Sąvartyno tarnybinėje zonoje suformuotas nuolydis neleis paviršiniam lietaus vandeniui patekti į sąvartyno sekcijas. Filtratas surenkamas sąvartyno sekcijomis, kuriose sukaupta atliekų. Vanduo iš neeksploatuojamų atliekų kaupimo sąvartyno sekcijų nėra užterštas, todėl nukreiptas į lietaus surinkimo tinklus.</w:t>
            </w:r>
          </w:p>
          <w:p w14:paraId="5E012077" w14:textId="77777777" w:rsidR="007606C7" w:rsidRPr="008E5141" w:rsidRDefault="007606C7" w:rsidP="00883314">
            <w:pPr>
              <w:pStyle w:val="Normal1"/>
              <w:widowControl w:val="0"/>
              <w:pBdr>
                <w:top w:val="nil"/>
                <w:left w:val="nil"/>
                <w:bottom w:val="nil"/>
                <w:right w:val="nil"/>
                <w:between w:val="nil"/>
              </w:pBdr>
              <w:jc w:val="both"/>
              <w:rPr>
                <w:sz w:val="18"/>
                <w:szCs w:val="18"/>
                <w:lang w:val="lt-LT"/>
              </w:rPr>
            </w:pPr>
            <w:r w:rsidRPr="008E5141">
              <w:rPr>
                <w:sz w:val="18"/>
                <w:szCs w:val="18"/>
                <w:lang w:val="lt-LT"/>
              </w:rPr>
              <w:t xml:space="preserve">Sąvartyno sekcijos dugne įrengtas 1,5 mm storio nelaidus </w:t>
            </w:r>
            <w:proofErr w:type="spellStart"/>
            <w:r w:rsidRPr="008E5141">
              <w:rPr>
                <w:sz w:val="18"/>
                <w:szCs w:val="18"/>
                <w:lang w:val="lt-LT"/>
              </w:rPr>
              <w:t>bentonito</w:t>
            </w:r>
            <w:proofErr w:type="spellEnd"/>
            <w:r w:rsidRPr="008E5141">
              <w:rPr>
                <w:sz w:val="18"/>
                <w:szCs w:val="18"/>
                <w:lang w:val="lt-LT"/>
              </w:rPr>
              <w:t xml:space="preserve"> sluoksnis ir 0,5 m storio filtravimosi sluoksnis.</w:t>
            </w:r>
          </w:p>
          <w:p w14:paraId="6C476792" w14:textId="77777777" w:rsidR="007606C7" w:rsidRPr="008E5141" w:rsidRDefault="007606C7" w:rsidP="00883314">
            <w:pPr>
              <w:pStyle w:val="Normal1"/>
              <w:widowControl w:val="0"/>
              <w:pBdr>
                <w:top w:val="nil"/>
                <w:left w:val="nil"/>
                <w:bottom w:val="nil"/>
                <w:right w:val="nil"/>
                <w:between w:val="nil"/>
              </w:pBdr>
              <w:jc w:val="both"/>
              <w:rPr>
                <w:sz w:val="18"/>
                <w:szCs w:val="18"/>
                <w:lang w:val="lt-LT"/>
              </w:rPr>
            </w:pPr>
            <w:r w:rsidRPr="008E5141">
              <w:rPr>
                <w:sz w:val="18"/>
                <w:szCs w:val="18"/>
                <w:lang w:val="lt-LT"/>
              </w:rPr>
              <w:t xml:space="preserve">Įrengtas nelaidus </w:t>
            </w:r>
            <w:proofErr w:type="spellStart"/>
            <w:r w:rsidRPr="008E5141">
              <w:rPr>
                <w:sz w:val="18"/>
                <w:szCs w:val="18"/>
                <w:lang w:val="lt-LT"/>
              </w:rPr>
              <w:t>geohidrologinis</w:t>
            </w:r>
            <w:proofErr w:type="spellEnd"/>
            <w:r w:rsidRPr="008E5141">
              <w:rPr>
                <w:sz w:val="18"/>
                <w:szCs w:val="18"/>
                <w:lang w:val="lt-LT"/>
              </w:rPr>
              <w:t xml:space="preserve"> sluoksnis neleidžia filtratui patekti į požeminį ir gruntinį vandenis.</w:t>
            </w:r>
          </w:p>
          <w:p w14:paraId="28E6E5D1" w14:textId="0A5D2CED" w:rsidR="007606C7" w:rsidRPr="009728D6" w:rsidRDefault="007606C7" w:rsidP="00883314">
            <w:pPr>
              <w:pBdr>
                <w:top w:val="nil"/>
                <w:left w:val="nil"/>
                <w:bottom w:val="nil"/>
                <w:right w:val="nil"/>
                <w:between w:val="nil"/>
              </w:pBdr>
              <w:jc w:val="both"/>
              <w:rPr>
                <w:sz w:val="18"/>
                <w:szCs w:val="18"/>
              </w:rPr>
            </w:pPr>
            <w:r w:rsidRPr="008E5141">
              <w:rPr>
                <w:sz w:val="18"/>
                <w:szCs w:val="18"/>
              </w:rPr>
              <w:t xml:space="preserve">Sąvartyno filtratas ir nuotekos perduodamos UAB „Kauno vandenys“. </w:t>
            </w:r>
          </w:p>
        </w:tc>
      </w:tr>
      <w:tr w:rsidR="007606C7" w14:paraId="09BDD884"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31FA7CD9" w14:textId="5327FFF1" w:rsidR="007606C7" w:rsidRPr="009728D6" w:rsidRDefault="007606C7" w:rsidP="00883314">
            <w:pPr>
              <w:jc w:val="both"/>
              <w:rPr>
                <w:sz w:val="18"/>
                <w:szCs w:val="18"/>
              </w:rPr>
            </w:pPr>
            <w:r w:rsidRPr="009728D6">
              <w:rPr>
                <w:sz w:val="18"/>
                <w:szCs w:val="18"/>
              </w:rPr>
              <w:lastRenderedPageBreak/>
              <w:t>10.</w:t>
            </w:r>
          </w:p>
        </w:tc>
        <w:tc>
          <w:tcPr>
            <w:tcW w:w="1843" w:type="dxa"/>
            <w:tcBorders>
              <w:top w:val="single" w:sz="4" w:space="0" w:color="auto"/>
              <w:left w:val="single" w:sz="4" w:space="0" w:color="auto"/>
              <w:bottom w:val="single" w:sz="4" w:space="0" w:color="auto"/>
              <w:right w:val="single" w:sz="4" w:space="0" w:color="auto"/>
            </w:tcBorders>
            <w:vAlign w:val="center"/>
          </w:tcPr>
          <w:p w14:paraId="40929F09"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Atmosferos apsauga</w:t>
            </w:r>
          </w:p>
          <w:p w14:paraId="7194662C" w14:textId="53EBF7FB" w:rsidR="007606C7" w:rsidRPr="009728D6" w:rsidRDefault="007606C7" w:rsidP="00883314">
            <w:pPr>
              <w:jc w:val="both"/>
              <w:rPr>
                <w:sz w:val="18"/>
                <w:szCs w:val="18"/>
              </w:rPr>
            </w:pPr>
            <w:r w:rsidRPr="009728D6">
              <w:rPr>
                <w:sz w:val="18"/>
                <w:szCs w:val="18"/>
              </w:rPr>
              <w:t>(Sąvartyno biodujų surinkimas)</w:t>
            </w:r>
          </w:p>
        </w:tc>
        <w:tc>
          <w:tcPr>
            <w:tcW w:w="2268" w:type="dxa"/>
            <w:tcBorders>
              <w:top w:val="single" w:sz="4" w:space="0" w:color="auto"/>
              <w:left w:val="single" w:sz="4" w:space="0" w:color="auto"/>
              <w:bottom w:val="single" w:sz="4" w:space="0" w:color="auto"/>
              <w:right w:val="single" w:sz="4" w:space="0" w:color="auto"/>
            </w:tcBorders>
            <w:vAlign w:val="center"/>
          </w:tcPr>
          <w:p w14:paraId="6520A1EA" w14:textId="1E953E9D"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5E8FCC20"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Įvertinti priemones sąvartyno dujų susidarymo ir migravimo kontrolei užtikrinti, sąvartynuose, į kuriuos patenka </w:t>
            </w:r>
            <w:proofErr w:type="spellStart"/>
            <w:r w:rsidRPr="009728D6">
              <w:rPr>
                <w:sz w:val="18"/>
                <w:szCs w:val="18"/>
                <w:lang w:val="lt-LT"/>
              </w:rPr>
              <w:t>biodegraduojančios</w:t>
            </w:r>
            <w:proofErr w:type="spellEnd"/>
            <w:r w:rsidRPr="009728D6">
              <w:rPr>
                <w:sz w:val="18"/>
                <w:szCs w:val="18"/>
                <w:lang w:val="lt-LT"/>
              </w:rPr>
              <w:t xml:space="preserve"> medžiagos, išsiskiriančios dujos turi būti surenkamos ir panaudojamos. Jei surenkamų kiekių nepakanka energijos gamybai, dujas privaloma sudeginti.</w:t>
            </w:r>
          </w:p>
          <w:p w14:paraId="2FF078A2" w14:textId="4D96BF37" w:rsidR="007606C7" w:rsidRPr="009728D6" w:rsidRDefault="007606C7" w:rsidP="00883314">
            <w:pPr>
              <w:pBdr>
                <w:top w:val="nil"/>
                <w:left w:val="nil"/>
                <w:bottom w:val="nil"/>
                <w:right w:val="nil"/>
                <w:between w:val="nil"/>
              </w:pBdr>
              <w:jc w:val="both"/>
              <w:rPr>
                <w:sz w:val="18"/>
                <w:szCs w:val="18"/>
              </w:rPr>
            </w:pPr>
            <w:r w:rsidRPr="009728D6">
              <w:rPr>
                <w:sz w:val="18"/>
                <w:szCs w:val="18"/>
              </w:rPr>
              <w:t>Sąvartyno dujų surinkimą, tvarkymą ir panaudojimą privaloma organizuoti taip, kad ši veikla turėtų kuo mažiau neigiamos įtakos aplinkai ir žmonių sveikatai. Rekomenduojama įdiegti dujų surinkimo sluoksnį uždengiant sąvartynus, numatyti ir aprašyti veiklas, užtikrinančias, kad aplinkoje nesusidarys sprogios ar pavojingos dujų koncentracijos.</w:t>
            </w:r>
          </w:p>
        </w:tc>
        <w:tc>
          <w:tcPr>
            <w:tcW w:w="1572" w:type="dxa"/>
            <w:tcBorders>
              <w:top w:val="single" w:sz="4" w:space="0" w:color="auto"/>
              <w:left w:val="single" w:sz="4" w:space="0" w:color="auto"/>
              <w:bottom w:val="single" w:sz="4" w:space="0" w:color="auto"/>
              <w:right w:val="single" w:sz="4" w:space="0" w:color="auto"/>
            </w:tcBorders>
            <w:vAlign w:val="center"/>
          </w:tcPr>
          <w:p w14:paraId="3750A489"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BC4F2C3" w14:textId="2B3287C9" w:rsidR="007606C7" w:rsidRPr="008E5141"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4C8FE596"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Užpildžius sekcijas mažiausiai 2 m storio atliekų sluoksniu pradedami  įrenginėti vertikalūs ištraukiamieji šuliniai. Sąvartyno eksploatacijos metu šie šuliniai ištraukti į viršų iki galutinio lygio. Planuojant sąvartyno uždengimą numatomas dujų drenažinio sluoksnio įrengimas. Pirmame sąvartos lauke dujų drenažas yra įrengtas.</w:t>
            </w:r>
          </w:p>
          <w:p w14:paraId="3DA1F842" w14:textId="476794D7" w:rsidR="007606C7" w:rsidRPr="008E5141" w:rsidRDefault="007606C7" w:rsidP="00883314">
            <w:pPr>
              <w:pBdr>
                <w:top w:val="nil"/>
                <w:left w:val="nil"/>
                <w:bottom w:val="nil"/>
                <w:right w:val="nil"/>
                <w:between w:val="nil"/>
              </w:pBdr>
              <w:jc w:val="both"/>
              <w:rPr>
                <w:sz w:val="18"/>
                <w:szCs w:val="18"/>
              </w:rPr>
            </w:pPr>
            <w:r w:rsidRPr="009728D6">
              <w:rPr>
                <w:sz w:val="18"/>
                <w:szCs w:val="18"/>
              </w:rPr>
              <w:t xml:space="preserve">Lapių sąvartyno I-jame atliekų kaupe biodujos surenkamos nuo 2008 m. pabaigos, III-jame kaupimo lauke - 2011 m.,  o II-jame sąvartyno kaupimo lauke – nuo 2013 m. Biodujos bus surenkamos iki sąvartyno uždarymo ir jį uždarius, iki kol bus pakankamas biodujų kiekis energijos gamybai. Po sąvartyno uždarymo dar 30 metų numatyta sąvartyno priežiūra ir stebėsena. Tokiu būdu siekiama, kad aplinkoje nesusidarytų sprogios ar pavojingos dujų koncentracijos. Po dujų </w:t>
            </w:r>
            <w:r w:rsidRPr="009728D6">
              <w:rPr>
                <w:sz w:val="18"/>
                <w:szCs w:val="18"/>
              </w:rPr>
              <w:lastRenderedPageBreak/>
              <w:t>surinkimo ir pramoninio utilizavimo sistemos įdiegimo laikoma, jog oro tarša yra minimali. Kitaip tariant, ši sistema išsprendžia neorganizuotos atmosferos oro taršos problemą sąvartyne.</w:t>
            </w:r>
          </w:p>
        </w:tc>
      </w:tr>
      <w:tr w:rsidR="007606C7" w14:paraId="63B735F2"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07502709" w14:textId="069D6114" w:rsidR="007606C7" w:rsidRPr="009728D6" w:rsidRDefault="007606C7" w:rsidP="00883314">
            <w:pPr>
              <w:jc w:val="both"/>
              <w:rPr>
                <w:sz w:val="18"/>
                <w:szCs w:val="18"/>
              </w:rPr>
            </w:pPr>
            <w:r w:rsidRPr="009728D6">
              <w:rPr>
                <w:sz w:val="18"/>
                <w:szCs w:val="18"/>
              </w:rPr>
              <w:lastRenderedPageBreak/>
              <w:t>11.</w:t>
            </w:r>
          </w:p>
        </w:tc>
        <w:tc>
          <w:tcPr>
            <w:tcW w:w="1843" w:type="dxa"/>
            <w:tcBorders>
              <w:top w:val="single" w:sz="4" w:space="0" w:color="auto"/>
              <w:left w:val="single" w:sz="4" w:space="0" w:color="auto"/>
              <w:bottom w:val="single" w:sz="4" w:space="0" w:color="auto"/>
              <w:right w:val="single" w:sz="4" w:space="0" w:color="auto"/>
            </w:tcBorders>
            <w:vAlign w:val="center"/>
          </w:tcPr>
          <w:p w14:paraId="28F63D97" w14:textId="5EA1FFC6" w:rsidR="007606C7" w:rsidRPr="009728D6" w:rsidRDefault="007606C7" w:rsidP="00883314">
            <w:pPr>
              <w:pBdr>
                <w:top w:val="nil"/>
                <w:left w:val="nil"/>
                <w:bottom w:val="nil"/>
                <w:right w:val="nil"/>
                <w:between w:val="nil"/>
              </w:pBdr>
              <w:jc w:val="both"/>
              <w:rPr>
                <w:sz w:val="18"/>
                <w:szCs w:val="18"/>
              </w:rPr>
            </w:pPr>
            <w:r w:rsidRPr="009728D6">
              <w:rPr>
                <w:sz w:val="18"/>
                <w:szCs w:val="18"/>
              </w:rPr>
              <w:t>Paviršinio vandens tvarkymas</w:t>
            </w:r>
          </w:p>
        </w:tc>
        <w:tc>
          <w:tcPr>
            <w:tcW w:w="2268" w:type="dxa"/>
            <w:tcBorders>
              <w:top w:val="single" w:sz="4" w:space="0" w:color="auto"/>
              <w:left w:val="single" w:sz="4" w:space="0" w:color="auto"/>
              <w:bottom w:val="single" w:sz="4" w:space="0" w:color="auto"/>
              <w:right w:val="single" w:sz="4" w:space="0" w:color="auto"/>
            </w:tcBorders>
            <w:vAlign w:val="center"/>
          </w:tcPr>
          <w:p w14:paraId="09A5A1FA" w14:textId="07DE4206"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749793A7"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Sąvartyno statybos, veiklos, monitoringo ir avarijų likvidavimo planų parengimas atsižvelgiant į požeminį vandenį.</w:t>
            </w:r>
          </w:p>
          <w:p w14:paraId="760865B3"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Įvertinti priemones, atsižvelgiant į sąvartyno eksploatacines ir meteorologines sąlygas, užtikrinančias, kuo mažesnį kritulių vandens patekimą bei paviršinio vandens patekimą į sąvartyną.</w:t>
            </w:r>
          </w:p>
          <w:p w14:paraId="3B3283EE"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Sąvartynas turi būti įrengtas taip, kad būtų sumažinta paviršinio vandens užteršimo galimybė.</w:t>
            </w:r>
          </w:p>
          <w:p w14:paraId="32439850" w14:textId="1BFC1DB3" w:rsidR="007606C7" w:rsidRPr="009728D6" w:rsidRDefault="007606C7" w:rsidP="00883314">
            <w:pPr>
              <w:pBdr>
                <w:top w:val="nil"/>
                <w:left w:val="nil"/>
                <w:bottom w:val="nil"/>
                <w:right w:val="nil"/>
                <w:between w:val="nil"/>
              </w:pBdr>
              <w:jc w:val="both"/>
              <w:rPr>
                <w:sz w:val="18"/>
                <w:szCs w:val="18"/>
              </w:rPr>
            </w:pPr>
            <w:r w:rsidRPr="009728D6">
              <w:rPr>
                <w:sz w:val="18"/>
                <w:szCs w:val="18"/>
              </w:rPr>
              <w:t>Nurodyti, kokios priemonės yra įgyvendintos ir kokias priemones planuojama įdiegti, užtikrinant mažesnę paviršinio vandens taršą.</w:t>
            </w:r>
          </w:p>
        </w:tc>
        <w:tc>
          <w:tcPr>
            <w:tcW w:w="1572" w:type="dxa"/>
            <w:tcBorders>
              <w:top w:val="single" w:sz="4" w:space="0" w:color="auto"/>
              <w:left w:val="single" w:sz="4" w:space="0" w:color="auto"/>
              <w:bottom w:val="single" w:sz="4" w:space="0" w:color="auto"/>
              <w:right w:val="single" w:sz="4" w:space="0" w:color="auto"/>
            </w:tcBorders>
            <w:vAlign w:val="center"/>
          </w:tcPr>
          <w:p w14:paraId="6636FA25"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6274969" w14:textId="320C2682"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172E11D6"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Sąvartyno tarnybinėje zonoje suformuotas nuolydis neleis paviršiniam lietaus vandeniui patekti į sąvartyno sekcijas. Sąvartyno sekcijose įrengta filtrato surinkimo sistema, o sąvartyno tarnybinėje zonoje įrengta paviršinių nuotekų surinkimo sistema atskiria užterštą vandenį bei filtratą nuo švaraus lietaus vandens. Prieš pradedant eksploatuoti naują sekciją užaklinamos lietaus nuvedimo linijos iš eksploatuoti pradedamos sekcijos pajungiant linijas į filtrato surinkimo tinklus. Sąvartyno atliekų naudojimo ir šalinimo  reglamentas pateikiamas priede Nr. 2. </w:t>
            </w:r>
          </w:p>
          <w:p w14:paraId="0C383789" w14:textId="5D6EF297"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Kauno regioniniame Lapių sąvartyne atliekamas aplinkos monitoringas, </w:t>
            </w:r>
            <w:proofErr w:type="spellStart"/>
            <w:r w:rsidRPr="009728D6">
              <w:rPr>
                <w:sz w:val="18"/>
                <w:szCs w:val="18"/>
              </w:rPr>
              <w:t>t.y</w:t>
            </w:r>
            <w:proofErr w:type="spellEnd"/>
            <w:r w:rsidRPr="009728D6">
              <w:rPr>
                <w:sz w:val="18"/>
                <w:szCs w:val="18"/>
              </w:rPr>
              <w:t xml:space="preserve">. stebimas tiek požeminis, tiek paviršinis vanduo, atliekami filtrato tyrimai. Aplinko </w:t>
            </w:r>
            <w:proofErr w:type="spellStart"/>
            <w:r w:rsidRPr="009728D6">
              <w:rPr>
                <w:sz w:val="18"/>
                <w:szCs w:val="18"/>
              </w:rPr>
              <w:t>smonitoringo</w:t>
            </w:r>
            <w:proofErr w:type="spellEnd"/>
            <w:r w:rsidRPr="009728D6">
              <w:rPr>
                <w:sz w:val="18"/>
                <w:szCs w:val="18"/>
              </w:rPr>
              <w:t xml:space="preserve"> programa reguliariai atnaujinama ir derinama su atsakingomis institucijomis.</w:t>
            </w:r>
          </w:p>
        </w:tc>
      </w:tr>
      <w:tr w:rsidR="007606C7" w14:paraId="175E394C"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4478D6A2" w14:textId="14C8D933" w:rsidR="007606C7" w:rsidRPr="009728D6" w:rsidRDefault="007606C7" w:rsidP="00883314">
            <w:pPr>
              <w:jc w:val="both"/>
              <w:rPr>
                <w:sz w:val="18"/>
                <w:szCs w:val="18"/>
              </w:rPr>
            </w:pPr>
            <w:r w:rsidRPr="009728D6">
              <w:rPr>
                <w:sz w:val="18"/>
                <w:szCs w:val="18"/>
              </w:rPr>
              <w:t>12.</w:t>
            </w:r>
          </w:p>
        </w:tc>
        <w:tc>
          <w:tcPr>
            <w:tcW w:w="1843" w:type="dxa"/>
            <w:tcBorders>
              <w:top w:val="single" w:sz="4" w:space="0" w:color="auto"/>
              <w:left w:val="single" w:sz="4" w:space="0" w:color="auto"/>
              <w:bottom w:val="single" w:sz="4" w:space="0" w:color="auto"/>
              <w:right w:val="single" w:sz="4" w:space="0" w:color="auto"/>
            </w:tcBorders>
            <w:vAlign w:val="center"/>
          </w:tcPr>
          <w:p w14:paraId="6ACED865" w14:textId="78414307" w:rsidR="007606C7" w:rsidRPr="009728D6" w:rsidRDefault="007606C7" w:rsidP="00883314">
            <w:pPr>
              <w:pBdr>
                <w:top w:val="nil"/>
                <w:left w:val="nil"/>
                <w:bottom w:val="nil"/>
                <w:right w:val="nil"/>
                <w:between w:val="nil"/>
              </w:pBdr>
              <w:jc w:val="both"/>
              <w:rPr>
                <w:sz w:val="18"/>
                <w:szCs w:val="18"/>
              </w:rPr>
            </w:pPr>
            <w:r w:rsidRPr="009728D6">
              <w:rPr>
                <w:sz w:val="18"/>
                <w:szCs w:val="18"/>
              </w:rPr>
              <w:t>Atliekų iškrovimas ir išpylimas</w:t>
            </w:r>
          </w:p>
        </w:tc>
        <w:tc>
          <w:tcPr>
            <w:tcW w:w="2268" w:type="dxa"/>
            <w:tcBorders>
              <w:top w:val="single" w:sz="4" w:space="0" w:color="auto"/>
              <w:left w:val="single" w:sz="4" w:space="0" w:color="auto"/>
              <w:bottom w:val="single" w:sz="4" w:space="0" w:color="auto"/>
              <w:right w:val="single" w:sz="4" w:space="0" w:color="auto"/>
            </w:tcBorders>
            <w:vAlign w:val="center"/>
          </w:tcPr>
          <w:p w14:paraId="1C5088D7" w14:textId="7AB56B03"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1CD73B84"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Atliekų iškrovimas sąvartyne turi būti atliekamas taip, kad būtų užtikrintas kaupo stabilumas ir išvengta nuošliaužų pavojaus.</w:t>
            </w:r>
          </w:p>
          <w:p w14:paraId="08130050"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Atliekos turi būti išpilamos sąvartyne taip, kad būtų sumažintas dulkių, kvapų išsiskyrimas ir aplinkos šiukšlinimas.</w:t>
            </w:r>
          </w:p>
          <w:p w14:paraId="5BFFA9DE"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Atliekos turi būti išpilamos sąvartyno eksploatuojamose vietose taip, kad būtų užtikrinamas atliekų kaupo paviršiaus ir šlaitų stabilumas.</w:t>
            </w:r>
          </w:p>
          <w:p w14:paraId="589E542E" w14:textId="7A249B50" w:rsidR="007606C7" w:rsidRPr="009728D6" w:rsidRDefault="007606C7" w:rsidP="00883314">
            <w:pPr>
              <w:pBdr>
                <w:top w:val="nil"/>
                <w:left w:val="nil"/>
                <w:bottom w:val="nil"/>
                <w:right w:val="nil"/>
                <w:between w:val="nil"/>
              </w:pBdr>
              <w:jc w:val="both"/>
              <w:rPr>
                <w:sz w:val="18"/>
                <w:szCs w:val="18"/>
              </w:rPr>
            </w:pPr>
            <w:r w:rsidRPr="009728D6">
              <w:rPr>
                <w:sz w:val="18"/>
                <w:szCs w:val="18"/>
              </w:rPr>
              <w:t>Numatyti kontrolės procedūras, užtikrinančiais tinkamą sąvartyno eksploataciją.</w:t>
            </w:r>
          </w:p>
        </w:tc>
        <w:tc>
          <w:tcPr>
            <w:tcW w:w="1572" w:type="dxa"/>
            <w:tcBorders>
              <w:top w:val="single" w:sz="4" w:space="0" w:color="auto"/>
              <w:left w:val="single" w:sz="4" w:space="0" w:color="auto"/>
              <w:bottom w:val="single" w:sz="4" w:space="0" w:color="auto"/>
              <w:right w:val="single" w:sz="4" w:space="0" w:color="auto"/>
            </w:tcBorders>
            <w:vAlign w:val="center"/>
          </w:tcPr>
          <w:p w14:paraId="4D104BC4"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5377CFE" w14:textId="69673AF4"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384D9C40" w14:textId="77777777" w:rsidR="007606C7" w:rsidRPr="009728D6" w:rsidRDefault="007606C7" w:rsidP="00883314">
            <w:pPr>
              <w:pStyle w:val="Normal1"/>
              <w:pBdr>
                <w:top w:val="nil"/>
                <w:left w:val="nil"/>
                <w:bottom w:val="nil"/>
                <w:right w:val="nil"/>
                <w:between w:val="nil"/>
              </w:pBdr>
              <w:tabs>
                <w:tab w:val="left" w:pos="1260"/>
              </w:tabs>
              <w:jc w:val="both"/>
              <w:rPr>
                <w:sz w:val="18"/>
                <w:szCs w:val="18"/>
                <w:lang w:val="lt-LT"/>
              </w:rPr>
            </w:pPr>
            <w:r w:rsidRPr="009728D6">
              <w:rPr>
                <w:sz w:val="18"/>
                <w:szCs w:val="18"/>
                <w:lang w:val="lt-LT"/>
              </w:rPr>
              <w:t xml:space="preserve">Šiukšliavežėmis ar kitomis transporto priemonėmis atvežus atliekas į sąvartyną, pirmiausia patikrinami atliekų vežimo dokumentai, atliekama vizuali atliekų apžiūra, įsitikinama, kad atliekos gali būti priimtos šalinimui ir atitinka pateiktuose dokumentuose nurodytas jų savybes. Jeigu nustatoma, kad atliekos yra netinkamos tvarkyti ir šalinti sąvartyne, jos grąžinamos vežėjui. Nenustačius pavojingų atliekų vežėjo ar savininko, jos perduodamos sutvarkyti pavojingų atliekų tvarkytojams. Atliekas atvežusios transporto priemonės sveriamos automatinėmis svarstyklėmis, duomenis fiksuojant kompiuterinėje atliekų apskaitos sistemoje. Ne rečiau kaip kartą per tris mėnesius Pirminės atliekų apskaitos žurnalo duomenys yra atspausdinami bei patvirtinami įmonės atsakingų asmenų parašais. Pastebėjus nepavojingų atliekų sąvartyne draudžiamas šalinti </w:t>
            </w:r>
            <w:r w:rsidRPr="009728D6">
              <w:rPr>
                <w:sz w:val="18"/>
                <w:szCs w:val="18"/>
                <w:lang w:val="lt-LT"/>
              </w:rPr>
              <w:lastRenderedPageBreak/>
              <w:t>atliekas, jos grąžinamos atliekų siuntėjui, surašomas neatitikties aktas ir informuojamas Kauno regiono aplinkos apsaugos departamentas.</w:t>
            </w:r>
          </w:p>
          <w:p w14:paraId="3CC2C722" w14:textId="14701586"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Kai atliekos išpilamos, sekcijos viduje esantis buldozeris paskirsto atliekas sekcijoje, </w:t>
            </w:r>
            <w:proofErr w:type="spellStart"/>
            <w:r w:rsidRPr="009728D6">
              <w:rPr>
                <w:sz w:val="18"/>
                <w:szCs w:val="18"/>
              </w:rPr>
              <w:t>tankintuvas</w:t>
            </w:r>
            <w:proofErr w:type="spellEnd"/>
            <w:r w:rsidRPr="009728D6">
              <w:rPr>
                <w:sz w:val="18"/>
                <w:szCs w:val="18"/>
              </w:rPr>
              <w:t xml:space="preserve"> sutankina jas iki 0,75 t/m</w:t>
            </w:r>
            <w:r w:rsidRPr="009728D6">
              <w:rPr>
                <w:sz w:val="18"/>
                <w:szCs w:val="18"/>
                <w:vertAlign w:val="superscript"/>
              </w:rPr>
              <w:t>3</w:t>
            </w:r>
            <w:r w:rsidRPr="009728D6">
              <w:rPr>
                <w:sz w:val="18"/>
                <w:szCs w:val="18"/>
              </w:rPr>
              <w:t xml:space="preserve"> arba daugiau. Pirmojo atliekų sluoksnio sekcijos darbo zonoje sutankintos atliekos šaltuoju metų periodu (lapkričio – kovo mėn.) perdengiamos kas dvi savaites, šiltuoju metų periodu perdengiama kas savaitę, ne mažiau kaip 10 cm storio grunto.</w:t>
            </w:r>
            <w:r w:rsidRPr="009728D6">
              <w:rPr>
                <w:b/>
                <w:sz w:val="18"/>
                <w:szCs w:val="18"/>
              </w:rPr>
              <w:t xml:space="preserve"> </w:t>
            </w:r>
            <w:r w:rsidRPr="009728D6">
              <w:rPr>
                <w:sz w:val="18"/>
                <w:szCs w:val="18"/>
              </w:rPr>
              <w:t xml:space="preserve">Sąvartyno sklypas ir aplinkinės teritorijos prižiūrimos. Aplinkinės teritorijos nuo chaotiško atliekų pasklidimo (vėjo gainiojamos atliekos) apsaugomos kilnojama tvora, </w:t>
            </w:r>
            <w:proofErr w:type="spellStart"/>
            <w:r w:rsidRPr="009728D6">
              <w:rPr>
                <w:sz w:val="18"/>
                <w:szCs w:val="18"/>
              </w:rPr>
              <w:t>t.y</w:t>
            </w:r>
            <w:proofErr w:type="spellEnd"/>
            <w:r w:rsidRPr="009728D6">
              <w:rPr>
                <w:sz w:val="18"/>
                <w:szCs w:val="18"/>
              </w:rPr>
              <w:t>. konkreti sąvartyno sekcija darbo metu aptveriama papildomu kilnojamu aptvaru, kuris neleidžia vėjui išnešioti atliekų iš sąvartyno sekcijos. Sąvartyne atliekos iškraunamos užtikrinant kaupo stabilumą ir nuošliaužų pavojų. Detali sąvartyno sekcijų užpildymo tvarka pateikiama sąvartyno sekcijų užpildymo, eksploatavimo, ir uždarymo projekte.</w:t>
            </w:r>
          </w:p>
        </w:tc>
      </w:tr>
      <w:tr w:rsidR="007606C7" w14:paraId="4768C853"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2A70CE4F" w14:textId="19D9F06C" w:rsidR="007606C7" w:rsidRPr="009728D6" w:rsidRDefault="007606C7" w:rsidP="00883314">
            <w:pPr>
              <w:jc w:val="both"/>
              <w:rPr>
                <w:sz w:val="18"/>
                <w:szCs w:val="18"/>
              </w:rPr>
            </w:pPr>
            <w:r w:rsidRPr="009728D6">
              <w:rPr>
                <w:sz w:val="18"/>
                <w:szCs w:val="18"/>
              </w:rPr>
              <w:lastRenderedPageBreak/>
              <w:t>13.</w:t>
            </w:r>
          </w:p>
        </w:tc>
        <w:tc>
          <w:tcPr>
            <w:tcW w:w="1843" w:type="dxa"/>
            <w:tcBorders>
              <w:top w:val="single" w:sz="4" w:space="0" w:color="auto"/>
              <w:left w:val="single" w:sz="4" w:space="0" w:color="auto"/>
              <w:bottom w:val="single" w:sz="4" w:space="0" w:color="auto"/>
              <w:right w:val="single" w:sz="4" w:space="0" w:color="auto"/>
            </w:tcBorders>
            <w:vAlign w:val="center"/>
          </w:tcPr>
          <w:p w14:paraId="44A784E4" w14:textId="19C7CA1C" w:rsidR="007606C7" w:rsidRPr="009728D6" w:rsidRDefault="007606C7" w:rsidP="00883314">
            <w:pPr>
              <w:pBdr>
                <w:top w:val="nil"/>
                <w:left w:val="nil"/>
                <w:bottom w:val="nil"/>
                <w:right w:val="nil"/>
                <w:between w:val="nil"/>
              </w:pBdr>
              <w:jc w:val="both"/>
              <w:rPr>
                <w:sz w:val="18"/>
                <w:szCs w:val="18"/>
              </w:rPr>
            </w:pPr>
            <w:r w:rsidRPr="009728D6">
              <w:rPr>
                <w:sz w:val="18"/>
                <w:szCs w:val="18"/>
              </w:rPr>
              <w:t>Neorganizuotų išmetimų į orą mažinimas</w:t>
            </w:r>
          </w:p>
        </w:tc>
        <w:tc>
          <w:tcPr>
            <w:tcW w:w="2268" w:type="dxa"/>
            <w:tcBorders>
              <w:top w:val="single" w:sz="4" w:space="0" w:color="auto"/>
              <w:left w:val="single" w:sz="4" w:space="0" w:color="auto"/>
              <w:bottom w:val="single" w:sz="4" w:space="0" w:color="auto"/>
              <w:right w:val="single" w:sz="4" w:space="0" w:color="auto"/>
            </w:tcBorders>
            <w:vAlign w:val="center"/>
          </w:tcPr>
          <w:p w14:paraId="69A1F0A6" w14:textId="0057639B"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3394D14E"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Dulkių išmetimų išpilant atliekas ir uždengiant sąvartyną mažinimas;</w:t>
            </w:r>
          </w:p>
          <w:p w14:paraId="6F2E6651"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Dulkių išmetimų sąvartyno statybos metu mažinimas;</w:t>
            </w:r>
          </w:p>
          <w:p w14:paraId="62181681"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Dulkių išmetimų mažinimas reguliuojant automobilių eismą.</w:t>
            </w:r>
          </w:p>
          <w:p w14:paraId="0499F7A2" w14:textId="77777777" w:rsidR="007606C7" w:rsidRPr="009728D6" w:rsidRDefault="007606C7" w:rsidP="00883314">
            <w:pPr>
              <w:pBdr>
                <w:top w:val="nil"/>
                <w:left w:val="nil"/>
                <w:bottom w:val="nil"/>
                <w:right w:val="nil"/>
                <w:between w:val="nil"/>
              </w:pBdr>
              <w:jc w:val="both"/>
              <w:rPr>
                <w:sz w:val="18"/>
                <w:szCs w:val="18"/>
              </w:rPr>
            </w:pPr>
          </w:p>
        </w:tc>
        <w:tc>
          <w:tcPr>
            <w:tcW w:w="1572" w:type="dxa"/>
            <w:tcBorders>
              <w:top w:val="single" w:sz="4" w:space="0" w:color="auto"/>
              <w:left w:val="single" w:sz="4" w:space="0" w:color="auto"/>
              <w:bottom w:val="single" w:sz="4" w:space="0" w:color="auto"/>
              <w:right w:val="single" w:sz="4" w:space="0" w:color="auto"/>
            </w:tcBorders>
            <w:vAlign w:val="center"/>
          </w:tcPr>
          <w:p w14:paraId="21BDC7D6"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8A8293F" w14:textId="51242E0D"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740784BB"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Aplinkinės teritorijos nuo atliekų ir dulkių chaotiško pasklidimo apsaugomos atliekas pastoviai tankinant </w:t>
            </w:r>
            <w:proofErr w:type="spellStart"/>
            <w:r w:rsidRPr="009728D6">
              <w:rPr>
                <w:sz w:val="18"/>
                <w:szCs w:val="18"/>
                <w:lang w:val="lt-LT"/>
              </w:rPr>
              <w:t>kompaktoriumi</w:t>
            </w:r>
            <w:proofErr w:type="spellEnd"/>
            <w:r w:rsidRPr="009728D6">
              <w:rPr>
                <w:sz w:val="18"/>
                <w:szCs w:val="18"/>
                <w:lang w:val="lt-LT"/>
              </w:rPr>
              <w:t xml:space="preserve"> ir periodiškai uždenginėjant gruntu. </w:t>
            </w:r>
          </w:p>
          <w:p w14:paraId="36431AD2" w14:textId="5F7BFC3B" w:rsidR="007606C7" w:rsidRPr="009728D6" w:rsidRDefault="007606C7" w:rsidP="00883314">
            <w:pPr>
              <w:pBdr>
                <w:top w:val="nil"/>
                <w:left w:val="nil"/>
                <w:bottom w:val="nil"/>
                <w:right w:val="nil"/>
                <w:between w:val="nil"/>
              </w:pBdr>
              <w:tabs>
                <w:tab w:val="left" w:pos="1260"/>
              </w:tabs>
              <w:jc w:val="both"/>
              <w:rPr>
                <w:sz w:val="18"/>
                <w:szCs w:val="18"/>
              </w:rPr>
            </w:pPr>
            <w:r w:rsidRPr="009728D6">
              <w:rPr>
                <w:sz w:val="18"/>
                <w:szCs w:val="18"/>
              </w:rPr>
              <w:t xml:space="preserve">Sąvartyno teritorijoje greitis ribojamas iki 20 km/h, sausa kelio danga periodiškai laistoma. </w:t>
            </w:r>
          </w:p>
        </w:tc>
      </w:tr>
      <w:tr w:rsidR="007606C7" w14:paraId="2154FE65"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3E746BB3" w14:textId="54B019D8" w:rsidR="007606C7" w:rsidRPr="009728D6" w:rsidRDefault="007606C7" w:rsidP="00883314">
            <w:pPr>
              <w:jc w:val="both"/>
              <w:rPr>
                <w:sz w:val="18"/>
                <w:szCs w:val="18"/>
              </w:rPr>
            </w:pPr>
            <w:r w:rsidRPr="009728D6">
              <w:rPr>
                <w:sz w:val="18"/>
                <w:szCs w:val="18"/>
              </w:rPr>
              <w:t>14.</w:t>
            </w:r>
          </w:p>
        </w:tc>
        <w:tc>
          <w:tcPr>
            <w:tcW w:w="1843" w:type="dxa"/>
            <w:tcBorders>
              <w:top w:val="single" w:sz="4" w:space="0" w:color="auto"/>
              <w:left w:val="single" w:sz="4" w:space="0" w:color="auto"/>
              <w:bottom w:val="single" w:sz="4" w:space="0" w:color="auto"/>
              <w:right w:val="single" w:sz="4" w:space="0" w:color="auto"/>
            </w:tcBorders>
            <w:vAlign w:val="center"/>
          </w:tcPr>
          <w:p w14:paraId="135482E1" w14:textId="02DC534E" w:rsidR="007606C7" w:rsidRPr="009728D6" w:rsidRDefault="007606C7" w:rsidP="00883314">
            <w:pPr>
              <w:pBdr>
                <w:top w:val="nil"/>
                <w:left w:val="nil"/>
                <w:bottom w:val="nil"/>
                <w:right w:val="nil"/>
                <w:between w:val="nil"/>
              </w:pBdr>
              <w:jc w:val="both"/>
              <w:rPr>
                <w:sz w:val="18"/>
                <w:szCs w:val="18"/>
              </w:rPr>
            </w:pPr>
            <w:r w:rsidRPr="009728D6">
              <w:rPr>
                <w:sz w:val="18"/>
                <w:szCs w:val="18"/>
              </w:rPr>
              <w:t>Kvapų mažinimas</w:t>
            </w:r>
          </w:p>
        </w:tc>
        <w:tc>
          <w:tcPr>
            <w:tcW w:w="2268" w:type="dxa"/>
            <w:tcBorders>
              <w:top w:val="single" w:sz="4" w:space="0" w:color="auto"/>
              <w:left w:val="single" w:sz="4" w:space="0" w:color="auto"/>
              <w:bottom w:val="single" w:sz="4" w:space="0" w:color="auto"/>
              <w:right w:val="single" w:sz="4" w:space="0" w:color="auto"/>
            </w:tcBorders>
            <w:vAlign w:val="center"/>
          </w:tcPr>
          <w:p w14:paraId="2C2DA4D7" w14:textId="59749706"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68D2AA28"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Nuolatinė kvapų intensyvumo poveikio kontrolė</w:t>
            </w:r>
          </w:p>
          <w:p w14:paraId="6E19A14C" w14:textId="74D69D5D" w:rsidR="007606C7" w:rsidRPr="009728D6" w:rsidRDefault="007606C7" w:rsidP="00883314">
            <w:pPr>
              <w:pBdr>
                <w:top w:val="nil"/>
                <w:left w:val="nil"/>
                <w:bottom w:val="nil"/>
                <w:right w:val="nil"/>
                <w:between w:val="nil"/>
              </w:pBdr>
              <w:jc w:val="both"/>
              <w:rPr>
                <w:sz w:val="18"/>
                <w:szCs w:val="18"/>
              </w:rPr>
            </w:pPr>
            <w:r w:rsidRPr="009728D6">
              <w:rPr>
                <w:sz w:val="18"/>
                <w:szCs w:val="18"/>
              </w:rPr>
              <w:t>Priemonės užtikrinančios kvapų kontrolę: priimamų atliekų kontrolė, atliekų uždengimas, sąvartynų dujų surinkimas, filtrato tvarkymas.</w:t>
            </w:r>
          </w:p>
        </w:tc>
        <w:tc>
          <w:tcPr>
            <w:tcW w:w="1572" w:type="dxa"/>
            <w:tcBorders>
              <w:top w:val="single" w:sz="4" w:space="0" w:color="auto"/>
              <w:left w:val="single" w:sz="4" w:space="0" w:color="auto"/>
              <w:bottom w:val="single" w:sz="4" w:space="0" w:color="auto"/>
              <w:right w:val="single" w:sz="4" w:space="0" w:color="auto"/>
            </w:tcBorders>
            <w:vAlign w:val="center"/>
          </w:tcPr>
          <w:p w14:paraId="684DCE9A"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BFBDCAA" w14:textId="685FFB02"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452D703D" w14:textId="77777777" w:rsidR="007606C7" w:rsidRPr="009728D6" w:rsidRDefault="007606C7" w:rsidP="00883314">
            <w:pPr>
              <w:pStyle w:val="Normal1"/>
              <w:pBdr>
                <w:top w:val="nil"/>
                <w:left w:val="nil"/>
                <w:bottom w:val="nil"/>
                <w:right w:val="nil"/>
                <w:between w:val="nil"/>
              </w:pBdr>
              <w:tabs>
                <w:tab w:val="left" w:pos="0"/>
                <w:tab w:val="left" w:pos="426"/>
                <w:tab w:val="left" w:pos="1985"/>
                <w:tab w:val="left" w:pos="2835"/>
                <w:tab w:val="left" w:pos="3828"/>
                <w:tab w:val="left" w:pos="5245"/>
                <w:tab w:val="left" w:pos="6946"/>
              </w:tabs>
              <w:jc w:val="both"/>
              <w:rPr>
                <w:sz w:val="18"/>
                <w:szCs w:val="18"/>
                <w:lang w:val="lt-LT"/>
              </w:rPr>
            </w:pPr>
            <w:r w:rsidRPr="009728D6">
              <w:rPr>
                <w:sz w:val="18"/>
                <w:szCs w:val="18"/>
                <w:lang w:val="lt-LT"/>
              </w:rPr>
              <w:t xml:space="preserve">Atliekos sąvartyne kraunamos sekcijomis, kurios užpildomos paeiliui, tankinamos </w:t>
            </w:r>
            <w:proofErr w:type="spellStart"/>
            <w:r w:rsidRPr="009728D6">
              <w:rPr>
                <w:sz w:val="18"/>
                <w:szCs w:val="18"/>
                <w:lang w:val="lt-LT"/>
              </w:rPr>
              <w:t>kompaktoriumi</w:t>
            </w:r>
            <w:proofErr w:type="spellEnd"/>
            <w:r w:rsidRPr="009728D6">
              <w:rPr>
                <w:sz w:val="18"/>
                <w:szCs w:val="18"/>
                <w:lang w:val="lt-LT"/>
              </w:rPr>
              <w:t>, bei perdengiamos grunto arba kitos panašios fizine struktūra inertinės medžiagos sluoksniu.</w:t>
            </w:r>
          </w:p>
          <w:p w14:paraId="7B37BF4E" w14:textId="77777777" w:rsidR="007606C7" w:rsidRPr="009728D6" w:rsidRDefault="007606C7" w:rsidP="00883314">
            <w:pPr>
              <w:pStyle w:val="Normal1"/>
              <w:pBdr>
                <w:top w:val="nil"/>
                <w:left w:val="nil"/>
                <w:bottom w:val="nil"/>
                <w:right w:val="nil"/>
                <w:between w:val="nil"/>
              </w:pBdr>
              <w:tabs>
                <w:tab w:val="left" w:pos="0"/>
                <w:tab w:val="left" w:pos="426"/>
                <w:tab w:val="left" w:pos="1985"/>
                <w:tab w:val="left" w:pos="2835"/>
                <w:tab w:val="left" w:pos="3828"/>
                <w:tab w:val="left" w:pos="5245"/>
                <w:tab w:val="left" w:pos="6946"/>
              </w:tabs>
              <w:jc w:val="both"/>
              <w:rPr>
                <w:sz w:val="18"/>
                <w:szCs w:val="18"/>
                <w:lang w:val="lt-LT"/>
              </w:rPr>
            </w:pPr>
            <w:r w:rsidRPr="009728D6">
              <w:rPr>
                <w:sz w:val="18"/>
                <w:szCs w:val="18"/>
                <w:lang w:val="lt-LT"/>
              </w:rPr>
              <w:t xml:space="preserve">Darbo zonoje sutankintos atliekos šaltuoju metų periodu (lapkričio – kovo mėn.) perdengiamos kas dvi savaites, šiltuoju metų periodu perdengiama kas savaitę, ne mažiau kaip 10 cm storio grunto (arba kitų uždengimui skirtų medžiagų) sluoksniu. Tarpinio atliekų uždengimo sluoksnio kokybė kontroliuojama. Stengiamasi nejudinti jau supresuotų atliekų. </w:t>
            </w:r>
          </w:p>
          <w:p w14:paraId="24B309CD" w14:textId="77777777" w:rsidR="007606C7" w:rsidRPr="009728D6" w:rsidRDefault="007606C7" w:rsidP="00883314">
            <w:pPr>
              <w:pStyle w:val="Normal1"/>
              <w:pBdr>
                <w:top w:val="nil"/>
                <w:left w:val="nil"/>
                <w:bottom w:val="nil"/>
                <w:right w:val="nil"/>
                <w:between w:val="nil"/>
              </w:pBdr>
              <w:tabs>
                <w:tab w:val="left" w:pos="0"/>
                <w:tab w:val="left" w:pos="426"/>
                <w:tab w:val="left" w:pos="1985"/>
                <w:tab w:val="left" w:pos="2835"/>
                <w:tab w:val="left" w:pos="3828"/>
                <w:tab w:val="left" w:pos="5245"/>
                <w:tab w:val="left" w:pos="6946"/>
              </w:tabs>
              <w:jc w:val="both"/>
              <w:rPr>
                <w:sz w:val="18"/>
                <w:szCs w:val="18"/>
                <w:lang w:val="lt-LT"/>
              </w:rPr>
            </w:pPr>
            <w:r w:rsidRPr="009728D6">
              <w:rPr>
                <w:sz w:val="18"/>
                <w:szCs w:val="18"/>
                <w:lang w:val="lt-LT"/>
              </w:rPr>
              <w:lastRenderedPageBreak/>
              <w:t xml:space="preserve">Sąvartyne įrengta dujų surinkimo sistema. </w:t>
            </w:r>
          </w:p>
          <w:p w14:paraId="584D1CC1" w14:textId="038BB7B2" w:rsidR="007606C7" w:rsidRPr="009728D6" w:rsidRDefault="007606C7" w:rsidP="00883314">
            <w:pPr>
              <w:pBdr>
                <w:top w:val="nil"/>
                <w:left w:val="nil"/>
                <w:bottom w:val="nil"/>
                <w:right w:val="nil"/>
                <w:between w:val="nil"/>
              </w:pBdr>
              <w:jc w:val="both"/>
              <w:rPr>
                <w:sz w:val="18"/>
                <w:szCs w:val="18"/>
              </w:rPr>
            </w:pPr>
            <w:r w:rsidRPr="009728D6">
              <w:rPr>
                <w:sz w:val="18"/>
                <w:szCs w:val="18"/>
              </w:rPr>
              <w:t>Sąvartyno filtratui surinkti atliekų sekcijose įrengta  filtrato surinkimo sistema. Filtratas perduodamas į UAB „Kauno vandenys“ nuotekų valyklą.</w:t>
            </w:r>
          </w:p>
        </w:tc>
      </w:tr>
      <w:tr w:rsidR="007606C7" w14:paraId="58B73BB6"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79E89925" w14:textId="087A9062" w:rsidR="007606C7" w:rsidRPr="009728D6" w:rsidRDefault="007606C7" w:rsidP="00883314">
            <w:pPr>
              <w:jc w:val="both"/>
              <w:rPr>
                <w:sz w:val="18"/>
                <w:szCs w:val="18"/>
              </w:rPr>
            </w:pPr>
            <w:r w:rsidRPr="009728D6">
              <w:rPr>
                <w:sz w:val="18"/>
                <w:szCs w:val="18"/>
              </w:rPr>
              <w:lastRenderedPageBreak/>
              <w:t>15.</w:t>
            </w:r>
          </w:p>
        </w:tc>
        <w:tc>
          <w:tcPr>
            <w:tcW w:w="1843" w:type="dxa"/>
            <w:tcBorders>
              <w:top w:val="single" w:sz="4" w:space="0" w:color="auto"/>
              <w:left w:val="single" w:sz="4" w:space="0" w:color="auto"/>
              <w:bottom w:val="single" w:sz="4" w:space="0" w:color="auto"/>
              <w:right w:val="single" w:sz="4" w:space="0" w:color="auto"/>
            </w:tcBorders>
            <w:vAlign w:val="center"/>
          </w:tcPr>
          <w:p w14:paraId="6B480DC2" w14:textId="6101C7AE" w:rsidR="007606C7" w:rsidRPr="009728D6" w:rsidRDefault="007606C7" w:rsidP="00883314">
            <w:pPr>
              <w:pBdr>
                <w:top w:val="nil"/>
                <w:left w:val="nil"/>
                <w:bottom w:val="nil"/>
                <w:right w:val="nil"/>
                <w:between w:val="nil"/>
              </w:pBdr>
              <w:jc w:val="both"/>
              <w:rPr>
                <w:sz w:val="18"/>
                <w:szCs w:val="18"/>
              </w:rPr>
            </w:pPr>
            <w:r w:rsidRPr="009728D6">
              <w:rPr>
                <w:sz w:val="18"/>
                <w:szCs w:val="18"/>
              </w:rPr>
              <w:t>Šiukšlinimo sumažinimo priemonės</w:t>
            </w:r>
          </w:p>
        </w:tc>
        <w:tc>
          <w:tcPr>
            <w:tcW w:w="2268" w:type="dxa"/>
            <w:tcBorders>
              <w:top w:val="single" w:sz="4" w:space="0" w:color="auto"/>
              <w:left w:val="single" w:sz="4" w:space="0" w:color="auto"/>
              <w:bottom w:val="single" w:sz="4" w:space="0" w:color="auto"/>
              <w:right w:val="single" w:sz="4" w:space="0" w:color="auto"/>
            </w:tcBorders>
            <w:vAlign w:val="center"/>
          </w:tcPr>
          <w:p w14:paraId="4644CC47" w14:textId="1C565460"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36EFAB83"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Numatyti priemones mažinančias nepatogumus ir pavojus, kylančius dėl vėjo blaškomų šiukšlių, numatyti priemones, užtikrinančias šiukšlių išnešimą  iš sąvartyno bei sumažinti sąvartyno aplinkos taršą - įvertinti vyraujančią vėjo kryptį ir stiprumą, nelaikyti atvežtų atliekų atviroje vietovėje, perkeliamų ir laikinų aptvėrimų įrengimas aplink eksploatuojamą sąvartyno dalį;</w:t>
            </w:r>
          </w:p>
          <w:p w14:paraId="239382C1"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Vieta, skirta lengvoms atliekoms laikyti (uždengti) esant nepalankioms oro sąlygoms;</w:t>
            </w:r>
          </w:p>
          <w:p w14:paraId="6D0BE87F"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Pakankamas sąvartyne tvarkomų atliekų suspaudimas, pakankama kasdieninio ar tarpinio uždengimo sluoksnio įrengimo kokybė, kasdieniniai meteorologiniai stebėjimai, nuolatinis aplinkos aplink sąvartyną stebėjimas ir išsklaidytų šiukšlių rinkimas, atkreipiant dėmesį į kelius, vandens telkinius, griovius, papildomų darbuotojų, kurie atsakingi už vėjo išnešiotų šiukšlių surinkimą, aplinkinių teritorijų priežiūrą ir stebėjimą.</w:t>
            </w:r>
          </w:p>
          <w:p w14:paraId="585DA2EC" w14:textId="7CE34DCA" w:rsidR="007606C7" w:rsidRPr="009728D6" w:rsidRDefault="007606C7" w:rsidP="00883314">
            <w:pPr>
              <w:pBdr>
                <w:top w:val="nil"/>
                <w:left w:val="nil"/>
                <w:bottom w:val="nil"/>
                <w:right w:val="nil"/>
                <w:between w:val="nil"/>
              </w:pBdr>
              <w:jc w:val="both"/>
              <w:rPr>
                <w:sz w:val="18"/>
                <w:szCs w:val="18"/>
              </w:rPr>
            </w:pPr>
            <w:r w:rsidRPr="009728D6">
              <w:rPr>
                <w:sz w:val="18"/>
                <w:szCs w:val="18"/>
              </w:rPr>
              <w:t>Užtikrinti visišką atliekų iš šiukšliavežių iškrovimą, esant nepalankioms oro sąlygoms nepriimti kai kurių atliekų rūšių.</w:t>
            </w:r>
          </w:p>
        </w:tc>
        <w:tc>
          <w:tcPr>
            <w:tcW w:w="1572" w:type="dxa"/>
            <w:tcBorders>
              <w:top w:val="single" w:sz="4" w:space="0" w:color="auto"/>
              <w:left w:val="single" w:sz="4" w:space="0" w:color="auto"/>
              <w:bottom w:val="single" w:sz="4" w:space="0" w:color="auto"/>
              <w:right w:val="single" w:sz="4" w:space="0" w:color="auto"/>
            </w:tcBorders>
            <w:vAlign w:val="center"/>
          </w:tcPr>
          <w:p w14:paraId="1B401D7D"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5B81184" w14:textId="372C2FC0" w:rsidR="007606C7" w:rsidRPr="009728D6" w:rsidRDefault="007606C7" w:rsidP="00883314">
            <w:pPr>
              <w:jc w:val="both"/>
              <w:rPr>
                <w:sz w:val="18"/>
                <w:szCs w:val="18"/>
              </w:rPr>
            </w:pPr>
            <w:r w:rsidRPr="009728D6">
              <w:rPr>
                <w:sz w:val="18"/>
                <w:szCs w:val="18"/>
              </w:rPr>
              <w:t xml:space="preserve">Atitinka </w:t>
            </w:r>
          </w:p>
        </w:tc>
        <w:tc>
          <w:tcPr>
            <w:tcW w:w="3969" w:type="dxa"/>
            <w:tcBorders>
              <w:top w:val="single" w:sz="4" w:space="0" w:color="auto"/>
              <w:left w:val="single" w:sz="4" w:space="0" w:color="auto"/>
              <w:bottom w:val="single" w:sz="4" w:space="0" w:color="auto"/>
              <w:right w:val="single" w:sz="4" w:space="0" w:color="auto"/>
            </w:tcBorders>
            <w:vAlign w:val="center"/>
          </w:tcPr>
          <w:p w14:paraId="3530ABD9"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Visas sąvartyno sklypas ir aplinkinės teritorijos yra prižiūrimos. Ne rečiau kaip 1 kartą per savaitę, šioje teritorijoje surenkamos vėjo išnešiotos šiukšlės. Bet kokių atliekų ar daiktų išnešimas iš sąvartyno draudžiamas, sąvartyno teritorija saugoma.</w:t>
            </w:r>
          </w:p>
          <w:p w14:paraId="273D682B"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Aplinkinės teritorijos nuo chaotiško atliekų pasklidimo (vėjo gainiojamos atliekos) apsaugomos kilnojama tvora, </w:t>
            </w:r>
            <w:proofErr w:type="spellStart"/>
            <w:r w:rsidRPr="009728D6">
              <w:rPr>
                <w:sz w:val="18"/>
                <w:szCs w:val="18"/>
                <w:lang w:val="lt-LT"/>
              </w:rPr>
              <w:t>t.y</w:t>
            </w:r>
            <w:proofErr w:type="spellEnd"/>
            <w:r w:rsidRPr="009728D6">
              <w:rPr>
                <w:sz w:val="18"/>
                <w:szCs w:val="18"/>
                <w:lang w:val="lt-LT"/>
              </w:rPr>
              <w:t xml:space="preserve">. konkreti sąvartyno sekcija darbo metu aptveriama papildomu kilnojamu aptvaru, kuris neleidžia vėjui išnešioti atliekų iš sąvartyno sekcijos. </w:t>
            </w:r>
          </w:p>
          <w:p w14:paraId="79D20645"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Iš transporto priemonės iškraunamos visos atvežtos atliekos. Sąvartyno operatorius sudaro sąlygas iškrauti visas atliekas esant ir nepalankioms oro sąlygoms. Atliekos pilamos tik sąvartyno sekcijos darbo zonoje. </w:t>
            </w:r>
          </w:p>
          <w:p w14:paraId="09477E4E" w14:textId="77777777" w:rsidR="007606C7" w:rsidRPr="009728D6" w:rsidRDefault="007606C7" w:rsidP="00883314">
            <w:pPr>
              <w:pStyle w:val="Normal1"/>
              <w:pBdr>
                <w:top w:val="nil"/>
                <w:left w:val="nil"/>
                <w:bottom w:val="nil"/>
                <w:right w:val="nil"/>
                <w:between w:val="nil"/>
              </w:pBdr>
              <w:tabs>
                <w:tab w:val="left" w:pos="0"/>
                <w:tab w:val="left" w:pos="426"/>
                <w:tab w:val="left" w:pos="1985"/>
                <w:tab w:val="left" w:pos="2835"/>
                <w:tab w:val="left" w:pos="3828"/>
                <w:tab w:val="left" w:pos="5245"/>
                <w:tab w:val="left" w:pos="6946"/>
              </w:tabs>
              <w:jc w:val="both"/>
              <w:rPr>
                <w:sz w:val="18"/>
                <w:szCs w:val="18"/>
                <w:lang w:val="lt-LT"/>
              </w:rPr>
            </w:pPr>
            <w:r w:rsidRPr="009728D6">
              <w:rPr>
                <w:sz w:val="18"/>
                <w:szCs w:val="18"/>
                <w:lang w:val="lt-LT"/>
              </w:rPr>
              <w:t xml:space="preserve">Atvežtos atliekos  tankinamos, kiekvienos darbo dienos atliekos paskleidžiamos ne storesniu, kaip 1 m sluoksniu ir sutankinamos atliekų </w:t>
            </w:r>
            <w:proofErr w:type="spellStart"/>
            <w:r w:rsidRPr="009728D6">
              <w:rPr>
                <w:sz w:val="18"/>
                <w:szCs w:val="18"/>
                <w:lang w:val="lt-LT"/>
              </w:rPr>
              <w:t>kompaktoriumi</w:t>
            </w:r>
            <w:proofErr w:type="spellEnd"/>
            <w:r w:rsidRPr="009728D6">
              <w:rPr>
                <w:sz w:val="18"/>
                <w:szCs w:val="18"/>
                <w:lang w:val="lt-LT"/>
              </w:rPr>
              <w:t xml:space="preserve">. </w:t>
            </w:r>
            <w:proofErr w:type="spellStart"/>
            <w:r w:rsidRPr="009728D6">
              <w:rPr>
                <w:sz w:val="18"/>
                <w:szCs w:val="18"/>
                <w:lang w:val="lt-LT"/>
              </w:rPr>
              <w:t>Kompaktorius</w:t>
            </w:r>
            <w:proofErr w:type="spellEnd"/>
            <w:r w:rsidRPr="009728D6">
              <w:rPr>
                <w:sz w:val="18"/>
                <w:szCs w:val="18"/>
                <w:lang w:val="lt-LT"/>
              </w:rPr>
              <w:t xml:space="preserve"> atliekas tankina pervažiuodamas ne mažiau kaip 4-6 kartus. </w:t>
            </w:r>
          </w:p>
          <w:p w14:paraId="16C525EB" w14:textId="77777777" w:rsidR="007606C7" w:rsidRPr="009728D6" w:rsidRDefault="007606C7" w:rsidP="00883314">
            <w:pPr>
              <w:pStyle w:val="Normal1"/>
              <w:pBdr>
                <w:top w:val="nil"/>
                <w:left w:val="nil"/>
                <w:bottom w:val="nil"/>
                <w:right w:val="nil"/>
                <w:between w:val="nil"/>
              </w:pBdr>
              <w:tabs>
                <w:tab w:val="left" w:pos="0"/>
                <w:tab w:val="left" w:pos="426"/>
                <w:tab w:val="left" w:pos="1985"/>
                <w:tab w:val="left" w:pos="2835"/>
                <w:tab w:val="left" w:pos="3828"/>
                <w:tab w:val="left" w:pos="5245"/>
                <w:tab w:val="left" w:pos="6946"/>
              </w:tabs>
              <w:jc w:val="both"/>
              <w:rPr>
                <w:sz w:val="18"/>
                <w:szCs w:val="18"/>
                <w:lang w:val="lt-LT"/>
              </w:rPr>
            </w:pPr>
            <w:r w:rsidRPr="009728D6">
              <w:rPr>
                <w:sz w:val="18"/>
                <w:szCs w:val="18"/>
                <w:lang w:val="lt-LT"/>
              </w:rPr>
              <w:t xml:space="preserve">Darbo zonoje sutankintos atliekos šaltuoju metų periodu (lapkričio – kovo mėn.) perdengiamos kas dvi savaites, šiltuoju metų periodu perdengiama kas savaitę, ne mažiau kaip 10 cm storio grunto (arba kitų uždengimui skirtų medžiagų) sluoksniu. </w:t>
            </w:r>
          </w:p>
          <w:p w14:paraId="0184A4E9" w14:textId="244C68F6" w:rsidR="007606C7" w:rsidRPr="009728D6" w:rsidRDefault="007606C7" w:rsidP="00883314">
            <w:pPr>
              <w:pBdr>
                <w:top w:val="nil"/>
                <w:left w:val="nil"/>
                <w:bottom w:val="nil"/>
                <w:right w:val="nil"/>
                <w:between w:val="nil"/>
              </w:pBdr>
              <w:tabs>
                <w:tab w:val="left" w:pos="0"/>
                <w:tab w:val="left" w:pos="426"/>
                <w:tab w:val="left" w:pos="1985"/>
                <w:tab w:val="left" w:pos="2835"/>
                <w:tab w:val="left" w:pos="3828"/>
                <w:tab w:val="left" w:pos="5245"/>
                <w:tab w:val="left" w:pos="6946"/>
              </w:tabs>
              <w:jc w:val="both"/>
              <w:rPr>
                <w:sz w:val="18"/>
                <w:szCs w:val="18"/>
              </w:rPr>
            </w:pPr>
            <w:r w:rsidRPr="009728D6">
              <w:rPr>
                <w:sz w:val="18"/>
                <w:szCs w:val="18"/>
              </w:rPr>
              <w:t>Iš artimiausios meteorologinės stoties gaunama informacija apie meteorologines sąlygas.</w:t>
            </w:r>
          </w:p>
        </w:tc>
      </w:tr>
      <w:tr w:rsidR="007606C7" w14:paraId="3A6421BA"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0C81B685" w14:textId="2E6EB716" w:rsidR="007606C7" w:rsidRPr="009728D6" w:rsidRDefault="007606C7" w:rsidP="00883314">
            <w:pPr>
              <w:jc w:val="both"/>
              <w:rPr>
                <w:sz w:val="18"/>
                <w:szCs w:val="18"/>
              </w:rPr>
            </w:pPr>
            <w:r w:rsidRPr="009728D6">
              <w:rPr>
                <w:sz w:val="18"/>
                <w:szCs w:val="18"/>
              </w:rPr>
              <w:t>16.</w:t>
            </w:r>
          </w:p>
        </w:tc>
        <w:tc>
          <w:tcPr>
            <w:tcW w:w="1843" w:type="dxa"/>
            <w:tcBorders>
              <w:top w:val="single" w:sz="4" w:space="0" w:color="auto"/>
              <w:left w:val="single" w:sz="4" w:space="0" w:color="auto"/>
              <w:bottom w:val="single" w:sz="4" w:space="0" w:color="auto"/>
              <w:right w:val="single" w:sz="4" w:space="0" w:color="auto"/>
            </w:tcBorders>
            <w:vAlign w:val="center"/>
          </w:tcPr>
          <w:p w14:paraId="6743CCD4" w14:textId="770F1C90" w:rsidR="007606C7" w:rsidRPr="009728D6" w:rsidRDefault="007606C7" w:rsidP="00883314">
            <w:pPr>
              <w:pBdr>
                <w:top w:val="nil"/>
                <w:left w:val="nil"/>
                <w:bottom w:val="nil"/>
                <w:right w:val="nil"/>
                <w:between w:val="nil"/>
              </w:pBdr>
              <w:jc w:val="both"/>
              <w:rPr>
                <w:sz w:val="18"/>
                <w:szCs w:val="18"/>
              </w:rPr>
            </w:pPr>
            <w:r w:rsidRPr="009728D6">
              <w:rPr>
                <w:sz w:val="18"/>
                <w:szCs w:val="18"/>
              </w:rPr>
              <w:t>Purvo keliuose sumažinimas</w:t>
            </w:r>
          </w:p>
        </w:tc>
        <w:tc>
          <w:tcPr>
            <w:tcW w:w="2268" w:type="dxa"/>
            <w:tcBorders>
              <w:top w:val="single" w:sz="4" w:space="0" w:color="auto"/>
              <w:left w:val="single" w:sz="4" w:space="0" w:color="auto"/>
              <w:bottom w:val="single" w:sz="4" w:space="0" w:color="auto"/>
              <w:right w:val="single" w:sz="4" w:space="0" w:color="auto"/>
            </w:tcBorders>
            <w:vAlign w:val="center"/>
          </w:tcPr>
          <w:p w14:paraId="2F15C9EB" w14:textId="0D3E0356"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71EFFB3C" w14:textId="1F12A57A"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Sumažinti purvo iš sąvartyno pernešimą į kelius ir aplinkinę teritoriją, dangomis padengtų sąvartyno kelių priežiūra, pakankamas nuotėkio kelių dangomis užtikrinimas, ratų plovimo sistemų tinkamo eksploatacijos režimo užtikrinimas, kelio atkarpos tarp ratų plovimo įrangos ir bendrojo </w:t>
            </w:r>
            <w:r w:rsidRPr="009728D6">
              <w:rPr>
                <w:sz w:val="18"/>
                <w:szCs w:val="18"/>
              </w:rPr>
              <w:lastRenderedPageBreak/>
              <w:t>naudojimo kelių stebėjimas, greta esančių bendrojo naudojimo kelių stebėjimas.</w:t>
            </w:r>
          </w:p>
        </w:tc>
        <w:tc>
          <w:tcPr>
            <w:tcW w:w="1572" w:type="dxa"/>
            <w:tcBorders>
              <w:top w:val="single" w:sz="4" w:space="0" w:color="auto"/>
              <w:left w:val="single" w:sz="4" w:space="0" w:color="auto"/>
              <w:bottom w:val="single" w:sz="4" w:space="0" w:color="auto"/>
              <w:right w:val="single" w:sz="4" w:space="0" w:color="auto"/>
            </w:tcBorders>
            <w:vAlign w:val="center"/>
          </w:tcPr>
          <w:p w14:paraId="1E8615D9"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900F2C9" w14:textId="29630BBE"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57C64A5E"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Sąvartyno vidiniai keliai stebimi, siekiant aptikti taršą atliekomis ir naftos produktais.</w:t>
            </w:r>
          </w:p>
          <w:p w14:paraId="546ED166" w14:textId="6D1FE9E3"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Įrengus ratų plovimo įrangą bei nustačius tinkamą šios įrangos eksploatacijos režimą dulkių ir purvo kiekis sąvartyno tarnybinėje teritorijoje ir į sąvartyną vedančiuose keliuose sumažintas. </w:t>
            </w:r>
          </w:p>
        </w:tc>
      </w:tr>
      <w:tr w:rsidR="007606C7" w14:paraId="31053941"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2B6DA91B" w14:textId="30723FA4" w:rsidR="007606C7" w:rsidRPr="009728D6" w:rsidRDefault="007606C7" w:rsidP="00883314">
            <w:pPr>
              <w:jc w:val="both"/>
              <w:rPr>
                <w:sz w:val="18"/>
                <w:szCs w:val="18"/>
              </w:rPr>
            </w:pPr>
            <w:r w:rsidRPr="009728D6">
              <w:rPr>
                <w:sz w:val="18"/>
                <w:szCs w:val="18"/>
              </w:rPr>
              <w:t>17.</w:t>
            </w:r>
          </w:p>
        </w:tc>
        <w:tc>
          <w:tcPr>
            <w:tcW w:w="1843" w:type="dxa"/>
            <w:tcBorders>
              <w:top w:val="single" w:sz="4" w:space="0" w:color="auto"/>
              <w:left w:val="single" w:sz="4" w:space="0" w:color="auto"/>
              <w:bottom w:val="single" w:sz="4" w:space="0" w:color="auto"/>
              <w:right w:val="single" w:sz="4" w:space="0" w:color="auto"/>
            </w:tcBorders>
            <w:vAlign w:val="center"/>
          </w:tcPr>
          <w:p w14:paraId="28FD4DF2" w14:textId="2A0045EE" w:rsidR="007606C7" w:rsidRPr="009728D6" w:rsidRDefault="007606C7" w:rsidP="00883314">
            <w:pPr>
              <w:pBdr>
                <w:top w:val="nil"/>
                <w:left w:val="nil"/>
                <w:bottom w:val="nil"/>
                <w:right w:val="nil"/>
                <w:between w:val="nil"/>
              </w:pBdr>
              <w:jc w:val="both"/>
              <w:rPr>
                <w:sz w:val="18"/>
                <w:szCs w:val="18"/>
              </w:rPr>
            </w:pPr>
            <w:r w:rsidRPr="009728D6">
              <w:rPr>
                <w:sz w:val="18"/>
                <w:szCs w:val="18"/>
              </w:rPr>
              <w:t>Gruntinio vandens užterštumo mažinimas</w:t>
            </w:r>
          </w:p>
        </w:tc>
        <w:tc>
          <w:tcPr>
            <w:tcW w:w="2268" w:type="dxa"/>
            <w:tcBorders>
              <w:top w:val="single" w:sz="4" w:space="0" w:color="auto"/>
              <w:left w:val="single" w:sz="4" w:space="0" w:color="auto"/>
              <w:bottom w:val="single" w:sz="4" w:space="0" w:color="auto"/>
              <w:right w:val="single" w:sz="4" w:space="0" w:color="auto"/>
            </w:tcBorders>
            <w:vAlign w:val="center"/>
          </w:tcPr>
          <w:p w14:paraId="18A40E4A" w14:textId="67877CA5"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68C4EA66" w14:textId="53C5C731" w:rsidR="007606C7" w:rsidRPr="009728D6" w:rsidRDefault="007606C7" w:rsidP="00883314">
            <w:pPr>
              <w:pBdr>
                <w:top w:val="nil"/>
                <w:left w:val="nil"/>
                <w:bottom w:val="nil"/>
                <w:right w:val="nil"/>
                <w:between w:val="nil"/>
              </w:pBdr>
              <w:jc w:val="both"/>
              <w:rPr>
                <w:sz w:val="18"/>
                <w:szCs w:val="18"/>
              </w:rPr>
            </w:pPr>
            <w:r w:rsidRPr="009728D6">
              <w:rPr>
                <w:sz w:val="18"/>
                <w:szCs w:val="18"/>
              </w:rPr>
              <w:t>Sąvartyno dugnas turi būti 1 m arba aukščiau virš maksimalaus gruntinio vandens lygio.</w:t>
            </w:r>
          </w:p>
        </w:tc>
        <w:tc>
          <w:tcPr>
            <w:tcW w:w="1572" w:type="dxa"/>
            <w:tcBorders>
              <w:top w:val="single" w:sz="4" w:space="0" w:color="auto"/>
              <w:left w:val="single" w:sz="4" w:space="0" w:color="auto"/>
              <w:bottom w:val="single" w:sz="4" w:space="0" w:color="auto"/>
              <w:right w:val="single" w:sz="4" w:space="0" w:color="auto"/>
            </w:tcBorders>
            <w:vAlign w:val="center"/>
          </w:tcPr>
          <w:p w14:paraId="656129C3"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8C0E75" w14:textId="6577894D"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27137892" w14:textId="35DB3B65"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Siekiant, kad susidarantis filtratas nepatektų į aplinką, virš </w:t>
            </w:r>
            <w:proofErr w:type="spellStart"/>
            <w:r w:rsidRPr="009728D6">
              <w:rPr>
                <w:sz w:val="18"/>
                <w:szCs w:val="18"/>
              </w:rPr>
              <w:t>geohidrologinės</w:t>
            </w:r>
            <w:proofErr w:type="spellEnd"/>
            <w:r w:rsidRPr="009728D6">
              <w:rPr>
                <w:sz w:val="18"/>
                <w:szCs w:val="18"/>
              </w:rPr>
              <w:t xml:space="preserve"> užtvaros įrengtas dirbtinis užsandarinimo sluoksnis. Atliekų sekcijos dugne ant natūralaus podirvio įrengtas geologinis barjeras – </w:t>
            </w:r>
            <w:proofErr w:type="spellStart"/>
            <w:r w:rsidRPr="009728D6">
              <w:rPr>
                <w:sz w:val="18"/>
                <w:szCs w:val="18"/>
              </w:rPr>
              <w:t>geohidrologinė</w:t>
            </w:r>
            <w:proofErr w:type="spellEnd"/>
            <w:r w:rsidRPr="009728D6">
              <w:rPr>
                <w:sz w:val="18"/>
                <w:szCs w:val="18"/>
              </w:rPr>
              <w:t xml:space="preserve"> užtvara.</w:t>
            </w:r>
          </w:p>
        </w:tc>
      </w:tr>
      <w:tr w:rsidR="007606C7" w14:paraId="6777951C"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319D8D19" w14:textId="71A04A61" w:rsidR="007606C7" w:rsidRPr="009728D6" w:rsidRDefault="007606C7" w:rsidP="00883314">
            <w:pPr>
              <w:jc w:val="both"/>
              <w:rPr>
                <w:sz w:val="18"/>
                <w:szCs w:val="18"/>
              </w:rPr>
            </w:pPr>
            <w:r w:rsidRPr="009728D6">
              <w:rPr>
                <w:sz w:val="18"/>
                <w:szCs w:val="18"/>
              </w:rPr>
              <w:t>18.</w:t>
            </w:r>
          </w:p>
        </w:tc>
        <w:tc>
          <w:tcPr>
            <w:tcW w:w="1843" w:type="dxa"/>
            <w:tcBorders>
              <w:top w:val="single" w:sz="4" w:space="0" w:color="auto"/>
              <w:left w:val="single" w:sz="4" w:space="0" w:color="auto"/>
              <w:bottom w:val="single" w:sz="4" w:space="0" w:color="auto"/>
              <w:right w:val="single" w:sz="4" w:space="0" w:color="auto"/>
            </w:tcBorders>
            <w:vAlign w:val="center"/>
          </w:tcPr>
          <w:p w14:paraId="043AD825" w14:textId="2D526B11" w:rsidR="007606C7" w:rsidRPr="009728D6" w:rsidRDefault="007606C7" w:rsidP="00883314">
            <w:pPr>
              <w:pBdr>
                <w:top w:val="nil"/>
                <w:left w:val="nil"/>
                <w:bottom w:val="nil"/>
                <w:right w:val="nil"/>
                <w:between w:val="nil"/>
              </w:pBdr>
              <w:jc w:val="both"/>
              <w:rPr>
                <w:sz w:val="18"/>
                <w:szCs w:val="18"/>
              </w:rPr>
            </w:pPr>
            <w:r w:rsidRPr="009728D6">
              <w:rPr>
                <w:sz w:val="18"/>
                <w:szCs w:val="18"/>
              </w:rPr>
              <w:t>Sąvartyne susidarančių atliekų tvarkymas</w:t>
            </w:r>
          </w:p>
        </w:tc>
        <w:tc>
          <w:tcPr>
            <w:tcW w:w="2268" w:type="dxa"/>
            <w:tcBorders>
              <w:top w:val="single" w:sz="4" w:space="0" w:color="auto"/>
              <w:left w:val="single" w:sz="4" w:space="0" w:color="auto"/>
              <w:bottom w:val="single" w:sz="4" w:space="0" w:color="auto"/>
              <w:right w:val="single" w:sz="4" w:space="0" w:color="auto"/>
            </w:tcBorders>
            <w:vAlign w:val="center"/>
          </w:tcPr>
          <w:p w14:paraId="6082B1AC" w14:textId="4DE24085"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7BD203E2"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Užtikrinti sąlygas sąvartyne susidarančių atliekų tvarkymui, sudaryti sąlygas pakartotiniam medžiagų panaudojimui (popierius, stiklas, skardinės ir kt.), numatyti, kad visa sąvartyne esanti įranga būtų lengvai demontuojama užbaigus sąvartyno eksploataciją, atliekos turėtų būti saugomos atskiruose konteineriuose.</w:t>
            </w:r>
          </w:p>
          <w:p w14:paraId="42EBDF93"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Reikalinga sukurti sistemą fiksuojančią atliekų kiekį, kilmę, pobūdį, informaciją apie transportavimą ir tvarkymo būdą, stengtis, kad atliekų tvarkymo vieta būtų kuo arčiau atliekų susidarymo vietos, saugoti įrašus apie visas atliekas, išvežamas iš sąvartyno teritorijos, saugojimo vietos turi būti išdėstytos atokiau nuo vandens telkinių ir jautrių vietovių, bei užtikrinančios prieinamumą gyventojams ir apsaugotos nuo vandalizmo.</w:t>
            </w:r>
          </w:p>
          <w:p w14:paraId="6DECE896"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Saugojimo vietos turi būti aiškiai pažymėtos, konteineriai turi būti paženklinti, turi būti nurodyta didžiausia saugomų atliekų talpa, kuri negali būti viršyta bei maksimalus saugojimo laikotarpis.</w:t>
            </w:r>
          </w:p>
          <w:p w14:paraId="34A3A8B2"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Užtikrinti specifinių atliekų srautų (užsidegančios, jautrios šviesos ar šilumos poveikiui) atskyrimą saugojimo metu, konteineriai turi būti uždengti (dangčiai, uždangos ir kt. priemonės), prižiūrimi. ir esant reikalui numatytos sugadintų ar nesandarių konteinerių tvarkymo galimybės.</w:t>
            </w:r>
          </w:p>
          <w:p w14:paraId="10E6F019" w14:textId="058B8537" w:rsidR="007606C7" w:rsidRPr="009728D6" w:rsidRDefault="007606C7" w:rsidP="00883314">
            <w:pPr>
              <w:pBdr>
                <w:top w:val="nil"/>
                <w:left w:val="nil"/>
                <w:bottom w:val="nil"/>
                <w:right w:val="nil"/>
                <w:between w:val="nil"/>
              </w:pBdr>
              <w:jc w:val="both"/>
              <w:rPr>
                <w:sz w:val="18"/>
                <w:szCs w:val="18"/>
              </w:rPr>
            </w:pPr>
            <w:r w:rsidRPr="009728D6">
              <w:rPr>
                <w:sz w:val="18"/>
                <w:szCs w:val="18"/>
              </w:rPr>
              <w:t>Numatyti priemones, užtikrinančias, kad tarša dėl saugomų atliekų nepatektų į aplinką.</w:t>
            </w:r>
          </w:p>
        </w:tc>
        <w:tc>
          <w:tcPr>
            <w:tcW w:w="1572" w:type="dxa"/>
            <w:tcBorders>
              <w:top w:val="single" w:sz="4" w:space="0" w:color="auto"/>
              <w:left w:val="single" w:sz="4" w:space="0" w:color="auto"/>
              <w:bottom w:val="single" w:sz="4" w:space="0" w:color="auto"/>
              <w:right w:val="single" w:sz="4" w:space="0" w:color="auto"/>
            </w:tcBorders>
            <w:vAlign w:val="center"/>
          </w:tcPr>
          <w:p w14:paraId="0695B60B"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87577FF" w14:textId="54824C92"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25C062B8"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Sąvartyne įrengtos automatinės svarstyklės ir visos jame šalinamos atliekos sveriamos.</w:t>
            </w:r>
          </w:p>
          <w:p w14:paraId="6097F2FA"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Informacija apie atliekų priėmimo sąvartyne tvarką, sąvartyno darbo laiką, atliekų priėmimo kriterijus, atliekų priėmimo procedūras, autotransporto judėjimo sąvartyno teritorijoje schema, informacija apie dokumentus, kurie turi būti pateikti atvežus į sąvartyną atliekas bei sąvartyno operatoriaus atsakingų asmenų telefonai nurodomi informacinėje lentoje prie pagrindinių vartų.</w:t>
            </w:r>
          </w:p>
          <w:p w14:paraId="0D894DBA" w14:textId="77777777" w:rsidR="007606C7" w:rsidRPr="009728D6" w:rsidRDefault="007606C7" w:rsidP="00883314">
            <w:pPr>
              <w:pBdr>
                <w:top w:val="nil"/>
                <w:left w:val="nil"/>
                <w:bottom w:val="nil"/>
                <w:right w:val="nil"/>
                <w:between w:val="nil"/>
              </w:pBdr>
              <w:jc w:val="both"/>
              <w:rPr>
                <w:sz w:val="18"/>
                <w:szCs w:val="18"/>
              </w:rPr>
            </w:pPr>
          </w:p>
        </w:tc>
      </w:tr>
      <w:tr w:rsidR="007606C7" w14:paraId="44487C7B"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5DF7F58B" w14:textId="2BDC5307" w:rsidR="007606C7" w:rsidRPr="009728D6" w:rsidRDefault="007606C7" w:rsidP="00883314">
            <w:pPr>
              <w:jc w:val="both"/>
              <w:rPr>
                <w:sz w:val="18"/>
                <w:szCs w:val="18"/>
              </w:rPr>
            </w:pPr>
            <w:r w:rsidRPr="009728D6">
              <w:rPr>
                <w:sz w:val="18"/>
                <w:szCs w:val="18"/>
              </w:rPr>
              <w:lastRenderedPageBreak/>
              <w:t>19.</w:t>
            </w:r>
          </w:p>
        </w:tc>
        <w:tc>
          <w:tcPr>
            <w:tcW w:w="1843" w:type="dxa"/>
            <w:tcBorders>
              <w:top w:val="single" w:sz="4" w:space="0" w:color="auto"/>
              <w:left w:val="single" w:sz="4" w:space="0" w:color="auto"/>
              <w:bottom w:val="single" w:sz="4" w:space="0" w:color="auto"/>
              <w:right w:val="single" w:sz="4" w:space="0" w:color="auto"/>
            </w:tcBorders>
            <w:vAlign w:val="center"/>
          </w:tcPr>
          <w:p w14:paraId="0C93BF60" w14:textId="3E69ECF0" w:rsidR="007606C7" w:rsidRPr="009728D6" w:rsidRDefault="007606C7" w:rsidP="00883314">
            <w:pPr>
              <w:pBdr>
                <w:top w:val="nil"/>
                <w:left w:val="nil"/>
                <w:bottom w:val="nil"/>
                <w:right w:val="nil"/>
                <w:between w:val="nil"/>
              </w:pBdr>
              <w:jc w:val="both"/>
              <w:rPr>
                <w:sz w:val="18"/>
                <w:szCs w:val="18"/>
              </w:rPr>
            </w:pPr>
            <w:r w:rsidRPr="009728D6">
              <w:rPr>
                <w:sz w:val="18"/>
                <w:szCs w:val="18"/>
              </w:rPr>
              <w:t>Sąvartyno veikloje susidarančių atliekų tvarkymas</w:t>
            </w:r>
          </w:p>
        </w:tc>
        <w:tc>
          <w:tcPr>
            <w:tcW w:w="2268" w:type="dxa"/>
            <w:tcBorders>
              <w:top w:val="single" w:sz="4" w:space="0" w:color="auto"/>
              <w:left w:val="single" w:sz="4" w:space="0" w:color="auto"/>
              <w:bottom w:val="single" w:sz="4" w:space="0" w:color="auto"/>
              <w:right w:val="single" w:sz="4" w:space="0" w:color="auto"/>
            </w:tcBorders>
            <w:vAlign w:val="center"/>
          </w:tcPr>
          <w:p w14:paraId="1B216C3E" w14:textId="00B39247"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03FF4E2A"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Vadovautis atliekų vengimo principu parašyti susidarančius srautus, pagrindžiant  tvarkymo būdų pasirinkimus. </w:t>
            </w:r>
          </w:p>
          <w:p w14:paraId="6C4239FF" w14:textId="77777777" w:rsidR="007606C7" w:rsidRPr="009728D6" w:rsidRDefault="007606C7" w:rsidP="00883314">
            <w:pPr>
              <w:pBdr>
                <w:top w:val="nil"/>
                <w:left w:val="nil"/>
                <w:bottom w:val="nil"/>
                <w:right w:val="nil"/>
                <w:between w:val="nil"/>
              </w:pBdr>
              <w:jc w:val="both"/>
              <w:rPr>
                <w:sz w:val="18"/>
                <w:szCs w:val="18"/>
              </w:rPr>
            </w:pPr>
          </w:p>
        </w:tc>
        <w:tc>
          <w:tcPr>
            <w:tcW w:w="1572" w:type="dxa"/>
            <w:tcBorders>
              <w:top w:val="single" w:sz="4" w:space="0" w:color="auto"/>
              <w:left w:val="single" w:sz="4" w:space="0" w:color="auto"/>
              <w:bottom w:val="single" w:sz="4" w:space="0" w:color="auto"/>
              <w:right w:val="single" w:sz="4" w:space="0" w:color="auto"/>
            </w:tcBorders>
            <w:vAlign w:val="center"/>
          </w:tcPr>
          <w:p w14:paraId="43B7E3AC"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0A61707" w14:textId="746666B7"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177F6E6E"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 xml:space="preserve">Į Lapių regioninį sąvartyną patenkančios atliekos yra apdorojamos. </w:t>
            </w:r>
          </w:p>
          <w:p w14:paraId="7ECE1D57" w14:textId="0EBC346D"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Statybinės atliekos laikinojo saugojimo aikštelėje taip pat laikomos atskirose krūvose. Inertinės išrūšiuotos statybinės ir griovimo atliekos saugomos eksploatuojamoje atliekų darbo zonoje laikinai įrengtoje aikštelėje atskirose krūvose ir  yra nuolat naudojamos periodiniams atliekų perdengimams. Saugojimui specialių kontrolės reikalavimų nenustatoma. </w:t>
            </w:r>
          </w:p>
        </w:tc>
      </w:tr>
      <w:tr w:rsidR="007606C7" w14:paraId="6EBE8BFF"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6B052B35" w14:textId="1F0DA103" w:rsidR="007606C7" w:rsidRPr="009728D6" w:rsidRDefault="007606C7" w:rsidP="00883314">
            <w:pPr>
              <w:jc w:val="both"/>
              <w:rPr>
                <w:sz w:val="18"/>
                <w:szCs w:val="18"/>
              </w:rPr>
            </w:pPr>
            <w:r w:rsidRPr="009728D6">
              <w:rPr>
                <w:sz w:val="18"/>
                <w:szCs w:val="18"/>
              </w:rPr>
              <w:t>20.</w:t>
            </w:r>
          </w:p>
        </w:tc>
        <w:tc>
          <w:tcPr>
            <w:tcW w:w="1843" w:type="dxa"/>
            <w:tcBorders>
              <w:top w:val="single" w:sz="4" w:space="0" w:color="auto"/>
              <w:left w:val="single" w:sz="4" w:space="0" w:color="auto"/>
              <w:bottom w:val="single" w:sz="4" w:space="0" w:color="auto"/>
              <w:right w:val="single" w:sz="4" w:space="0" w:color="auto"/>
            </w:tcBorders>
            <w:vAlign w:val="center"/>
          </w:tcPr>
          <w:p w14:paraId="40577BED" w14:textId="68E6AECD" w:rsidR="007606C7" w:rsidRPr="009728D6" w:rsidRDefault="007606C7" w:rsidP="00883314">
            <w:pPr>
              <w:pBdr>
                <w:top w:val="nil"/>
                <w:left w:val="nil"/>
                <w:bottom w:val="nil"/>
                <w:right w:val="nil"/>
                <w:between w:val="nil"/>
              </w:pBdr>
              <w:jc w:val="both"/>
              <w:rPr>
                <w:sz w:val="18"/>
                <w:szCs w:val="18"/>
              </w:rPr>
            </w:pPr>
            <w:r w:rsidRPr="009728D6">
              <w:rPr>
                <w:sz w:val="18"/>
                <w:szCs w:val="18"/>
              </w:rPr>
              <w:t>Avarijų likvidavimas</w:t>
            </w:r>
          </w:p>
        </w:tc>
        <w:tc>
          <w:tcPr>
            <w:tcW w:w="2268" w:type="dxa"/>
            <w:tcBorders>
              <w:top w:val="single" w:sz="4" w:space="0" w:color="auto"/>
              <w:left w:val="single" w:sz="4" w:space="0" w:color="auto"/>
              <w:bottom w:val="single" w:sz="4" w:space="0" w:color="auto"/>
              <w:right w:val="single" w:sz="4" w:space="0" w:color="auto"/>
            </w:tcBorders>
            <w:vAlign w:val="center"/>
          </w:tcPr>
          <w:p w14:paraId="773A0DAF" w14:textId="74CCEFF2"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751E1251"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Sąvartyno eksploatacija turi būti vykdoma taip, kad būtų numatytos visos priemonės, padedančios išvengti avarijų ir sumažinančių jų poveikį.</w:t>
            </w:r>
          </w:p>
          <w:p w14:paraId="092BE392" w14:textId="1DB1B3ED" w:rsidR="007606C7" w:rsidRPr="009728D6" w:rsidRDefault="007606C7" w:rsidP="00883314">
            <w:pPr>
              <w:pBdr>
                <w:top w:val="nil"/>
                <w:left w:val="nil"/>
                <w:bottom w:val="nil"/>
                <w:right w:val="nil"/>
                <w:between w:val="nil"/>
              </w:pBdr>
              <w:jc w:val="both"/>
              <w:rPr>
                <w:sz w:val="18"/>
                <w:szCs w:val="18"/>
              </w:rPr>
            </w:pPr>
            <w:r w:rsidRPr="009728D6">
              <w:rPr>
                <w:sz w:val="18"/>
                <w:szCs w:val="18"/>
              </w:rPr>
              <w:t>Parengti avarijų likvidavimo planą.</w:t>
            </w:r>
          </w:p>
        </w:tc>
        <w:tc>
          <w:tcPr>
            <w:tcW w:w="1572" w:type="dxa"/>
            <w:tcBorders>
              <w:top w:val="single" w:sz="4" w:space="0" w:color="auto"/>
              <w:left w:val="single" w:sz="4" w:space="0" w:color="auto"/>
              <w:bottom w:val="single" w:sz="4" w:space="0" w:color="auto"/>
              <w:right w:val="single" w:sz="4" w:space="0" w:color="auto"/>
            </w:tcBorders>
            <w:vAlign w:val="center"/>
          </w:tcPr>
          <w:p w14:paraId="73C60837"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F361E52" w14:textId="4550405F" w:rsidR="007606C7" w:rsidRPr="009728D6" w:rsidRDefault="007606C7" w:rsidP="00883314">
            <w:pPr>
              <w:jc w:val="both"/>
              <w:rPr>
                <w:sz w:val="18"/>
                <w:szCs w:val="18"/>
              </w:rPr>
            </w:pPr>
            <w:r w:rsidRPr="008E5141">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32C25BF9" w14:textId="77777777" w:rsidR="007606C7" w:rsidRPr="008E5141" w:rsidRDefault="007606C7" w:rsidP="00883314">
            <w:pPr>
              <w:pStyle w:val="Normal1"/>
              <w:pBdr>
                <w:top w:val="nil"/>
                <w:left w:val="nil"/>
                <w:bottom w:val="nil"/>
                <w:right w:val="nil"/>
                <w:between w:val="nil"/>
              </w:pBdr>
              <w:jc w:val="both"/>
              <w:rPr>
                <w:sz w:val="18"/>
                <w:szCs w:val="18"/>
                <w:lang w:val="lt-LT"/>
              </w:rPr>
            </w:pPr>
            <w:r w:rsidRPr="008E5141">
              <w:rPr>
                <w:sz w:val="18"/>
                <w:szCs w:val="18"/>
                <w:lang w:val="lt-LT"/>
              </w:rPr>
              <w:t xml:space="preserve">Avarijų likvidavimo planas pateiktas paraiškos 8 priede. </w:t>
            </w:r>
          </w:p>
          <w:p w14:paraId="2A35D87A" w14:textId="654F22AA" w:rsidR="007606C7" w:rsidRPr="009728D6" w:rsidRDefault="007606C7" w:rsidP="00883314">
            <w:pPr>
              <w:pBdr>
                <w:top w:val="nil"/>
                <w:left w:val="nil"/>
                <w:bottom w:val="nil"/>
                <w:right w:val="nil"/>
                <w:between w:val="nil"/>
              </w:pBdr>
              <w:jc w:val="both"/>
              <w:rPr>
                <w:sz w:val="18"/>
                <w:szCs w:val="18"/>
              </w:rPr>
            </w:pPr>
            <w:r w:rsidRPr="008E5141">
              <w:rPr>
                <w:sz w:val="18"/>
                <w:szCs w:val="18"/>
              </w:rPr>
              <w:t>Pagal nurodymus avarijų likvidavimo plane, apie pastebėtas potencialiai pavojingas situacijas nedelsiant informuojamas vadovaujantis personalas.</w:t>
            </w:r>
          </w:p>
        </w:tc>
      </w:tr>
      <w:tr w:rsidR="007606C7" w14:paraId="0D14EEFE"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538F0486" w14:textId="7721395F" w:rsidR="007606C7" w:rsidRPr="009728D6" w:rsidRDefault="007606C7" w:rsidP="00883314">
            <w:pPr>
              <w:jc w:val="both"/>
              <w:rPr>
                <w:sz w:val="18"/>
                <w:szCs w:val="18"/>
              </w:rPr>
            </w:pPr>
            <w:r w:rsidRPr="009728D6">
              <w:rPr>
                <w:sz w:val="18"/>
                <w:szCs w:val="18"/>
              </w:rPr>
              <w:t>21.</w:t>
            </w:r>
          </w:p>
        </w:tc>
        <w:tc>
          <w:tcPr>
            <w:tcW w:w="1843" w:type="dxa"/>
            <w:tcBorders>
              <w:top w:val="single" w:sz="4" w:space="0" w:color="auto"/>
              <w:left w:val="single" w:sz="4" w:space="0" w:color="auto"/>
              <w:bottom w:val="single" w:sz="4" w:space="0" w:color="auto"/>
              <w:right w:val="single" w:sz="4" w:space="0" w:color="auto"/>
            </w:tcBorders>
            <w:vAlign w:val="center"/>
          </w:tcPr>
          <w:p w14:paraId="30AD7D7F" w14:textId="50A2ED11" w:rsidR="007606C7" w:rsidRPr="009728D6" w:rsidRDefault="007606C7" w:rsidP="00883314">
            <w:pPr>
              <w:pBdr>
                <w:top w:val="nil"/>
                <w:left w:val="nil"/>
                <w:bottom w:val="nil"/>
                <w:right w:val="nil"/>
                <w:between w:val="nil"/>
              </w:pBdr>
              <w:jc w:val="both"/>
              <w:rPr>
                <w:sz w:val="18"/>
                <w:szCs w:val="18"/>
              </w:rPr>
            </w:pPr>
            <w:r w:rsidRPr="009728D6">
              <w:rPr>
                <w:sz w:val="18"/>
                <w:szCs w:val="18"/>
              </w:rPr>
              <w:t>Triukšmas ir vibracija</w:t>
            </w:r>
          </w:p>
        </w:tc>
        <w:tc>
          <w:tcPr>
            <w:tcW w:w="2268" w:type="dxa"/>
            <w:tcBorders>
              <w:top w:val="single" w:sz="4" w:space="0" w:color="auto"/>
              <w:left w:val="single" w:sz="4" w:space="0" w:color="auto"/>
              <w:bottom w:val="single" w:sz="4" w:space="0" w:color="auto"/>
              <w:right w:val="single" w:sz="4" w:space="0" w:color="auto"/>
            </w:tcBorders>
            <w:vAlign w:val="center"/>
          </w:tcPr>
          <w:p w14:paraId="0AB42B6F" w14:textId="156D9340"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27B6AB35" w14:textId="77777777" w:rsidR="007606C7" w:rsidRPr="00242915" w:rsidRDefault="007606C7" w:rsidP="00883314">
            <w:pPr>
              <w:pStyle w:val="Normal1"/>
              <w:pBdr>
                <w:top w:val="nil"/>
                <w:left w:val="nil"/>
                <w:bottom w:val="nil"/>
                <w:right w:val="nil"/>
                <w:between w:val="nil"/>
              </w:pBdr>
              <w:jc w:val="both"/>
              <w:rPr>
                <w:sz w:val="18"/>
                <w:szCs w:val="18"/>
                <w:lang w:val="lt-LT"/>
              </w:rPr>
            </w:pPr>
            <w:r w:rsidRPr="00242915">
              <w:rPr>
                <w:sz w:val="18"/>
                <w:szCs w:val="18"/>
                <w:lang w:val="lt-LT"/>
              </w:rPr>
              <w:t>Triukšmo sklidimui trukdančių sienelių įrengimas, sąvartyno įrangos tinkamas eksploatavimas, veikiančios įrangos modernizavimas, siekiant sumažinti triukšmą, senos įrangos pakeitimas nauja, įrangos eksploatavimas įvertinant vėjo kryptį, triukšmingų darbų organizavimas taip, kad jie truktų kuo trumpiau.</w:t>
            </w:r>
          </w:p>
          <w:p w14:paraId="3CF300F0" w14:textId="25D2E97F" w:rsidR="007606C7" w:rsidRPr="009728D6" w:rsidRDefault="007606C7" w:rsidP="00883314">
            <w:pPr>
              <w:pBdr>
                <w:top w:val="nil"/>
                <w:left w:val="nil"/>
                <w:bottom w:val="nil"/>
                <w:right w:val="nil"/>
                <w:between w:val="nil"/>
              </w:pBdr>
              <w:jc w:val="both"/>
              <w:rPr>
                <w:sz w:val="18"/>
                <w:szCs w:val="18"/>
              </w:rPr>
            </w:pPr>
            <w:r w:rsidRPr="00242915">
              <w:rPr>
                <w:sz w:val="18"/>
                <w:szCs w:val="18"/>
              </w:rPr>
              <w:t>Informuoti vietinius gyventojus apie planuojamus didelio triukšmingumo darbus, tvarkyti kelio dangą, taip sumažinant triukšmą, keliamą automobilių, laikytis nustatytų veiklos valandų.</w:t>
            </w:r>
          </w:p>
        </w:tc>
        <w:tc>
          <w:tcPr>
            <w:tcW w:w="1572" w:type="dxa"/>
            <w:tcBorders>
              <w:top w:val="single" w:sz="4" w:space="0" w:color="auto"/>
              <w:left w:val="single" w:sz="4" w:space="0" w:color="auto"/>
              <w:bottom w:val="single" w:sz="4" w:space="0" w:color="auto"/>
              <w:right w:val="single" w:sz="4" w:space="0" w:color="auto"/>
            </w:tcBorders>
            <w:vAlign w:val="center"/>
          </w:tcPr>
          <w:p w14:paraId="5177D931"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DD41D1D" w14:textId="27546D6D" w:rsidR="007606C7" w:rsidRPr="008E5141" w:rsidRDefault="007606C7" w:rsidP="00883314">
            <w:pPr>
              <w:jc w:val="both"/>
              <w:rPr>
                <w:sz w:val="18"/>
                <w:szCs w:val="18"/>
              </w:rPr>
            </w:pPr>
            <w:r w:rsidRPr="00242915">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4D6DEC74" w14:textId="6CF6C297" w:rsidR="007606C7" w:rsidRPr="008E5141" w:rsidRDefault="007606C7" w:rsidP="00883314">
            <w:pPr>
              <w:pBdr>
                <w:top w:val="nil"/>
                <w:left w:val="nil"/>
                <w:bottom w:val="nil"/>
                <w:right w:val="nil"/>
                <w:between w:val="nil"/>
              </w:pBdr>
              <w:jc w:val="both"/>
              <w:rPr>
                <w:sz w:val="18"/>
                <w:szCs w:val="18"/>
              </w:rPr>
            </w:pPr>
            <w:r w:rsidRPr="00242915">
              <w:rPr>
                <w:sz w:val="18"/>
                <w:szCs w:val="18"/>
              </w:rPr>
              <w:t>Eksploatacijos metu sąvartyne triukšmo šaltiniai yra atliekas gabenančios mašinos bei jame eksploatuojamas autotransportas. Triukšmo lygis neviršija Lietuvos higienos normos. Įrenginiai dirba tik sąvartyno darbo valandomis. Taip pat nuolatos vykdoma sąvartyno kelių priežiūra ir remontas.</w:t>
            </w:r>
          </w:p>
        </w:tc>
      </w:tr>
      <w:tr w:rsidR="007606C7" w14:paraId="11A8155E"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00FF4EA3" w14:textId="78486ED1" w:rsidR="007606C7" w:rsidRPr="009728D6" w:rsidRDefault="007606C7" w:rsidP="00883314">
            <w:pPr>
              <w:jc w:val="both"/>
              <w:rPr>
                <w:sz w:val="18"/>
                <w:szCs w:val="18"/>
              </w:rPr>
            </w:pPr>
            <w:r w:rsidRPr="009728D6">
              <w:rPr>
                <w:sz w:val="18"/>
                <w:szCs w:val="18"/>
              </w:rPr>
              <w:t>22.</w:t>
            </w:r>
          </w:p>
        </w:tc>
        <w:tc>
          <w:tcPr>
            <w:tcW w:w="1843" w:type="dxa"/>
            <w:tcBorders>
              <w:top w:val="single" w:sz="4" w:space="0" w:color="auto"/>
              <w:left w:val="single" w:sz="4" w:space="0" w:color="auto"/>
              <w:bottom w:val="single" w:sz="4" w:space="0" w:color="auto"/>
              <w:right w:val="single" w:sz="4" w:space="0" w:color="auto"/>
            </w:tcBorders>
            <w:vAlign w:val="center"/>
          </w:tcPr>
          <w:p w14:paraId="5D786648" w14:textId="0DD0468F"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Aplinkosauginio monitoringo plano parengimas </w:t>
            </w:r>
          </w:p>
        </w:tc>
        <w:tc>
          <w:tcPr>
            <w:tcW w:w="2268" w:type="dxa"/>
            <w:tcBorders>
              <w:top w:val="single" w:sz="4" w:space="0" w:color="auto"/>
              <w:left w:val="single" w:sz="4" w:space="0" w:color="auto"/>
              <w:bottom w:val="single" w:sz="4" w:space="0" w:color="auto"/>
              <w:right w:val="single" w:sz="4" w:space="0" w:color="auto"/>
            </w:tcBorders>
            <w:vAlign w:val="center"/>
          </w:tcPr>
          <w:p w14:paraId="6EF8B24B" w14:textId="0A2F8E88"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5D7B9BD2" w14:textId="77777777" w:rsidR="007606C7" w:rsidRPr="00242915" w:rsidRDefault="007606C7" w:rsidP="00883314">
            <w:pPr>
              <w:pStyle w:val="Normal1"/>
              <w:pBdr>
                <w:top w:val="nil"/>
                <w:left w:val="nil"/>
                <w:bottom w:val="nil"/>
                <w:right w:val="nil"/>
                <w:between w:val="nil"/>
              </w:pBdr>
              <w:tabs>
                <w:tab w:val="left" w:pos="249"/>
              </w:tabs>
              <w:jc w:val="both"/>
              <w:rPr>
                <w:sz w:val="18"/>
                <w:szCs w:val="18"/>
                <w:lang w:val="lt-LT"/>
              </w:rPr>
            </w:pPr>
            <w:r w:rsidRPr="00242915">
              <w:rPr>
                <w:sz w:val="18"/>
                <w:szCs w:val="18"/>
                <w:lang w:val="lt-LT"/>
              </w:rPr>
              <w:t>Parengti monitoringo programą, įvertinti poveikius aplinkai ir esant būtinybei imtis priemonių šiuos poveikius mažinti, matavimus, monitoringo procedūras turi atlikti atestuotos laboratorijos;</w:t>
            </w:r>
          </w:p>
          <w:p w14:paraId="6A15ABC4" w14:textId="77777777" w:rsidR="007606C7" w:rsidRPr="00242915" w:rsidRDefault="007606C7" w:rsidP="00883314">
            <w:pPr>
              <w:pStyle w:val="Normal1"/>
              <w:pBdr>
                <w:top w:val="nil"/>
                <w:left w:val="nil"/>
                <w:bottom w:val="nil"/>
                <w:right w:val="nil"/>
                <w:between w:val="nil"/>
              </w:pBdr>
              <w:tabs>
                <w:tab w:val="left" w:pos="249"/>
              </w:tabs>
              <w:jc w:val="both"/>
              <w:rPr>
                <w:sz w:val="18"/>
                <w:szCs w:val="18"/>
                <w:lang w:val="lt-LT"/>
              </w:rPr>
            </w:pPr>
            <w:r w:rsidRPr="00242915">
              <w:rPr>
                <w:sz w:val="18"/>
                <w:szCs w:val="18"/>
                <w:lang w:val="lt-LT"/>
              </w:rPr>
              <w:t>Duomenys, surinkti monitoringo metu bent kartą per metus pateikiami kontroliuojančiai institucijai, monitoringas atliekamas sąvartyno statybos,  priėmimo, nuolatinės veiklos, uždarymo metu ir priežiūros po uždarymo laikotarpiu.</w:t>
            </w:r>
          </w:p>
          <w:p w14:paraId="55DCE041" w14:textId="5C6B6E4B" w:rsidR="007606C7" w:rsidRPr="00242915" w:rsidRDefault="007606C7" w:rsidP="00883314">
            <w:pPr>
              <w:pBdr>
                <w:top w:val="nil"/>
                <w:left w:val="nil"/>
                <w:bottom w:val="nil"/>
                <w:right w:val="nil"/>
                <w:between w:val="nil"/>
              </w:pBdr>
              <w:jc w:val="both"/>
              <w:rPr>
                <w:sz w:val="18"/>
                <w:szCs w:val="18"/>
              </w:rPr>
            </w:pPr>
            <w:r w:rsidRPr="00242915">
              <w:rPr>
                <w:sz w:val="18"/>
                <w:szCs w:val="18"/>
              </w:rPr>
              <w:lastRenderedPageBreak/>
              <w:t>Monitoringo plane turi būti numatyta sąvartyno dujų ir filtrato stebėjimai veikiant sąvartynui ir jį uždarius.</w:t>
            </w:r>
          </w:p>
        </w:tc>
        <w:tc>
          <w:tcPr>
            <w:tcW w:w="1572" w:type="dxa"/>
            <w:tcBorders>
              <w:top w:val="single" w:sz="4" w:space="0" w:color="auto"/>
              <w:left w:val="single" w:sz="4" w:space="0" w:color="auto"/>
              <w:bottom w:val="single" w:sz="4" w:space="0" w:color="auto"/>
              <w:right w:val="single" w:sz="4" w:space="0" w:color="auto"/>
            </w:tcBorders>
            <w:vAlign w:val="center"/>
          </w:tcPr>
          <w:p w14:paraId="159404F1"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A8E5788" w14:textId="20732943" w:rsidR="007606C7" w:rsidRPr="00242915" w:rsidRDefault="007606C7" w:rsidP="00883314">
            <w:pPr>
              <w:jc w:val="both"/>
              <w:rPr>
                <w:sz w:val="18"/>
                <w:szCs w:val="18"/>
              </w:rPr>
            </w:pPr>
            <w:r w:rsidRPr="00242915">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71C0EF45" w14:textId="7D02A609" w:rsidR="007606C7" w:rsidRPr="00242915" w:rsidRDefault="007606C7" w:rsidP="00883314">
            <w:pPr>
              <w:pBdr>
                <w:top w:val="nil"/>
                <w:left w:val="nil"/>
                <w:bottom w:val="nil"/>
                <w:right w:val="nil"/>
                <w:between w:val="nil"/>
              </w:pBdr>
              <w:jc w:val="both"/>
              <w:rPr>
                <w:sz w:val="18"/>
                <w:szCs w:val="18"/>
              </w:rPr>
            </w:pPr>
            <w:r w:rsidRPr="00242915">
              <w:rPr>
                <w:sz w:val="18"/>
                <w:szCs w:val="18"/>
              </w:rPr>
              <w:t>Lapių regioniniam  sąvartyne atliekamas aplinkos monitoringas.</w:t>
            </w:r>
          </w:p>
        </w:tc>
      </w:tr>
      <w:tr w:rsidR="007606C7" w14:paraId="1A51F298"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426EBB33" w14:textId="54D471F5" w:rsidR="007606C7" w:rsidRPr="009728D6" w:rsidRDefault="007606C7" w:rsidP="00883314">
            <w:pPr>
              <w:jc w:val="both"/>
              <w:rPr>
                <w:sz w:val="18"/>
                <w:szCs w:val="18"/>
              </w:rPr>
            </w:pPr>
            <w:r w:rsidRPr="009728D6">
              <w:rPr>
                <w:sz w:val="18"/>
                <w:szCs w:val="18"/>
              </w:rPr>
              <w:t>23.</w:t>
            </w:r>
          </w:p>
        </w:tc>
        <w:tc>
          <w:tcPr>
            <w:tcW w:w="1843" w:type="dxa"/>
            <w:tcBorders>
              <w:top w:val="single" w:sz="4" w:space="0" w:color="auto"/>
              <w:left w:val="single" w:sz="4" w:space="0" w:color="auto"/>
              <w:bottom w:val="single" w:sz="4" w:space="0" w:color="auto"/>
              <w:right w:val="single" w:sz="4" w:space="0" w:color="auto"/>
            </w:tcBorders>
            <w:vAlign w:val="center"/>
          </w:tcPr>
          <w:p w14:paraId="2D105BFC" w14:textId="75249B71" w:rsidR="007606C7" w:rsidRPr="009728D6" w:rsidRDefault="007606C7" w:rsidP="00883314">
            <w:pPr>
              <w:pBdr>
                <w:top w:val="nil"/>
                <w:left w:val="nil"/>
                <w:bottom w:val="nil"/>
                <w:right w:val="nil"/>
                <w:between w:val="nil"/>
              </w:pBdr>
              <w:jc w:val="both"/>
              <w:rPr>
                <w:sz w:val="18"/>
                <w:szCs w:val="18"/>
              </w:rPr>
            </w:pPr>
            <w:r w:rsidRPr="009728D6">
              <w:rPr>
                <w:sz w:val="18"/>
                <w:szCs w:val="18"/>
              </w:rPr>
              <w:t>Sąvartyno dujų monitoringo planas</w:t>
            </w:r>
          </w:p>
        </w:tc>
        <w:tc>
          <w:tcPr>
            <w:tcW w:w="2268" w:type="dxa"/>
            <w:tcBorders>
              <w:top w:val="single" w:sz="4" w:space="0" w:color="auto"/>
              <w:left w:val="single" w:sz="4" w:space="0" w:color="auto"/>
              <w:bottom w:val="single" w:sz="4" w:space="0" w:color="auto"/>
              <w:right w:val="single" w:sz="4" w:space="0" w:color="auto"/>
            </w:tcBorders>
            <w:vAlign w:val="center"/>
          </w:tcPr>
          <w:p w14:paraId="67A59ED2" w14:textId="186C3D48"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0B77B71F" w14:textId="77777777" w:rsidR="007606C7" w:rsidRPr="00242915" w:rsidRDefault="007606C7" w:rsidP="00883314">
            <w:pPr>
              <w:pStyle w:val="Normal1"/>
              <w:pBdr>
                <w:top w:val="nil"/>
                <w:left w:val="nil"/>
                <w:bottom w:val="nil"/>
                <w:right w:val="nil"/>
                <w:between w:val="nil"/>
              </w:pBdr>
              <w:jc w:val="both"/>
              <w:rPr>
                <w:sz w:val="18"/>
                <w:szCs w:val="18"/>
                <w:lang w:val="lt-LT"/>
              </w:rPr>
            </w:pPr>
            <w:r w:rsidRPr="00242915">
              <w:rPr>
                <w:sz w:val="18"/>
                <w:szCs w:val="18"/>
                <w:lang w:val="lt-LT"/>
              </w:rPr>
              <w:t>Sąvartyno dujų monitoringas privalomas visiems sąvartynams ir turi vykti kiekvienoje sąvartyno sekcijoje, monitoringo metu turi būti stebimi gręžiniai atliekų kaupe, gręžiniai, įrengti sąvartyno sklypo kraštinėse, sąvartyno dujų surinkimo įranga;</w:t>
            </w:r>
          </w:p>
          <w:p w14:paraId="0AB8CA13" w14:textId="77777777" w:rsidR="007606C7" w:rsidRPr="00242915" w:rsidRDefault="007606C7" w:rsidP="00883314">
            <w:pPr>
              <w:pStyle w:val="Normal1"/>
              <w:pBdr>
                <w:top w:val="nil"/>
                <w:left w:val="nil"/>
                <w:bottom w:val="nil"/>
                <w:right w:val="nil"/>
                <w:between w:val="nil"/>
              </w:pBdr>
              <w:jc w:val="both"/>
              <w:rPr>
                <w:sz w:val="18"/>
                <w:szCs w:val="18"/>
                <w:lang w:val="lt-LT"/>
              </w:rPr>
            </w:pPr>
            <w:r w:rsidRPr="00242915">
              <w:rPr>
                <w:sz w:val="18"/>
                <w:szCs w:val="18"/>
                <w:lang w:val="lt-LT"/>
              </w:rPr>
              <w:t>Veikiančiame sąvartyne dujų matavimai vykdomi kas mėnesį, o uždarytame – kartą per pusę metų.</w:t>
            </w:r>
          </w:p>
          <w:p w14:paraId="57CADB0B" w14:textId="6E2CFC03" w:rsidR="007606C7" w:rsidRPr="00242915" w:rsidRDefault="007606C7" w:rsidP="00883314">
            <w:pPr>
              <w:pBdr>
                <w:top w:val="nil"/>
                <w:left w:val="nil"/>
                <w:bottom w:val="nil"/>
                <w:right w:val="nil"/>
                <w:between w:val="nil"/>
              </w:pBdr>
              <w:tabs>
                <w:tab w:val="left" w:pos="249"/>
              </w:tabs>
              <w:jc w:val="both"/>
              <w:rPr>
                <w:sz w:val="18"/>
                <w:szCs w:val="18"/>
              </w:rPr>
            </w:pPr>
            <w:r w:rsidRPr="00242915">
              <w:rPr>
                <w:sz w:val="18"/>
                <w:szCs w:val="18"/>
              </w:rPr>
              <w:t>Matuojamas atmosferos slėgis, metano, anglies dvideginio ir deguonies kiekis, kitų dujų komponentų parinkimas priklauso nuo šalinamų atliekų pobūdžio.</w:t>
            </w:r>
          </w:p>
        </w:tc>
        <w:tc>
          <w:tcPr>
            <w:tcW w:w="1572" w:type="dxa"/>
            <w:tcBorders>
              <w:top w:val="single" w:sz="4" w:space="0" w:color="auto"/>
              <w:left w:val="single" w:sz="4" w:space="0" w:color="auto"/>
              <w:bottom w:val="single" w:sz="4" w:space="0" w:color="auto"/>
              <w:right w:val="single" w:sz="4" w:space="0" w:color="auto"/>
            </w:tcBorders>
            <w:vAlign w:val="center"/>
          </w:tcPr>
          <w:p w14:paraId="1C421F66"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FBB3CD6" w14:textId="4ECCF95F" w:rsidR="007606C7" w:rsidRPr="00242915" w:rsidRDefault="007606C7" w:rsidP="00883314">
            <w:pPr>
              <w:jc w:val="both"/>
              <w:rPr>
                <w:sz w:val="18"/>
                <w:szCs w:val="18"/>
              </w:rPr>
            </w:pPr>
            <w:r w:rsidRPr="00242915">
              <w:rPr>
                <w:sz w:val="18"/>
                <w:szCs w:val="18"/>
              </w:rPr>
              <w:t xml:space="preserve">Atitinka </w:t>
            </w:r>
          </w:p>
        </w:tc>
        <w:tc>
          <w:tcPr>
            <w:tcW w:w="3969" w:type="dxa"/>
            <w:tcBorders>
              <w:top w:val="single" w:sz="4" w:space="0" w:color="auto"/>
              <w:left w:val="single" w:sz="4" w:space="0" w:color="auto"/>
              <w:bottom w:val="single" w:sz="4" w:space="0" w:color="auto"/>
              <w:right w:val="single" w:sz="4" w:space="0" w:color="auto"/>
            </w:tcBorders>
            <w:vAlign w:val="center"/>
          </w:tcPr>
          <w:p w14:paraId="3D199ABC" w14:textId="28879C23" w:rsidR="007606C7" w:rsidRPr="00242915" w:rsidRDefault="007606C7" w:rsidP="00883314">
            <w:pPr>
              <w:pBdr>
                <w:top w:val="nil"/>
                <w:left w:val="nil"/>
                <w:bottom w:val="nil"/>
                <w:right w:val="nil"/>
                <w:between w:val="nil"/>
              </w:pBdr>
              <w:jc w:val="both"/>
              <w:rPr>
                <w:sz w:val="18"/>
                <w:szCs w:val="18"/>
              </w:rPr>
            </w:pPr>
            <w:r w:rsidRPr="00242915">
              <w:rPr>
                <w:sz w:val="18"/>
                <w:szCs w:val="18"/>
              </w:rPr>
              <w:t>Aplinkos monitoringas vykdomas</w:t>
            </w:r>
          </w:p>
        </w:tc>
      </w:tr>
      <w:tr w:rsidR="007606C7" w14:paraId="23202DE8"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44C3D538" w14:textId="248DD22F" w:rsidR="007606C7" w:rsidRPr="009728D6" w:rsidRDefault="007606C7" w:rsidP="00883314">
            <w:pPr>
              <w:jc w:val="both"/>
              <w:rPr>
                <w:sz w:val="18"/>
                <w:szCs w:val="18"/>
              </w:rPr>
            </w:pPr>
            <w:r w:rsidRPr="009728D6">
              <w:rPr>
                <w:sz w:val="18"/>
                <w:szCs w:val="18"/>
              </w:rPr>
              <w:t>24.</w:t>
            </w:r>
          </w:p>
        </w:tc>
        <w:tc>
          <w:tcPr>
            <w:tcW w:w="1843" w:type="dxa"/>
            <w:tcBorders>
              <w:top w:val="single" w:sz="4" w:space="0" w:color="auto"/>
              <w:left w:val="single" w:sz="4" w:space="0" w:color="auto"/>
              <w:bottom w:val="single" w:sz="4" w:space="0" w:color="auto"/>
              <w:right w:val="single" w:sz="4" w:space="0" w:color="auto"/>
            </w:tcBorders>
            <w:vAlign w:val="center"/>
          </w:tcPr>
          <w:p w14:paraId="27D7948B" w14:textId="7F4217EF" w:rsidR="007606C7" w:rsidRPr="009728D6" w:rsidRDefault="007606C7" w:rsidP="00883314">
            <w:pPr>
              <w:pBdr>
                <w:top w:val="nil"/>
                <w:left w:val="nil"/>
                <w:bottom w:val="nil"/>
                <w:right w:val="nil"/>
                <w:between w:val="nil"/>
              </w:pBdr>
              <w:jc w:val="both"/>
              <w:rPr>
                <w:sz w:val="18"/>
                <w:szCs w:val="18"/>
              </w:rPr>
            </w:pPr>
            <w:r w:rsidRPr="009728D6">
              <w:rPr>
                <w:sz w:val="18"/>
                <w:szCs w:val="18"/>
              </w:rPr>
              <w:t>Meteorologinis monitoringas</w:t>
            </w:r>
          </w:p>
        </w:tc>
        <w:tc>
          <w:tcPr>
            <w:tcW w:w="2268" w:type="dxa"/>
            <w:tcBorders>
              <w:top w:val="single" w:sz="4" w:space="0" w:color="auto"/>
              <w:left w:val="single" w:sz="4" w:space="0" w:color="auto"/>
              <w:bottom w:val="single" w:sz="4" w:space="0" w:color="auto"/>
              <w:right w:val="single" w:sz="4" w:space="0" w:color="auto"/>
            </w:tcBorders>
            <w:vAlign w:val="center"/>
          </w:tcPr>
          <w:p w14:paraId="146A721D" w14:textId="76448B1D"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3E99D33E" w14:textId="77777777" w:rsidR="007606C7" w:rsidRPr="00242915" w:rsidRDefault="007606C7" w:rsidP="00883314">
            <w:pPr>
              <w:pStyle w:val="Normal1"/>
              <w:pBdr>
                <w:top w:val="nil"/>
                <w:left w:val="nil"/>
                <w:bottom w:val="nil"/>
                <w:right w:val="nil"/>
                <w:between w:val="nil"/>
              </w:pBdr>
              <w:jc w:val="both"/>
              <w:rPr>
                <w:sz w:val="18"/>
                <w:szCs w:val="18"/>
                <w:lang w:val="lt-LT"/>
              </w:rPr>
            </w:pPr>
            <w:r w:rsidRPr="00242915">
              <w:rPr>
                <w:sz w:val="18"/>
                <w:szCs w:val="18"/>
                <w:lang w:val="lt-LT"/>
              </w:rPr>
              <w:t>Matuojamas kritulių kiekis, minimali ir maksimali temperatūra (14 val. vietos laiku), vyraujanti vėjo kryptis ir vėjo stiprumas, išgaravimas, atmosferos slėgis (14 val. vietos laiku), kita meteorologinė informacija (dirvos sąlygos).</w:t>
            </w:r>
          </w:p>
          <w:p w14:paraId="52A87F4D" w14:textId="77777777" w:rsidR="007606C7" w:rsidRPr="00242915" w:rsidRDefault="007606C7" w:rsidP="00883314">
            <w:pPr>
              <w:pBdr>
                <w:top w:val="nil"/>
                <w:left w:val="nil"/>
                <w:bottom w:val="nil"/>
                <w:right w:val="nil"/>
                <w:between w:val="nil"/>
              </w:pBdr>
              <w:jc w:val="both"/>
              <w:rPr>
                <w:sz w:val="18"/>
                <w:szCs w:val="18"/>
              </w:rPr>
            </w:pPr>
          </w:p>
        </w:tc>
        <w:tc>
          <w:tcPr>
            <w:tcW w:w="1572" w:type="dxa"/>
            <w:tcBorders>
              <w:top w:val="single" w:sz="4" w:space="0" w:color="auto"/>
              <w:left w:val="single" w:sz="4" w:space="0" w:color="auto"/>
              <w:bottom w:val="single" w:sz="4" w:space="0" w:color="auto"/>
              <w:right w:val="single" w:sz="4" w:space="0" w:color="auto"/>
            </w:tcBorders>
            <w:vAlign w:val="center"/>
          </w:tcPr>
          <w:p w14:paraId="252892BA"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091B6AC" w14:textId="2E49C72B" w:rsidR="007606C7" w:rsidRPr="00242915" w:rsidRDefault="007606C7" w:rsidP="00883314">
            <w:pPr>
              <w:jc w:val="both"/>
              <w:rPr>
                <w:sz w:val="18"/>
                <w:szCs w:val="18"/>
              </w:rPr>
            </w:pPr>
            <w:r w:rsidRPr="00242915">
              <w:rPr>
                <w:sz w:val="18"/>
                <w:szCs w:val="18"/>
              </w:rPr>
              <w:t xml:space="preserve">Atitinka </w:t>
            </w:r>
          </w:p>
        </w:tc>
        <w:tc>
          <w:tcPr>
            <w:tcW w:w="3969" w:type="dxa"/>
            <w:tcBorders>
              <w:top w:val="single" w:sz="4" w:space="0" w:color="auto"/>
              <w:left w:val="single" w:sz="4" w:space="0" w:color="auto"/>
              <w:bottom w:val="single" w:sz="4" w:space="0" w:color="auto"/>
              <w:right w:val="single" w:sz="4" w:space="0" w:color="auto"/>
            </w:tcBorders>
            <w:vAlign w:val="center"/>
          </w:tcPr>
          <w:p w14:paraId="1119BACE" w14:textId="5F6A87B3" w:rsidR="007606C7" w:rsidRPr="00242915" w:rsidRDefault="007606C7" w:rsidP="00883314">
            <w:pPr>
              <w:pBdr>
                <w:top w:val="nil"/>
                <w:left w:val="nil"/>
                <w:bottom w:val="nil"/>
                <w:right w:val="nil"/>
                <w:between w:val="nil"/>
              </w:pBdr>
              <w:jc w:val="both"/>
              <w:rPr>
                <w:sz w:val="18"/>
                <w:szCs w:val="18"/>
              </w:rPr>
            </w:pPr>
            <w:r w:rsidRPr="00242915">
              <w:rPr>
                <w:sz w:val="18"/>
                <w:szCs w:val="18"/>
              </w:rPr>
              <w:t xml:space="preserve">Duomenys paimami  iš artimiausios meteorologinės stoties. Duomenis teikia Lietuvos hidrometeorologijos tarnyba, gavusi raštišką sąvartyno operatoriaus prašymą. Meteorologinių duomenų paėmimo laiką nurodo Lietuvos hidrometeorologijos tarnyba. </w:t>
            </w:r>
          </w:p>
        </w:tc>
      </w:tr>
      <w:tr w:rsidR="007606C7" w14:paraId="62AF0E9D"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3F2E7E9C" w14:textId="70D08662" w:rsidR="007606C7" w:rsidRPr="009728D6" w:rsidRDefault="007606C7" w:rsidP="00883314">
            <w:pPr>
              <w:jc w:val="both"/>
              <w:rPr>
                <w:sz w:val="18"/>
                <w:szCs w:val="18"/>
              </w:rPr>
            </w:pPr>
            <w:r w:rsidRPr="009728D6">
              <w:rPr>
                <w:sz w:val="18"/>
                <w:szCs w:val="18"/>
              </w:rPr>
              <w:t>25.</w:t>
            </w:r>
          </w:p>
        </w:tc>
        <w:tc>
          <w:tcPr>
            <w:tcW w:w="1843" w:type="dxa"/>
            <w:tcBorders>
              <w:top w:val="single" w:sz="4" w:space="0" w:color="auto"/>
              <w:left w:val="single" w:sz="4" w:space="0" w:color="auto"/>
              <w:bottom w:val="single" w:sz="4" w:space="0" w:color="auto"/>
              <w:right w:val="single" w:sz="4" w:space="0" w:color="auto"/>
            </w:tcBorders>
            <w:vAlign w:val="center"/>
          </w:tcPr>
          <w:p w14:paraId="75BC0527" w14:textId="0F98FF63" w:rsidR="007606C7" w:rsidRPr="009728D6" w:rsidRDefault="007606C7" w:rsidP="00883314">
            <w:pPr>
              <w:pBdr>
                <w:top w:val="nil"/>
                <w:left w:val="nil"/>
                <w:bottom w:val="nil"/>
                <w:right w:val="nil"/>
                <w:between w:val="nil"/>
              </w:pBdr>
              <w:jc w:val="both"/>
              <w:rPr>
                <w:sz w:val="18"/>
                <w:szCs w:val="18"/>
              </w:rPr>
            </w:pPr>
            <w:r w:rsidRPr="009728D6">
              <w:rPr>
                <w:sz w:val="18"/>
                <w:szCs w:val="18"/>
              </w:rPr>
              <w:t>Filtrato monitoringas</w:t>
            </w:r>
          </w:p>
        </w:tc>
        <w:tc>
          <w:tcPr>
            <w:tcW w:w="2268" w:type="dxa"/>
            <w:tcBorders>
              <w:top w:val="single" w:sz="4" w:space="0" w:color="auto"/>
              <w:left w:val="single" w:sz="4" w:space="0" w:color="auto"/>
              <w:bottom w:val="single" w:sz="4" w:space="0" w:color="auto"/>
              <w:right w:val="single" w:sz="4" w:space="0" w:color="auto"/>
            </w:tcBorders>
            <w:vAlign w:val="center"/>
          </w:tcPr>
          <w:p w14:paraId="491EAB3E" w14:textId="0D54E232"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0C7647D2"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Mėginių paėmimo vietų parinkimas -  mėginiai turi būti paimami filtrato išleidimo vietose;</w:t>
            </w:r>
          </w:p>
          <w:p w14:paraId="30AE0AD9"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Filtrato kiekio stebėjimai turi būti vykdomi sąvartyno veiklos metu, sąvartyno sudėtis veikiant sąvartynui turi būti tiriama kartą per ketvirtį, o uždarius sąvartyną – kartą per pusmetį.</w:t>
            </w:r>
          </w:p>
          <w:p w14:paraId="389C4FF4" w14:textId="1FE2EC38" w:rsidR="007606C7" w:rsidRPr="00242915" w:rsidRDefault="007606C7" w:rsidP="00883314">
            <w:pPr>
              <w:pBdr>
                <w:top w:val="nil"/>
                <w:left w:val="nil"/>
                <w:bottom w:val="nil"/>
                <w:right w:val="nil"/>
                <w:between w:val="nil"/>
              </w:pBdr>
              <w:jc w:val="both"/>
              <w:rPr>
                <w:sz w:val="18"/>
                <w:szCs w:val="18"/>
              </w:rPr>
            </w:pPr>
            <w:r w:rsidRPr="009728D6">
              <w:rPr>
                <w:sz w:val="18"/>
                <w:szCs w:val="18"/>
              </w:rPr>
              <w:t>Tiriamų filtrato sudėties komponentų parinkimas priklauso nuo šalinamų atliekų sudėties, filtrato lygis sąvartyne turi būti matuojamas kasdien, privaloma registruoti tvarkomo sąvartyno filtrato kiekius.</w:t>
            </w:r>
          </w:p>
        </w:tc>
        <w:tc>
          <w:tcPr>
            <w:tcW w:w="1572" w:type="dxa"/>
            <w:tcBorders>
              <w:top w:val="single" w:sz="4" w:space="0" w:color="auto"/>
              <w:left w:val="single" w:sz="4" w:space="0" w:color="auto"/>
              <w:bottom w:val="single" w:sz="4" w:space="0" w:color="auto"/>
              <w:right w:val="single" w:sz="4" w:space="0" w:color="auto"/>
            </w:tcBorders>
            <w:vAlign w:val="center"/>
          </w:tcPr>
          <w:p w14:paraId="5FB402BB"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7D99787" w14:textId="5F8CDB76" w:rsidR="007606C7" w:rsidRPr="00242915"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1196D67C" w14:textId="39CC23C5" w:rsidR="007606C7" w:rsidRPr="00242915" w:rsidRDefault="007606C7" w:rsidP="00883314">
            <w:pPr>
              <w:pBdr>
                <w:top w:val="nil"/>
                <w:left w:val="nil"/>
                <w:bottom w:val="nil"/>
                <w:right w:val="nil"/>
                <w:between w:val="nil"/>
              </w:pBdr>
              <w:jc w:val="both"/>
              <w:rPr>
                <w:sz w:val="18"/>
                <w:szCs w:val="18"/>
              </w:rPr>
            </w:pPr>
            <w:r w:rsidRPr="009728D6">
              <w:rPr>
                <w:sz w:val="18"/>
                <w:szCs w:val="18"/>
              </w:rPr>
              <w:t>Vykdomas aplinkos monitoringas, monitoringo programa reguliariai atnaujinama ir derinama su atsakingomis institucijomis.</w:t>
            </w:r>
          </w:p>
        </w:tc>
      </w:tr>
      <w:tr w:rsidR="007606C7" w14:paraId="3FE989EB"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3BD1BE83" w14:textId="7D5CCF8A" w:rsidR="007606C7" w:rsidRPr="009728D6" w:rsidRDefault="007606C7" w:rsidP="00883314">
            <w:pPr>
              <w:jc w:val="both"/>
              <w:rPr>
                <w:sz w:val="18"/>
                <w:szCs w:val="18"/>
              </w:rPr>
            </w:pPr>
            <w:r w:rsidRPr="009728D6">
              <w:rPr>
                <w:sz w:val="18"/>
                <w:szCs w:val="18"/>
              </w:rPr>
              <w:t>26.</w:t>
            </w:r>
          </w:p>
        </w:tc>
        <w:tc>
          <w:tcPr>
            <w:tcW w:w="1843" w:type="dxa"/>
            <w:tcBorders>
              <w:top w:val="single" w:sz="4" w:space="0" w:color="auto"/>
              <w:left w:val="single" w:sz="4" w:space="0" w:color="auto"/>
              <w:bottom w:val="single" w:sz="4" w:space="0" w:color="auto"/>
              <w:right w:val="single" w:sz="4" w:space="0" w:color="auto"/>
            </w:tcBorders>
            <w:vAlign w:val="center"/>
          </w:tcPr>
          <w:p w14:paraId="788669C0" w14:textId="249F5552" w:rsidR="007606C7" w:rsidRPr="009728D6" w:rsidRDefault="007606C7" w:rsidP="00883314">
            <w:pPr>
              <w:pBdr>
                <w:top w:val="nil"/>
                <w:left w:val="nil"/>
                <w:bottom w:val="nil"/>
                <w:right w:val="nil"/>
                <w:between w:val="nil"/>
              </w:pBdr>
              <w:jc w:val="both"/>
              <w:rPr>
                <w:sz w:val="18"/>
                <w:szCs w:val="18"/>
              </w:rPr>
            </w:pPr>
            <w:r w:rsidRPr="009728D6">
              <w:rPr>
                <w:sz w:val="18"/>
                <w:szCs w:val="18"/>
              </w:rPr>
              <w:t>Paviršinio vandens monitoringas</w:t>
            </w:r>
          </w:p>
        </w:tc>
        <w:tc>
          <w:tcPr>
            <w:tcW w:w="2268" w:type="dxa"/>
            <w:tcBorders>
              <w:top w:val="single" w:sz="4" w:space="0" w:color="auto"/>
              <w:left w:val="single" w:sz="4" w:space="0" w:color="auto"/>
              <w:bottom w:val="single" w:sz="4" w:space="0" w:color="auto"/>
              <w:right w:val="single" w:sz="4" w:space="0" w:color="auto"/>
            </w:tcBorders>
            <w:vAlign w:val="center"/>
          </w:tcPr>
          <w:p w14:paraId="5793D380" w14:textId="57ADCB14"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5D25ACF1" w14:textId="4154988E"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Mėginių paėmimo vietų parinkimas - kiekviename paviršinio vandens telkinyje matavimui parinkti du taškus – viena prieš srovę, kitą pasroviui, paviršinio vandens </w:t>
            </w:r>
            <w:r w:rsidRPr="009728D6">
              <w:rPr>
                <w:sz w:val="18"/>
                <w:szCs w:val="18"/>
              </w:rPr>
              <w:lastRenderedPageBreak/>
              <w:t>matavimai veikiant sąvartynui atliekami kas ketvirtį, o uždarius sąvartyną – kartą per 6 mėnesius.</w:t>
            </w:r>
          </w:p>
        </w:tc>
        <w:tc>
          <w:tcPr>
            <w:tcW w:w="1572" w:type="dxa"/>
            <w:tcBorders>
              <w:top w:val="single" w:sz="4" w:space="0" w:color="auto"/>
              <w:left w:val="single" w:sz="4" w:space="0" w:color="auto"/>
              <w:bottom w:val="single" w:sz="4" w:space="0" w:color="auto"/>
              <w:right w:val="single" w:sz="4" w:space="0" w:color="auto"/>
            </w:tcBorders>
            <w:vAlign w:val="center"/>
          </w:tcPr>
          <w:p w14:paraId="0968726B"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6FA36AF" w14:textId="656D54B4" w:rsidR="007606C7" w:rsidRPr="009728D6" w:rsidRDefault="007606C7" w:rsidP="00883314">
            <w:pPr>
              <w:jc w:val="both"/>
              <w:rPr>
                <w:sz w:val="18"/>
                <w:szCs w:val="18"/>
              </w:rPr>
            </w:pPr>
            <w:r w:rsidRPr="009728D6">
              <w:rPr>
                <w:sz w:val="18"/>
                <w:szCs w:val="18"/>
              </w:rPr>
              <w:t xml:space="preserve">Atitinka </w:t>
            </w:r>
          </w:p>
        </w:tc>
        <w:tc>
          <w:tcPr>
            <w:tcW w:w="3969" w:type="dxa"/>
            <w:tcBorders>
              <w:top w:val="single" w:sz="4" w:space="0" w:color="auto"/>
              <w:left w:val="single" w:sz="4" w:space="0" w:color="auto"/>
              <w:bottom w:val="single" w:sz="4" w:space="0" w:color="auto"/>
              <w:right w:val="single" w:sz="4" w:space="0" w:color="auto"/>
            </w:tcBorders>
            <w:vAlign w:val="center"/>
          </w:tcPr>
          <w:p w14:paraId="481099D0" w14:textId="2E57646B"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Lapių regioniniam  sąvartynui vykdomas aplinkos  monitoringas. Mėginiai imami iš paviršinių vandens telkinių parinktuose dviejuose taškuose – vienas prieš srovę, kitas pasroviui. </w:t>
            </w:r>
          </w:p>
        </w:tc>
      </w:tr>
      <w:tr w:rsidR="007606C7" w14:paraId="7AE38AFA"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7CF644D1" w14:textId="065795E1" w:rsidR="007606C7" w:rsidRPr="009728D6" w:rsidRDefault="007606C7" w:rsidP="00883314">
            <w:pPr>
              <w:jc w:val="both"/>
              <w:rPr>
                <w:sz w:val="18"/>
                <w:szCs w:val="18"/>
              </w:rPr>
            </w:pPr>
            <w:r w:rsidRPr="009728D6">
              <w:rPr>
                <w:sz w:val="18"/>
                <w:szCs w:val="18"/>
              </w:rPr>
              <w:t>27.</w:t>
            </w:r>
          </w:p>
        </w:tc>
        <w:tc>
          <w:tcPr>
            <w:tcW w:w="1843" w:type="dxa"/>
            <w:tcBorders>
              <w:top w:val="single" w:sz="4" w:space="0" w:color="auto"/>
              <w:left w:val="single" w:sz="4" w:space="0" w:color="auto"/>
              <w:bottom w:val="single" w:sz="4" w:space="0" w:color="auto"/>
              <w:right w:val="single" w:sz="4" w:space="0" w:color="auto"/>
            </w:tcBorders>
            <w:vAlign w:val="center"/>
          </w:tcPr>
          <w:p w14:paraId="0EBAF20D" w14:textId="35FC2189" w:rsidR="007606C7" w:rsidRPr="009728D6" w:rsidRDefault="007606C7" w:rsidP="00883314">
            <w:pPr>
              <w:pBdr>
                <w:top w:val="nil"/>
                <w:left w:val="nil"/>
                <w:bottom w:val="nil"/>
                <w:right w:val="nil"/>
                <w:between w:val="nil"/>
              </w:pBdr>
              <w:jc w:val="both"/>
              <w:rPr>
                <w:sz w:val="18"/>
                <w:szCs w:val="18"/>
              </w:rPr>
            </w:pPr>
            <w:r w:rsidRPr="009728D6">
              <w:rPr>
                <w:sz w:val="18"/>
                <w:szCs w:val="18"/>
              </w:rPr>
              <w:t>Požeminio vandens monitoringas</w:t>
            </w:r>
          </w:p>
        </w:tc>
        <w:tc>
          <w:tcPr>
            <w:tcW w:w="2268" w:type="dxa"/>
            <w:tcBorders>
              <w:top w:val="single" w:sz="4" w:space="0" w:color="auto"/>
              <w:left w:val="single" w:sz="4" w:space="0" w:color="auto"/>
              <w:bottom w:val="single" w:sz="4" w:space="0" w:color="auto"/>
              <w:right w:val="single" w:sz="4" w:space="0" w:color="auto"/>
            </w:tcBorders>
            <w:vAlign w:val="center"/>
          </w:tcPr>
          <w:p w14:paraId="34E49465" w14:textId="2E84A10D"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31232A18" w14:textId="77777777" w:rsidR="007606C7" w:rsidRPr="009728D6" w:rsidRDefault="007606C7" w:rsidP="00883314">
            <w:pPr>
              <w:pStyle w:val="Normal1"/>
              <w:pBdr>
                <w:top w:val="nil"/>
                <w:left w:val="nil"/>
                <w:bottom w:val="nil"/>
                <w:right w:val="nil"/>
                <w:between w:val="nil"/>
              </w:pBdr>
              <w:jc w:val="both"/>
              <w:rPr>
                <w:sz w:val="18"/>
                <w:szCs w:val="18"/>
                <w:lang w:val="lt-LT"/>
              </w:rPr>
            </w:pPr>
            <w:r w:rsidRPr="009728D6">
              <w:rPr>
                <w:sz w:val="18"/>
                <w:szCs w:val="18"/>
                <w:lang w:val="lt-LT"/>
              </w:rPr>
              <w:t>Matavimai turi būti atlikti bent viename matavimo taške, esančiame prieš vandens tekėjimo kryptį ir ne mažiau kaip dviejuose taškuose pasroviui, matuojami parametrai parenkami priklausomai nuo numatomos filtrato sudėties ir požeminio vandens kokybės;</w:t>
            </w:r>
          </w:p>
          <w:p w14:paraId="401DBEF5" w14:textId="2D12A14D" w:rsidR="007606C7" w:rsidRPr="009728D6" w:rsidRDefault="007606C7" w:rsidP="00883314">
            <w:pPr>
              <w:pBdr>
                <w:top w:val="nil"/>
                <w:left w:val="nil"/>
                <w:bottom w:val="nil"/>
                <w:right w:val="nil"/>
                <w:between w:val="nil"/>
              </w:pBdr>
              <w:jc w:val="both"/>
              <w:rPr>
                <w:sz w:val="18"/>
                <w:szCs w:val="18"/>
              </w:rPr>
            </w:pPr>
            <w:r w:rsidRPr="009728D6">
              <w:rPr>
                <w:sz w:val="18"/>
                <w:szCs w:val="18"/>
              </w:rPr>
              <w:t>Požeminio vandens lygis turi būti matuojamas bent kartą per pusę metų, o požeminio vandens sudėtis turi būti fiksuojama atitinkamais intervalais.</w:t>
            </w:r>
          </w:p>
        </w:tc>
        <w:tc>
          <w:tcPr>
            <w:tcW w:w="1572" w:type="dxa"/>
            <w:tcBorders>
              <w:top w:val="single" w:sz="4" w:space="0" w:color="auto"/>
              <w:left w:val="single" w:sz="4" w:space="0" w:color="auto"/>
              <w:bottom w:val="single" w:sz="4" w:space="0" w:color="auto"/>
              <w:right w:val="single" w:sz="4" w:space="0" w:color="auto"/>
            </w:tcBorders>
            <w:vAlign w:val="center"/>
          </w:tcPr>
          <w:p w14:paraId="503395CB"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6066FF3" w14:textId="3EC2E4DC"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2001AA00" w14:textId="55D29640"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Lapių regioniniam  sąvartynui atliekamas aplinkos monitoringas </w:t>
            </w:r>
          </w:p>
        </w:tc>
      </w:tr>
      <w:tr w:rsidR="007606C7" w14:paraId="39922202"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1C5525CE" w14:textId="362F8882" w:rsidR="007606C7" w:rsidRPr="009728D6" w:rsidRDefault="007606C7" w:rsidP="00883314">
            <w:pPr>
              <w:jc w:val="both"/>
              <w:rPr>
                <w:sz w:val="18"/>
                <w:szCs w:val="18"/>
              </w:rPr>
            </w:pPr>
            <w:r w:rsidRPr="009728D6">
              <w:rPr>
                <w:sz w:val="18"/>
                <w:szCs w:val="18"/>
              </w:rPr>
              <w:t>28.</w:t>
            </w:r>
          </w:p>
        </w:tc>
        <w:tc>
          <w:tcPr>
            <w:tcW w:w="1843" w:type="dxa"/>
            <w:tcBorders>
              <w:top w:val="single" w:sz="4" w:space="0" w:color="auto"/>
              <w:left w:val="single" w:sz="4" w:space="0" w:color="auto"/>
              <w:bottom w:val="single" w:sz="4" w:space="0" w:color="auto"/>
              <w:right w:val="single" w:sz="4" w:space="0" w:color="auto"/>
            </w:tcBorders>
            <w:vAlign w:val="center"/>
          </w:tcPr>
          <w:p w14:paraId="099806B0" w14:textId="5BF93132" w:rsidR="007606C7" w:rsidRPr="009728D6" w:rsidRDefault="007606C7" w:rsidP="00883314">
            <w:pPr>
              <w:pBdr>
                <w:top w:val="nil"/>
                <w:left w:val="nil"/>
                <w:bottom w:val="nil"/>
                <w:right w:val="nil"/>
                <w:between w:val="nil"/>
              </w:pBdr>
              <w:jc w:val="both"/>
              <w:rPr>
                <w:sz w:val="18"/>
                <w:szCs w:val="18"/>
              </w:rPr>
            </w:pPr>
            <w:r w:rsidRPr="009728D6">
              <w:rPr>
                <w:sz w:val="18"/>
                <w:szCs w:val="18"/>
              </w:rPr>
              <w:t>Topografiniai matavimai</w:t>
            </w:r>
          </w:p>
        </w:tc>
        <w:tc>
          <w:tcPr>
            <w:tcW w:w="2268" w:type="dxa"/>
            <w:tcBorders>
              <w:top w:val="single" w:sz="4" w:space="0" w:color="auto"/>
              <w:left w:val="single" w:sz="4" w:space="0" w:color="auto"/>
              <w:bottom w:val="single" w:sz="4" w:space="0" w:color="auto"/>
              <w:right w:val="single" w:sz="4" w:space="0" w:color="auto"/>
            </w:tcBorders>
            <w:vAlign w:val="center"/>
          </w:tcPr>
          <w:p w14:paraId="28453FEB" w14:textId="5D626421"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03B1D3C5" w14:textId="22A83BED" w:rsidR="007606C7" w:rsidRPr="009728D6" w:rsidRDefault="007606C7" w:rsidP="00883314">
            <w:pPr>
              <w:pBdr>
                <w:top w:val="nil"/>
                <w:left w:val="nil"/>
                <w:bottom w:val="nil"/>
                <w:right w:val="nil"/>
                <w:between w:val="nil"/>
              </w:pBdr>
              <w:jc w:val="both"/>
              <w:rPr>
                <w:sz w:val="18"/>
                <w:szCs w:val="18"/>
              </w:rPr>
            </w:pPr>
            <w:r w:rsidRPr="009728D6">
              <w:rPr>
                <w:sz w:val="18"/>
                <w:szCs w:val="18"/>
              </w:rPr>
              <w:t>Reikalaujama kasmet įvertinti sąvartyno atliekų kaupo sudėtį ir matmenis bei atliekų kaupo sėdimą.</w:t>
            </w:r>
          </w:p>
        </w:tc>
        <w:tc>
          <w:tcPr>
            <w:tcW w:w="1572" w:type="dxa"/>
            <w:tcBorders>
              <w:top w:val="single" w:sz="4" w:space="0" w:color="auto"/>
              <w:left w:val="single" w:sz="4" w:space="0" w:color="auto"/>
              <w:bottom w:val="single" w:sz="4" w:space="0" w:color="auto"/>
              <w:right w:val="single" w:sz="4" w:space="0" w:color="auto"/>
            </w:tcBorders>
            <w:vAlign w:val="center"/>
          </w:tcPr>
          <w:p w14:paraId="5815E549"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0A0E9D" w14:textId="2B0FC931"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2BDF88DC" w14:textId="17A62B54" w:rsidR="007606C7" w:rsidRPr="009728D6" w:rsidRDefault="007606C7" w:rsidP="00883314">
            <w:pPr>
              <w:pBdr>
                <w:top w:val="nil"/>
                <w:left w:val="nil"/>
                <w:bottom w:val="nil"/>
                <w:right w:val="nil"/>
                <w:between w:val="nil"/>
              </w:pBdr>
              <w:jc w:val="both"/>
              <w:rPr>
                <w:sz w:val="18"/>
                <w:szCs w:val="18"/>
              </w:rPr>
            </w:pPr>
            <w:r w:rsidRPr="009728D6">
              <w:rPr>
                <w:sz w:val="18"/>
                <w:szCs w:val="18"/>
              </w:rPr>
              <w:t>Topografiniai matavimai atliekami sąvartyno operatoriui pateikus užklausą atsakingai atestuotai įmonei.</w:t>
            </w:r>
          </w:p>
        </w:tc>
      </w:tr>
      <w:tr w:rsidR="007606C7" w14:paraId="33DD6974"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762C5FFB" w14:textId="50236660" w:rsidR="007606C7" w:rsidRPr="009728D6" w:rsidRDefault="007606C7" w:rsidP="00883314">
            <w:pPr>
              <w:jc w:val="both"/>
              <w:rPr>
                <w:sz w:val="18"/>
                <w:szCs w:val="18"/>
              </w:rPr>
            </w:pPr>
            <w:r w:rsidRPr="009728D6">
              <w:rPr>
                <w:sz w:val="18"/>
                <w:szCs w:val="18"/>
              </w:rPr>
              <w:t>29.</w:t>
            </w:r>
          </w:p>
        </w:tc>
        <w:tc>
          <w:tcPr>
            <w:tcW w:w="1843" w:type="dxa"/>
            <w:tcBorders>
              <w:top w:val="single" w:sz="4" w:space="0" w:color="auto"/>
              <w:left w:val="single" w:sz="4" w:space="0" w:color="auto"/>
              <w:bottom w:val="single" w:sz="4" w:space="0" w:color="auto"/>
              <w:right w:val="single" w:sz="4" w:space="0" w:color="auto"/>
            </w:tcBorders>
            <w:vAlign w:val="center"/>
          </w:tcPr>
          <w:p w14:paraId="1F6B22A3" w14:textId="01E1295A" w:rsidR="007606C7" w:rsidRPr="009728D6" w:rsidRDefault="007606C7" w:rsidP="00883314">
            <w:pPr>
              <w:pBdr>
                <w:top w:val="nil"/>
                <w:left w:val="nil"/>
                <w:bottom w:val="nil"/>
                <w:right w:val="nil"/>
                <w:between w:val="nil"/>
              </w:pBdr>
              <w:jc w:val="both"/>
              <w:rPr>
                <w:sz w:val="18"/>
                <w:szCs w:val="18"/>
              </w:rPr>
            </w:pPr>
            <w:r w:rsidRPr="009728D6">
              <w:rPr>
                <w:sz w:val="18"/>
                <w:szCs w:val="18"/>
              </w:rPr>
              <w:t>Kitas monitoringas</w:t>
            </w:r>
          </w:p>
        </w:tc>
        <w:tc>
          <w:tcPr>
            <w:tcW w:w="2268" w:type="dxa"/>
            <w:tcBorders>
              <w:top w:val="single" w:sz="4" w:space="0" w:color="auto"/>
              <w:left w:val="single" w:sz="4" w:space="0" w:color="auto"/>
              <w:bottom w:val="single" w:sz="4" w:space="0" w:color="auto"/>
              <w:right w:val="single" w:sz="4" w:space="0" w:color="auto"/>
            </w:tcBorders>
            <w:vAlign w:val="center"/>
          </w:tcPr>
          <w:p w14:paraId="6C1C83D4" w14:textId="2647C914"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1CFA5A33" w14:textId="2AF9C72E"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Numatyti sąvartyno teritorijos stebėjimą, siekiant kuo greičiau pastebėti galimą teritorijos užteršimą naftos produktais, šiukšlėmis, intensyvių kvapų ar galimų sprogių oro – sąvartyno duju mišinių susidarymą.  </w:t>
            </w:r>
          </w:p>
        </w:tc>
        <w:tc>
          <w:tcPr>
            <w:tcW w:w="1572" w:type="dxa"/>
            <w:tcBorders>
              <w:top w:val="single" w:sz="4" w:space="0" w:color="auto"/>
              <w:left w:val="single" w:sz="4" w:space="0" w:color="auto"/>
              <w:bottom w:val="single" w:sz="4" w:space="0" w:color="auto"/>
              <w:right w:val="single" w:sz="4" w:space="0" w:color="auto"/>
            </w:tcBorders>
            <w:vAlign w:val="center"/>
          </w:tcPr>
          <w:p w14:paraId="4B630582"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0D721CC" w14:textId="4B5AEB0E"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48385338" w14:textId="79F84C87" w:rsidR="007606C7" w:rsidRPr="009728D6" w:rsidRDefault="007606C7" w:rsidP="00883314">
            <w:pPr>
              <w:pBdr>
                <w:top w:val="nil"/>
                <w:left w:val="nil"/>
                <w:bottom w:val="nil"/>
                <w:right w:val="nil"/>
                <w:between w:val="nil"/>
              </w:pBdr>
              <w:jc w:val="both"/>
              <w:rPr>
                <w:sz w:val="18"/>
                <w:szCs w:val="18"/>
              </w:rPr>
            </w:pPr>
            <w:r w:rsidRPr="009728D6">
              <w:rPr>
                <w:sz w:val="18"/>
                <w:szCs w:val="18"/>
              </w:rPr>
              <w:t>Avarijų likvidavimo plane numatyta, kad apie pastebėtas potencialiai pavojingas situacijas nedelsiant informuojamas vadovaujantis personalas.</w:t>
            </w:r>
          </w:p>
        </w:tc>
      </w:tr>
      <w:tr w:rsidR="007606C7" w14:paraId="16D2D016"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7610718A" w14:textId="30858D72" w:rsidR="007606C7" w:rsidRPr="009728D6" w:rsidRDefault="007606C7" w:rsidP="00883314">
            <w:pPr>
              <w:jc w:val="both"/>
              <w:rPr>
                <w:sz w:val="18"/>
                <w:szCs w:val="18"/>
              </w:rPr>
            </w:pPr>
            <w:r w:rsidRPr="009728D6">
              <w:rPr>
                <w:sz w:val="18"/>
                <w:szCs w:val="18"/>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FE0BC62" w14:textId="0E9023C3" w:rsidR="007606C7" w:rsidRPr="009728D6" w:rsidRDefault="007606C7" w:rsidP="00883314">
            <w:pPr>
              <w:pBdr>
                <w:top w:val="nil"/>
                <w:left w:val="nil"/>
                <w:bottom w:val="nil"/>
                <w:right w:val="nil"/>
                <w:between w:val="nil"/>
              </w:pBdr>
              <w:jc w:val="both"/>
              <w:rPr>
                <w:sz w:val="18"/>
                <w:szCs w:val="18"/>
              </w:rPr>
            </w:pPr>
            <w:r w:rsidRPr="009728D6">
              <w:rPr>
                <w:sz w:val="18"/>
                <w:szCs w:val="18"/>
              </w:rPr>
              <w:t>Monitoringo duomenų pateikimas</w:t>
            </w:r>
          </w:p>
        </w:tc>
        <w:tc>
          <w:tcPr>
            <w:tcW w:w="2268" w:type="dxa"/>
            <w:tcBorders>
              <w:top w:val="single" w:sz="4" w:space="0" w:color="auto"/>
              <w:left w:val="single" w:sz="4" w:space="0" w:color="auto"/>
              <w:bottom w:val="single" w:sz="4" w:space="0" w:color="auto"/>
              <w:right w:val="single" w:sz="4" w:space="0" w:color="auto"/>
            </w:tcBorders>
            <w:vAlign w:val="center"/>
          </w:tcPr>
          <w:p w14:paraId="1BA7E22E" w14:textId="4AB89F0B"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129CCBD1" w14:textId="27BA5379" w:rsidR="007606C7" w:rsidRPr="009728D6" w:rsidRDefault="007606C7" w:rsidP="00883314">
            <w:pPr>
              <w:pBdr>
                <w:top w:val="nil"/>
                <w:left w:val="nil"/>
                <w:bottom w:val="nil"/>
                <w:right w:val="nil"/>
                <w:between w:val="nil"/>
              </w:pBdr>
              <w:jc w:val="both"/>
              <w:rPr>
                <w:sz w:val="18"/>
                <w:szCs w:val="18"/>
              </w:rPr>
            </w:pPr>
            <w:r w:rsidRPr="009728D6">
              <w:rPr>
                <w:sz w:val="18"/>
                <w:szCs w:val="18"/>
              </w:rPr>
              <w:t>Monitoringo duomenys pateikiami kartą per metus kontroliuojančiai institucijai ir jie turi įrodyti, kad veikla atitinka išduotame TIPK leidime nustatytas sąlygas.</w:t>
            </w:r>
          </w:p>
        </w:tc>
        <w:tc>
          <w:tcPr>
            <w:tcW w:w="1572" w:type="dxa"/>
            <w:tcBorders>
              <w:top w:val="single" w:sz="4" w:space="0" w:color="auto"/>
              <w:left w:val="single" w:sz="4" w:space="0" w:color="auto"/>
              <w:bottom w:val="single" w:sz="4" w:space="0" w:color="auto"/>
              <w:right w:val="single" w:sz="4" w:space="0" w:color="auto"/>
            </w:tcBorders>
            <w:vAlign w:val="center"/>
          </w:tcPr>
          <w:p w14:paraId="2443C0E2" w14:textId="77777777" w:rsidR="007606C7" w:rsidRPr="009728D6" w:rsidRDefault="007606C7" w:rsidP="00883314">
            <w:pPr>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64B5B2B" w14:textId="322100B4"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23F55BE3" w14:textId="3724D8A0"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Kasmet rengiamos surinktų monitoringo duomenų metinės ataskaitos. </w:t>
            </w:r>
          </w:p>
        </w:tc>
      </w:tr>
      <w:tr w:rsidR="007606C7" w14:paraId="02BCFAF8" w14:textId="77777777" w:rsidTr="00883314">
        <w:tc>
          <w:tcPr>
            <w:tcW w:w="562" w:type="dxa"/>
            <w:tcBorders>
              <w:top w:val="single" w:sz="4" w:space="0" w:color="auto"/>
              <w:left w:val="single" w:sz="4" w:space="0" w:color="auto"/>
              <w:bottom w:val="single" w:sz="4" w:space="0" w:color="auto"/>
              <w:right w:val="single" w:sz="4" w:space="0" w:color="auto"/>
            </w:tcBorders>
            <w:vAlign w:val="center"/>
          </w:tcPr>
          <w:p w14:paraId="205D562E" w14:textId="26F4AF59" w:rsidR="007606C7" w:rsidRPr="009728D6" w:rsidRDefault="007606C7" w:rsidP="00883314">
            <w:pPr>
              <w:jc w:val="both"/>
              <w:rPr>
                <w:sz w:val="18"/>
                <w:szCs w:val="18"/>
              </w:rPr>
            </w:pPr>
            <w:r w:rsidRPr="009728D6">
              <w:rPr>
                <w:sz w:val="18"/>
                <w:szCs w:val="18"/>
              </w:rPr>
              <w:t>31.</w:t>
            </w:r>
          </w:p>
        </w:tc>
        <w:tc>
          <w:tcPr>
            <w:tcW w:w="1843" w:type="dxa"/>
            <w:tcBorders>
              <w:top w:val="single" w:sz="4" w:space="0" w:color="auto"/>
              <w:left w:val="single" w:sz="4" w:space="0" w:color="auto"/>
              <w:bottom w:val="single" w:sz="4" w:space="0" w:color="auto"/>
              <w:right w:val="single" w:sz="4" w:space="0" w:color="auto"/>
            </w:tcBorders>
            <w:vAlign w:val="center"/>
          </w:tcPr>
          <w:p w14:paraId="37BFDA15" w14:textId="13F7A61B" w:rsidR="007606C7" w:rsidRPr="009728D6" w:rsidRDefault="007606C7" w:rsidP="00883314">
            <w:pPr>
              <w:pBdr>
                <w:top w:val="nil"/>
                <w:left w:val="nil"/>
                <w:bottom w:val="nil"/>
                <w:right w:val="nil"/>
                <w:between w:val="nil"/>
              </w:pBdr>
              <w:jc w:val="both"/>
              <w:rPr>
                <w:sz w:val="18"/>
                <w:szCs w:val="18"/>
              </w:rPr>
            </w:pPr>
            <w:r w:rsidRPr="009728D6">
              <w:rPr>
                <w:sz w:val="18"/>
                <w:szCs w:val="18"/>
              </w:rPr>
              <w:t>Sąvartyno uždarymas</w:t>
            </w:r>
          </w:p>
        </w:tc>
        <w:tc>
          <w:tcPr>
            <w:tcW w:w="2268" w:type="dxa"/>
            <w:tcBorders>
              <w:top w:val="single" w:sz="4" w:space="0" w:color="auto"/>
              <w:left w:val="single" w:sz="4" w:space="0" w:color="auto"/>
              <w:bottom w:val="single" w:sz="4" w:space="0" w:color="auto"/>
              <w:right w:val="single" w:sz="4" w:space="0" w:color="auto"/>
            </w:tcBorders>
            <w:vAlign w:val="center"/>
          </w:tcPr>
          <w:p w14:paraId="561E3A62" w14:textId="1EAC09D7" w:rsidR="007606C7" w:rsidRPr="009728D6" w:rsidRDefault="007606C7" w:rsidP="00883314">
            <w:pPr>
              <w:jc w:val="both"/>
              <w:rPr>
                <w:sz w:val="18"/>
                <w:szCs w:val="18"/>
              </w:rPr>
            </w:pPr>
            <w:r w:rsidRPr="009728D6">
              <w:rPr>
                <w:sz w:val="18"/>
                <w:szCs w:val="18"/>
              </w:rPr>
              <w:t>Jungtinės Karalystės normatyvinis dokumentas IPPC S5.02</w:t>
            </w:r>
          </w:p>
        </w:tc>
        <w:tc>
          <w:tcPr>
            <w:tcW w:w="3531" w:type="dxa"/>
            <w:tcBorders>
              <w:top w:val="single" w:sz="4" w:space="0" w:color="auto"/>
              <w:left w:val="single" w:sz="4" w:space="0" w:color="auto"/>
              <w:bottom w:val="single" w:sz="4" w:space="0" w:color="auto"/>
              <w:right w:val="single" w:sz="4" w:space="0" w:color="auto"/>
            </w:tcBorders>
            <w:vAlign w:val="center"/>
          </w:tcPr>
          <w:p w14:paraId="60B2AAE0" w14:textId="49024124" w:rsidR="007606C7" w:rsidRPr="009728D6" w:rsidRDefault="007606C7" w:rsidP="00883314">
            <w:pPr>
              <w:pBdr>
                <w:top w:val="nil"/>
                <w:left w:val="nil"/>
                <w:bottom w:val="nil"/>
                <w:right w:val="nil"/>
                <w:between w:val="nil"/>
              </w:pBdr>
              <w:jc w:val="both"/>
              <w:rPr>
                <w:sz w:val="18"/>
                <w:szCs w:val="18"/>
              </w:rPr>
            </w:pPr>
            <w:r w:rsidRPr="009728D6">
              <w:rPr>
                <w:sz w:val="18"/>
                <w:szCs w:val="18"/>
              </w:rPr>
              <w:t>Sąvartyno operatorius  įvertins, kad po sąvartyno uždarymo bent 30 metų truks uždaryto objekto stebėjimas, parengti sąvartyno uždarymo ir veiklos nutraukimo planą.</w:t>
            </w:r>
          </w:p>
        </w:tc>
        <w:tc>
          <w:tcPr>
            <w:tcW w:w="1572" w:type="dxa"/>
            <w:tcBorders>
              <w:top w:val="single" w:sz="4" w:space="0" w:color="auto"/>
              <w:left w:val="single" w:sz="4" w:space="0" w:color="auto"/>
              <w:bottom w:val="single" w:sz="4" w:space="0" w:color="auto"/>
              <w:right w:val="single" w:sz="4" w:space="0" w:color="auto"/>
            </w:tcBorders>
            <w:vAlign w:val="center"/>
          </w:tcPr>
          <w:p w14:paraId="41523515" w14:textId="7689D937" w:rsidR="007606C7" w:rsidRPr="009728D6" w:rsidRDefault="007606C7" w:rsidP="00883314">
            <w:pPr>
              <w:jc w:val="both"/>
              <w:rPr>
                <w:sz w:val="18"/>
                <w:szCs w:val="18"/>
              </w:rPr>
            </w:pPr>
            <w:r w:rsidRPr="009728D6">
              <w:rPr>
                <w:sz w:val="18"/>
                <w:szCs w:val="18"/>
              </w:rPr>
              <w:t>Sąvartyno uždarymo stebėjimas trunka ne mažiau kaip 30 metų</w:t>
            </w:r>
          </w:p>
        </w:tc>
        <w:tc>
          <w:tcPr>
            <w:tcW w:w="1134" w:type="dxa"/>
            <w:tcBorders>
              <w:top w:val="single" w:sz="4" w:space="0" w:color="auto"/>
              <w:left w:val="single" w:sz="4" w:space="0" w:color="auto"/>
              <w:bottom w:val="single" w:sz="4" w:space="0" w:color="auto"/>
              <w:right w:val="single" w:sz="4" w:space="0" w:color="auto"/>
            </w:tcBorders>
            <w:vAlign w:val="center"/>
          </w:tcPr>
          <w:p w14:paraId="09CB3B14" w14:textId="215F1CB3" w:rsidR="007606C7" w:rsidRPr="009728D6" w:rsidRDefault="007606C7" w:rsidP="00883314">
            <w:pPr>
              <w:jc w:val="both"/>
              <w:rPr>
                <w:sz w:val="18"/>
                <w:szCs w:val="18"/>
              </w:rPr>
            </w:pPr>
            <w:r w:rsidRPr="009728D6">
              <w:rPr>
                <w:sz w:val="18"/>
                <w:szCs w:val="18"/>
              </w:rPr>
              <w:t>Atitinka</w:t>
            </w:r>
          </w:p>
        </w:tc>
        <w:tc>
          <w:tcPr>
            <w:tcW w:w="3969" w:type="dxa"/>
            <w:tcBorders>
              <w:top w:val="single" w:sz="4" w:space="0" w:color="auto"/>
              <w:left w:val="single" w:sz="4" w:space="0" w:color="auto"/>
              <w:bottom w:val="single" w:sz="4" w:space="0" w:color="auto"/>
              <w:right w:val="single" w:sz="4" w:space="0" w:color="auto"/>
            </w:tcBorders>
            <w:vAlign w:val="center"/>
          </w:tcPr>
          <w:p w14:paraId="54A61693" w14:textId="58DCD378" w:rsidR="007606C7" w:rsidRPr="009728D6" w:rsidRDefault="007606C7" w:rsidP="00883314">
            <w:pPr>
              <w:pBdr>
                <w:top w:val="nil"/>
                <w:left w:val="nil"/>
                <w:bottom w:val="nil"/>
                <w:right w:val="nil"/>
                <w:between w:val="nil"/>
              </w:pBdr>
              <w:jc w:val="both"/>
              <w:rPr>
                <w:sz w:val="18"/>
                <w:szCs w:val="18"/>
              </w:rPr>
            </w:pPr>
            <w:r w:rsidRPr="009728D6">
              <w:rPr>
                <w:sz w:val="18"/>
                <w:szCs w:val="18"/>
              </w:rPr>
              <w:t xml:space="preserve">Atliekų tvarkymo veiklos nutraukimo plane aprašytas atliekų tvarkymo veiklos nutraukimo priemonių įgyvendinimas ir įvertintos sąvartyno veiklos nutraukimo ir priežiūros po uždarymo priemonės, trukmė ir preliminariai apskaičiuotos išlaidos. </w:t>
            </w:r>
          </w:p>
        </w:tc>
      </w:tr>
    </w:tbl>
    <w:p w14:paraId="4FFF207E" w14:textId="6D225898" w:rsidR="00327EBD" w:rsidRDefault="00883314" w:rsidP="00327EBD">
      <w:pPr>
        <w:pStyle w:val="Normal1"/>
        <w:pBdr>
          <w:top w:val="nil"/>
          <w:left w:val="nil"/>
          <w:bottom w:val="nil"/>
          <w:right w:val="nil"/>
          <w:between w:val="nil"/>
        </w:pBdr>
        <w:ind w:firstLine="567"/>
        <w:jc w:val="both"/>
        <w:rPr>
          <w:sz w:val="22"/>
          <w:szCs w:val="22"/>
        </w:rPr>
      </w:pPr>
      <w:r w:rsidRPr="007606C7">
        <w:rPr>
          <w:sz w:val="22"/>
          <w:szCs w:val="22"/>
          <w:lang w:val="lt-LT"/>
        </w:rPr>
        <w:t>Komunalinių atliekų sąvartynų atveju Europos Bendrija nėra pateikusi Geriausių pasiekiamų gamybos būdų (GPGB) aprašymų. Dokumentas, kuriuo vadovaujamasi vertinant buitinių atliekų sąvartynų aplinkosauginį lygmenį - Lietuvos Respublikos aplinkos ministro 2000-10-18 įsakymu Nr. 444 patvirtintos "Atliekų sąvartynų įrengimo, eksploatavimo, uždarymo ir priežiūros po uždarymo taisyklės" (Žin., 2000, Nr. 96-3051; 2001, Nr. 87-3053; 2002, Nr. 31-1176, 89-3810; 2004, Nr. 97-3586), perkeliančios Europos Sąjungos atliekų sąvartynų direktyvos 1999/31/EB nustatytus dirvožemio, atmosferos, požeminio bei paviršinio vandens apsaugos reikalavimus.</w:t>
      </w:r>
      <w:r w:rsidR="00327EBD">
        <w:rPr>
          <w:sz w:val="22"/>
          <w:szCs w:val="22"/>
          <w:lang w:val="lt-LT"/>
        </w:rPr>
        <w:br w:type="page"/>
      </w:r>
    </w:p>
    <w:p w14:paraId="1619DF77" w14:textId="77777777" w:rsidR="00883314" w:rsidRDefault="00883314" w:rsidP="00883314">
      <w:pPr>
        <w:pStyle w:val="Normal1"/>
        <w:pBdr>
          <w:top w:val="nil"/>
          <w:left w:val="nil"/>
          <w:bottom w:val="nil"/>
          <w:right w:val="nil"/>
          <w:between w:val="nil"/>
        </w:pBdr>
        <w:ind w:firstLine="567"/>
        <w:jc w:val="both"/>
        <w:rPr>
          <w:sz w:val="22"/>
          <w:szCs w:val="22"/>
          <w:lang w:val="lt-LT"/>
        </w:rPr>
      </w:pPr>
    </w:p>
    <w:p w14:paraId="024D73F3" w14:textId="59ADBE85" w:rsidR="00883314" w:rsidRPr="00327EBD" w:rsidRDefault="00883314" w:rsidP="00883314">
      <w:pPr>
        <w:pStyle w:val="Normal1"/>
        <w:outlineLvl w:val="0"/>
        <w:rPr>
          <w:b/>
          <w:sz w:val="22"/>
          <w:szCs w:val="22"/>
          <w:lang w:val="lt-LT"/>
        </w:rPr>
      </w:pPr>
      <w:r w:rsidRPr="00327EBD">
        <w:rPr>
          <w:b/>
          <w:sz w:val="22"/>
          <w:szCs w:val="22"/>
          <w:lang w:val="lt-LT"/>
        </w:rPr>
        <w:t>Didelių gabaritų, statybinių ir kitų atliekų apdorojimo, laikymo ir terminuoto laikymo aikštelė</w:t>
      </w:r>
    </w:p>
    <w:tbl>
      <w:tblPr>
        <w:tblStyle w:val="TableNormal2"/>
        <w:tblW w:w="51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1611"/>
        <w:gridCol w:w="2375"/>
        <w:gridCol w:w="5645"/>
        <w:gridCol w:w="1210"/>
        <w:gridCol w:w="2896"/>
        <w:gridCol w:w="717"/>
      </w:tblGrid>
      <w:tr w:rsidR="00327EBD" w:rsidRPr="00883314" w14:paraId="31BCB112" w14:textId="77777777" w:rsidTr="00327EBD">
        <w:trPr>
          <w:trHeight w:val="20"/>
          <w:tblHeader/>
        </w:trPr>
        <w:tc>
          <w:tcPr>
            <w:tcW w:w="199" w:type="pct"/>
            <w:vAlign w:val="center"/>
          </w:tcPr>
          <w:p w14:paraId="2C7940E3"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Eil. Nr.</w:t>
            </w:r>
          </w:p>
        </w:tc>
        <w:tc>
          <w:tcPr>
            <w:tcW w:w="535" w:type="pct"/>
            <w:vAlign w:val="center"/>
          </w:tcPr>
          <w:p w14:paraId="42BB0893"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Aplinkos</w:t>
            </w:r>
            <w:r w:rsidRPr="00327EBD">
              <w:rPr>
                <w:rFonts w:ascii="Times New Roman" w:hAnsi="Times New Roman" w:cs="Times New Roman"/>
                <w:spacing w:val="1"/>
                <w:sz w:val="18"/>
                <w:szCs w:val="18"/>
                <w:lang w:val="lt-LT"/>
              </w:rPr>
              <w:t xml:space="preserve"> </w:t>
            </w:r>
            <w:r w:rsidRPr="00327EBD">
              <w:rPr>
                <w:rFonts w:ascii="Times New Roman" w:hAnsi="Times New Roman" w:cs="Times New Roman"/>
                <w:sz w:val="18"/>
                <w:szCs w:val="18"/>
                <w:lang w:val="lt-LT"/>
              </w:rPr>
              <w:t>komponentai,</w:t>
            </w:r>
            <w:r w:rsidRPr="00327EBD">
              <w:rPr>
                <w:rFonts w:ascii="Times New Roman" w:hAnsi="Times New Roman" w:cs="Times New Roman"/>
                <w:w w:val="99"/>
                <w:sz w:val="18"/>
                <w:szCs w:val="18"/>
                <w:lang w:val="lt-LT"/>
              </w:rPr>
              <w:t xml:space="preserve"> </w:t>
            </w:r>
            <w:r w:rsidRPr="00327EBD">
              <w:rPr>
                <w:rFonts w:ascii="Times New Roman" w:hAnsi="Times New Roman" w:cs="Times New Roman"/>
                <w:sz w:val="18"/>
                <w:szCs w:val="18"/>
                <w:lang w:val="lt-LT"/>
              </w:rPr>
              <w:t>kuriems daromas</w:t>
            </w:r>
            <w:r w:rsidRPr="00327EBD">
              <w:rPr>
                <w:rFonts w:ascii="Times New Roman" w:hAnsi="Times New Roman" w:cs="Times New Roman"/>
                <w:w w:val="99"/>
                <w:sz w:val="18"/>
                <w:szCs w:val="18"/>
                <w:lang w:val="lt-LT"/>
              </w:rPr>
              <w:t xml:space="preserve"> </w:t>
            </w:r>
            <w:r w:rsidRPr="00327EBD">
              <w:rPr>
                <w:rFonts w:ascii="Times New Roman" w:hAnsi="Times New Roman" w:cs="Times New Roman"/>
                <w:sz w:val="18"/>
                <w:szCs w:val="18"/>
                <w:lang w:val="lt-LT"/>
              </w:rPr>
              <w:t>poveikis</w:t>
            </w:r>
          </w:p>
        </w:tc>
        <w:tc>
          <w:tcPr>
            <w:tcW w:w="789" w:type="pct"/>
            <w:vAlign w:val="center"/>
          </w:tcPr>
          <w:p w14:paraId="1C44CD84"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Nuoroda į ES GPGB</w:t>
            </w:r>
            <w:r w:rsidRPr="00327EBD">
              <w:rPr>
                <w:rFonts w:ascii="Times New Roman" w:hAnsi="Times New Roman" w:cs="Times New Roman"/>
                <w:spacing w:val="1"/>
                <w:sz w:val="18"/>
                <w:szCs w:val="18"/>
                <w:lang w:val="lt-LT"/>
              </w:rPr>
              <w:t xml:space="preserve"> </w:t>
            </w:r>
            <w:r w:rsidRPr="00327EBD">
              <w:rPr>
                <w:rFonts w:ascii="Times New Roman" w:hAnsi="Times New Roman" w:cs="Times New Roman"/>
                <w:sz w:val="18"/>
                <w:szCs w:val="18"/>
                <w:lang w:val="lt-LT"/>
              </w:rPr>
              <w:t>informacinius</w:t>
            </w:r>
            <w:r w:rsidRPr="00327EBD">
              <w:rPr>
                <w:rFonts w:ascii="Times New Roman" w:hAnsi="Times New Roman" w:cs="Times New Roman"/>
                <w:spacing w:val="-15"/>
                <w:sz w:val="18"/>
                <w:szCs w:val="18"/>
                <w:lang w:val="lt-LT"/>
              </w:rPr>
              <w:t xml:space="preserve"> </w:t>
            </w:r>
            <w:r w:rsidRPr="00327EBD">
              <w:rPr>
                <w:rFonts w:ascii="Times New Roman" w:hAnsi="Times New Roman" w:cs="Times New Roman"/>
                <w:sz w:val="18"/>
                <w:szCs w:val="18"/>
                <w:lang w:val="lt-LT"/>
              </w:rPr>
              <w:t>dokumentus,</w:t>
            </w:r>
            <w:r w:rsidRPr="00327EBD">
              <w:rPr>
                <w:rFonts w:ascii="Times New Roman" w:hAnsi="Times New Roman" w:cs="Times New Roman"/>
                <w:spacing w:val="-57"/>
                <w:sz w:val="18"/>
                <w:szCs w:val="18"/>
                <w:lang w:val="lt-LT"/>
              </w:rPr>
              <w:t xml:space="preserve"> </w:t>
            </w:r>
            <w:r w:rsidRPr="00327EBD">
              <w:rPr>
                <w:rFonts w:ascii="Times New Roman" w:hAnsi="Times New Roman" w:cs="Times New Roman"/>
                <w:sz w:val="18"/>
                <w:szCs w:val="18"/>
                <w:lang w:val="lt-LT"/>
              </w:rPr>
              <w:t>anotacijas</w:t>
            </w:r>
          </w:p>
        </w:tc>
        <w:tc>
          <w:tcPr>
            <w:tcW w:w="1875" w:type="pct"/>
            <w:vAlign w:val="center"/>
          </w:tcPr>
          <w:p w14:paraId="168CF9D4"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GPGB</w:t>
            </w:r>
            <w:r w:rsidRPr="00327EBD">
              <w:rPr>
                <w:rFonts w:ascii="Times New Roman" w:hAnsi="Times New Roman" w:cs="Times New Roman"/>
                <w:spacing w:val="-4"/>
                <w:sz w:val="18"/>
                <w:szCs w:val="18"/>
                <w:lang w:val="lt-LT"/>
              </w:rPr>
              <w:t xml:space="preserve"> </w:t>
            </w:r>
            <w:r w:rsidRPr="00327EBD">
              <w:rPr>
                <w:rFonts w:ascii="Times New Roman" w:hAnsi="Times New Roman" w:cs="Times New Roman"/>
                <w:sz w:val="18"/>
                <w:szCs w:val="18"/>
                <w:lang w:val="lt-LT"/>
              </w:rPr>
              <w:t>technologija</w:t>
            </w:r>
          </w:p>
        </w:tc>
        <w:tc>
          <w:tcPr>
            <w:tcW w:w="402" w:type="pct"/>
            <w:vAlign w:val="center"/>
          </w:tcPr>
          <w:p w14:paraId="3958E852"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Su</w:t>
            </w:r>
            <w:r w:rsidRPr="00327EBD">
              <w:rPr>
                <w:rFonts w:ascii="Times New Roman" w:hAnsi="Times New Roman" w:cs="Times New Roman"/>
                <w:spacing w:val="-1"/>
                <w:sz w:val="18"/>
                <w:szCs w:val="18"/>
                <w:lang w:val="lt-LT"/>
              </w:rPr>
              <w:t xml:space="preserve"> </w:t>
            </w:r>
            <w:r w:rsidRPr="00327EBD">
              <w:rPr>
                <w:rFonts w:ascii="Times New Roman" w:hAnsi="Times New Roman" w:cs="Times New Roman"/>
                <w:sz w:val="18"/>
                <w:szCs w:val="18"/>
                <w:lang w:val="lt-LT"/>
              </w:rPr>
              <w:t>GPGB taikymu</w:t>
            </w:r>
            <w:r w:rsidRPr="00327EBD">
              <w:rPr>
                <w:rFonts w:ascii="Times New Roman" w:hAnsi="Times New Roman" w:cs="Times New Roman"/>
                <w:spacing w:val="1"/>
                <w:sz w:val="18"/>
                <w:szCs w:val="18"/>
                <w:lang w:val="lt-LT"/>
              </w:rPr>
              <w:t xml:space="preserve"> </w:t>
            </w:r>
            <w:r w:rsidRPr="00327EBD">
              <w:rPr>
                <w:rFonts w:ascii="Times New Roman" w:hAnsi="Times New Roman" w:cs="Times New Roman"/>
                <w:sz w:val="18"/>
                <w:szCs w:val="18"/>
                <w:lang w:val="lt-LT"/>
              </w:rPr>
              <w:t>susijusios</w:t>
            </w:r>
            <w:r w:rsidRPr="00327EBD">
              <w:rPr>
                <w:rFonts w:ascii="Times New Roman" w:hAnsi="Times New Roman" w:cs="Times New Roman"/>
                <w:spacing w:val="1"/>
                <w:sz w:val="18"/>
                <w:szCs w:val="18"/>
                <w:lang w:val="lt-LT"/>
              </w:rPr>
              <w:t xml:space="preserve"> </w:t>
            </w:r>
            <w:r w:rsidRPr="00327EBD">
              <w:rPr>
                <w:rFonts w:ascii="Times New Roman" w:hAnsi="Times New Roman" w:cs="Times New Roman"/>
                <w:sz w:val="18"/>
                <w:szCs w:val="18"/>
                <w:lang w:val="lt-LT"/>
              </w:rPr>
              <w:t>vertės,</w:t>
            </w:r>
            <w:r w:rsidRPr="00327EBD">
              <w:rPr>
                <w:rFonts w:ascii="Times New Roman" w:hAnsi="Times New Roman" w:cs="Times New Roman"/>
                <w:spacing w:val="-15"/>
                <w:sz w:val="18"/>
                <w:szCs w:val="18"/>
                <w:lang w:val="lt-LT"/>
              </w:rPr>
              <w:t xml:space="preserve"> </w:t>
            </w:r>
            <w:r w:rsidRPr="00327EBD">
              <w:rPr>
                <w:rFonts w:ascii="Times New Roman" w:hAnsi="Times New Roman" w:cs="Times New Roman"/>
                <w:sz w:val="18"/>
                <w:szCs w:val="18"/>
                <w:lang w:val="lt-LT"/>
              </w:rPr>
              <w:t>vnt.</w:t>
            </w:r>
          </w:p>
        </w:tc>
        <w:tc>
          <w:tcPr>
            <w:tcW w:w="962" w:type="pct"/>
            <w:vAlign w:val="center"/>
          </w:tcPr>
          <w:p w14:paraId="22D5755F"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Atitikimas</w:t>
            </w:r>
          </w:p>
        </w:tc>
        <w:tc>
          <w:tcPr>
            <w:tcW w:w="238" w:type="pct"/>
            <w:vAlign w:val="center"/>
          </w:tcPr>
          <w:p w14:paraId="72048058"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Pastabos</w:t>
            </w:r>
          </w:p>
        </w:tc>
      </w:tr>
      <w:tr w:rsidR="00327EBD" w:rsidRPr="00883314" w14:paraId="6D1122AA" w14:textId="77777777" w:rsidTr="00327EBD">
        <w:trPr>
          <w:trHeight w:val="20"/>
          <w:tblHeader/>
        </w:trPr>
        <w:tc>
          <w:tcPr>
            <w:tcW w:w="199" w:type="pct"/>
            <w:vAlign w:val="center"/>
          </w:tcPr>
          <w:p w14:paraId="2EE1D82E"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1</w:t>
            </w:r>
          </w:p>
        </w:tc>
        <w:tc>
          <w:tcPr>
            <w:tcW w:w="535" w:type="pct"/>
            <w:vAlign w:val="center"/>
          </w:tcPr>
          <w:p w14:paraId="292F31FB"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2</w:t>
            </w:r>
          </w:p>
        </w:tc>
        <w:tc>
          <w:tcPr>
            <w:tcW w:w="789" w:type="pct"/>
            <w:vAlign w:val="center"/>
          </w:tcPr>
          <w:p w14:paraId="129D38C9"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3</w:t>
            </w:r>
          </w:p>
        </w:tc>
        <w:tc>
          <w:tcPr>
            <w:tcW w:w="1875" w:type="pct"/>
            <w:vAlign w:val="center"/>
          </w:tcPr>
          <w:p w14:paraId="34983F40"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4</w:t>
            </w:r>
          </w:p>
        </w:tc>
        <w:tc>
          <w:tcPr>
            <w:tcW w:w="402" w:type="pct"/>
            <w:vAlign w:val="center"/>
          </w:tcPr>
          <w:p w14:paraId="4FBF57FC"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5</w:t>
            </w:r>
          </w:p>
        </w:tc>
        <w:tc>
          <w:tcPr>
            <w:tcW w:w="962" w:type="pct"/>
            <w:vAlign w:val="center"/>
          </w:tcPr>
          <w:p w14:paraId="7A9F414D"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6</w:t>
            </w:r>
          </w:p>
        </w:tc>
        <w:tc>
          <w:tcPr>
            <w:tcW w:w="238" w:type="pct"/>
            <w:vAlign w:val="center"/>
          </w:tcPr>
          <w:p w14:paraId="4A99103F" w14:textId="77777777" w:rsidR="00883314" w:rsidRPr="00327EBD" w:rsidRDefault="00883314" w:rsidP="00BD4300">
            <w:pPr>
              <w:pStyle w:val="TableParagraph"/>
              <w:ind w:hanging="2"/>
              <w:jc w:val="center"/>
              <w:rPr>
                <w:rFonts w:ascii="Times New Roman" w:hAnsi="Times New Roman" w:cs="Times New Roman"/>
                <w:sz w:val="18"/>
                <w:szCs w:val="18"/>
                <w:lang w:val="lt-LT"/>
              </w:rPr>
            </w:pPr>
            <w:r w:rsidRPr="00327EBD">
              <w:rPr>
                <w:rFonts w:ascii="Times New Roman" w:hAnsi="Times New Roman" w:cs="Times New Roman"/>
                <w:sz w:val="18"/>
                <w:szCs w:val="18"/>
                <w:lang w:val="lt-LT"/>
              </w:rPr>
              <w:t>7</w:t>
            </w:r>
          </w:p>
        </w:tc>
      </w:tr>
      <w:tr w:rsidR="00883314" w:rsidRPr="00883314" w14:paraId="54EBB352" w14:textId="77777777" w:rsidTr="00327EBD">
        <w:trPr>
          <w:trHeight w:val="20"/>
        </w:trPr>
        <w:tc>
          <w:tcPr>
            <w:tcW w:w="5000" w:type="pct"/>
            <w:gridSpan w:val="7"/>
          </w:tcPr>
          <w:p w14:paraId="456BD589" w14:textId="77777777" w:rsidR="00883314" w:rsidRPr="00883314" w:rsidRDefault="00883314" w:rsidP="00BD4300">
            <w:pPr>
              <w:pStyle w:val="TableParagraph"/>
              <w:ind w:hanging="2"/>
              <w:rPr>
                <w:rFonts w:ascii="Times New Roman" w:hAnsi="Times New Roman" w:cs="Times New Roman"/>
                <w:b/>
                <w:bCs/>
                <w:sz w:val="18"/>
                <w:szCs w:val="18"/>
                <w:lang w:val="lt-LT"/>
              </w:rPr>
            </w:pPr>
            <w:r w:rsidRPr="00883314">
              <w:rPr>
                <w:rStyle w:val="markedcontent"/>
                <w:rFonts w:ascii="Times New Roman" w:hAnsi="Times New Roman" w:cs="Times New Roman"/>
                <w:b/>
                <w:bCs/>
                <w:sz w:val="18"/>
                <w:szCs w:val="18"/>
                <w:lang w:val="lt-LT"/>
              </w:rPr>
              <w:t>1. BENDROSIOS GPGB IŠVADOS</w:t>
            </w:r>
          </w:p>
        </w:tc>
      </w:tr>
      <w:tr w:rsidR="00327EBD" w:rsidRPr="00883314" w14:paraId="5F4C47BA" w14:textId="77777777" w:rsidTr="00327EBD">
        <w:trPr>
          <w:trHeight w:val="20"/>
        </w:trPr>
        <w:tc>
          <w:tcPr>
            <w:tcW w:w="199" w:type="pct"/>
          </w:tcPr>
          <w:p w14:paraId="714B46B9"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w:t>
            </w:r>
          </w:p>
        </w:tc>
        <w:tc>
          <w:tcPr>
            <w:tcW w:w="535" w:type="pct"/>
          </w:tcPr>
          <w:p w14:paraId="6FE523A9"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Fonts w:ascii="Times New Roman" w:hAnsi="Times New Roman" w:cs="Times New Roman"/>
                <w:spacing w:val="-1"/>
                <w:sz w:val="18"/>
                <w:szCs w:val="18"/>
                <w:lang w:val="lt-LT"/>
              </w:rPr>
              <w:t xml:space="preserve">Bendras </w:t>
            </w:r>
            <w:r w:rsidRPr="00883314">
              <w:rPr>
                <w:rFonts w:ascii="Times New Roman" w:hAnsi="Times New Roman" w:cs="Times New Roman"/>
                <w:sz w:val="18"/>
                <w:szCs w:val="18"/>
                <w:lang w:val="lt-LT"/>
              </w:rPr>
              <w:t>aplinkos</w:t>
            </w:r>
            <w:r w:rsidRPr="00883314">
              <w:rPr>
                <w:rFonts w:ascii="Times New Roman" w:hAnsi="Times New Roman" w:cs="Times New Roman"/>
                <w:spacing w:val="-1"/>
                <w:sz w:val="18"/>
                <w:szCs w:val="18"/>
                <w:lang w:val="lt-LT"/>
              </w:rPr>
              <w:t>augos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veiksmingumas</w:t>
            </w:r>
          </w:p>
        </w:tc>
        <w:tc>
          <w:tcPr>
            <w:tcW w:w="789" w:type="pct"/>
          </w:tcPr>
          <w:p w14:paraId="4495FF5C"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2018 m. rugpjūčio 10 d. ES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Komisijos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įgyvendinimo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sprendimas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2018/1147,</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kuriame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pagal</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Europos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Parlamento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Tarybos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direktyvą </w:t>
            </w:r>
            <w:r w:rsidRPr="00883314">
              <w:rPr>
                <w:rFonts w:ascii="Times New Roman" w:hAnsi="Times New Roman" w:cs="Times New Roman"/>
                <w:spacing w:val="-1"/>
                <w:sz w:val="18"/>
                <w:szCs w:val="18"/>
                <w:lang w:val="lt-LT"/>
              </w:rPr>
              <w:t xml:space="preserve">2010/75/ES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 xml:space="preserve">pateikiamos </w:t>
            </w:r>
            <w:r w:rsidRPr="00883314">
              <w:rPr>
                <w:rFonts w:ascii="Times New Roman" w:hAnsi="Times New Roman" w:cs="Times New Roman"/>
                <w:spacing w:val="-1"/>
                <w:sz w:val="18"/>
                <w:szCs w:val="18"/>
                <w:lang w:val="lt-LT"/>
              </w:rPr>
              <w:t>geriausių</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prieinamų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gamybos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būdų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išvados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dėl</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apdorojimo</w:t>
            </w:r>
          </w:p>
        </w:tc>
        <w:tc>
          <w:tcPr>
            <w:tcW w:w="1875" w:type="pct"/>
          </w:tcPr>
          <w:p w14:paraId="497234BA" w14:textId="77777777" w:rsidR="00883314" w:rsidRPr="00883314" w:rsidRDefault="00883314" w:rsidP="00327EBD">
            <w:pPr>
              <w:pStyle w:val="TableParagraph"/>
              <w:tabs>
                <w:tab w:val="left" w:pos="571"/>
              </w:tabs>
              <w:ind w:right="99"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pagerinti </w:t>
            </w:r>
            <w:r w:rsidRPr="00883314">
              <w:rPr>
                <w:rFonts w:ascii="Times New Roman" w:hAnsi="Times New Roman" w:cs="Times New Roman"/>
                <w:spacing w:val="-1"/>
                <w:sz w:val="18"/>
                <w:szCs w:val="18"/>
                <w:lang w:val="lt-LT"/>
              </w:rPr>
              <w:t xml:space="preserve">bendrą </w:t>
            </w:r>
            <w:r w:rsidRPr="00883314">
              <w:rPr>
                <w:rFonts w:ascii="Times New Roman" w:hAnsi="Times New Roman" w:cs="Times New Roman"/>
                <w:sz w:val="18"/>
                <w:szCs w:val="18"/>
                <w:lang w:val="lt-LT"/>
              </w:rPr>
              <w:t xml:space="preserve">aplinkos </w:t>
            </w:r>
            <w:r w:rsidRPr="00883314">
              <w:rPr>
                <w:rFonts w:ascii="Times New Roman" w:hAnsi="Times New Roman" w:cs="Times New Roman"/>
                <w:spacing w:val="-1"/>
                <w:sz w:val="18"/>
                <w:szCs w:val="18"/>
                <w:lang w:val="lt-LT"/>
              </w:rPr>
              <w:t>apsaugos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veiksmingumą,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yra įgyvendinti ir taikyti</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aplinkosaugos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vadybos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sistemą</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(AVS):</w:t>
            </w:r>
          </w:p>
          <w:p w14:paraId="3D5DA846" w14:textId="77777777" w:rsidR="00883314" w:rsidRPr="00883314" w:rsidRDefault="00883314">
            <w:pPr>
              <w:pStyle w:val="TableParagraph"/>
              <w:numPr>
                <w:ilvl w:val="0"/>
                <w:numId w:val="17"/>
              </w:numPr>
              <w:tabs>
                <w:tab w:val="left" w:pos="571"/>
              </w:tabs>
              <w:ind w:left="0" w:right="99"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vadovybės, įskaitant aukščiausiąją vadovybę, įsipareigojimas;</w:t>
            </w:r>
          </w:p>
          <w:p w14:paraId="4D0D6410"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vadovybės nustatoma aplinkosaugos politika, apimanti nuolatinį įrangos aplinkosauginio veiksmingumo</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gerinimą;</w:t>
            </w:r>
          </w:p>
          <w:p w14:paraId="15C4A377"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su finansiniu planavimu ir investicijomis susijusių būtinų procedūrų, tikslų ir uždavinių planavimas ir</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įgyvendinimas;</w:t>
            </w:r>
          </w:p>
          <w:p w14:paraId="33BFC40E"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procedūrų įdiegimas, ypatingą dėmesį skiriant:</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 xml:space="preserve">a) struktūrai ir atsakomybei, </w:t>
            </w:r>
          </w:p>
          <w:p w14:paraId="5ED10CEC" w14:textId="77777777" w:rsidR="00883314" w:rsidRPr="00883314" w:rsidRDefault="00883314" w:rsidP="00327EBD">
            <w:pPr>
              <w:pStyle w:val="TableParagraph"/>
              <w:tabs>
                <w:tab w:val="left" w:pos="571"/>
              </w:tabs>
              <w:ind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b) įdarbinimui, mokymui, sąmoningumui ir kompetencijai,</w:t>
            </w:r>
          </w:p>
          <w:p w14:paraId="14E9B0A6" w14:textId="77777777" w:rsidR="00883314" w:rsidRPr="00883314" w:rsidRDefault="00883314" w:rsidP="00327EBD">
            <w:pPr>
              <w:pStyle w:val="TableParagraph"/>
              <w:tabs>
                <w:tab w:val="left" w:pos="571"/>
              </w:tabs>
              <w:ind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c) komunikacijai,</w:t>
            </w:r>
          </w:p>
          <w:p w14:paraId="642A8DE5" w14:textId="77777777" w:rsidR="00883314" w:rsidRPr="00883314" w:rsidRDefault="00883314" w:rsidP="00327EBD">
            <w:pPr>
              <w:pStyle w:val="TableParagraph"/>
              <w:tabs>
                <w:tab w:val="left" w:pos="571"/>
              </w:tabs>
              <w:ind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d) darbuotojų dalyvavimui,</w:t>
            </w:r>
          </w:p>
          <w:p w14:paraId="4F926FDE" w14:textId="77777777" w:rsidR="00883314" w:rsidRPr="00883314" w:rsidRDefault="00883314" w:rsidP="00327EBD">
            <w:pPr>
              <w:pStyle w:val="TableParagraph"/>
              <w:tabs>
                <w:tab w:val="left" w:pos="571"/>
              </w:tabs>
              <w:ind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e) dokumentacijai,</w:t>
            </w:r>
          </w:p>
          <w:p w14:paraId="3FDA8425" w14:textId="77777777" w:rsidR="00883314" w:rsidRPr="00883314" w:rsidRDefault="00883314" w:rsidP="00327EBD">
            <w:pPr>
              <w:pStyle w:val="TableParagraph"/>
              <w:tabs>
                <w:tab w:val="left" w:pos="571"/>
              </w:tabs>
              <w:ind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f) veiksmingai procesų kontrolei,</w:t>
            </w:r>
          </w:p>
          <w:p w14:paraId="3D0C59E1" w14:textId="77777777" w:rsidR="00883314" w:rsidRPr="00883314" w:rsidRDefault="00883314" w:rsidP="00327EBD">
            <w:pPr>
              <w:pStyle w:val="TableParagraph"/>
              <w:tabs>
                <w:tab w:val="left" w:pos="571"/>
              </w:tabs>
              <w:ind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g) techninės priežiūros programoms,</w:t>
            </w:r>
          </w:p>
          <w:p w14:paraId="1DE0EFCC" w14:textId="77777777" w:rsidR="00883314" w:rsidRPr="00883314" w:rsidRDefault="00883314" w:rsidP="00327EBD">
            <w:pPr>
              <w:pStyle w:val="TableParagraph"/>
              <w:tabs>
                <w:tab w:val="left" w:pos="571"/>
              </w:tabs>
              <w:ind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h) avarinei parengčiai ir reagavimui,</w:t>
            </w:r>
          </w:p>
          <w:p w14:paraId="595C1D87" w14:textId="77777777" w:rsidR="00883314" w:rsidRPr="00883314" w:rsidRDefault="00883314" w:rsidP="00327EBD">
            <w:pPr>
              <w:pStyle w:val="TableParagraph"/>
              <w:tabs>
                <w:tab w:val="left" w:pos="571"/>
              </w:tabs>
              <w:ind w:right="99"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i) atitikties aplinkos teisės aktams užtikrinimui;</w:t>
            </w:r>
          </w:p>
          <w:p w14:paraId="3DE5BBA1"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veiklos rezultatų tikrinimas ir taisomųjų veiksmų taikymas, ypatingą dėmesį skiriant:</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a) stebėsenai ir matavimui (taip pat žr. JRC informacinį pranešimą apie PITD įrenginių išmetamųjų teršalų ir į vandenį išleidžiamų teršalų stebėseną),</w:t>
            </w:r>
          </w:p>
          <w:p w14:paraId="315BE56F" w14:textId="77777777" w:rsidR="00883314" w:rsidRPr="00883314" w:rsidRDefault="00883314" w:rsidP="00327EBD">
            <w:pPr>
              <w:pStyle w:val="TableParagraph"/>
              <w:tabs>
                <w:tab w:val="left" w:pos="571"/>
              </w:tabs>
              <w:ind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b) taisomiesiems ir prevenciniams veiksmams,</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c) įrašų tvarkymui,</w:t>
            </w:r>
          </w:p>
          <w:p w14:paraId="2D7D93EA" w14:textId="77777777" w:rsidR="00883314" w:rsidRPr="00883314" w:rsidRDefault="00883314" w:rsidP="00327EBD">
            <w:pPr>
              <w:pStyle w:val="TableParagraph"/>
              <w:tabs>
                <w:tab w:val="left" w:pos="571"/>
              </w:tabs>
              <w:ind w:right="99"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d) nepriklausomam (jeigu įmanoma) vidaus ar išorės auditui siekiant nustatyti, ar AVS atitinka numatytas priemones ir ar ji tinkamai įgyvendinama bei atnaujinama;</w:t>
            </w:r>
          </w:p>
          <w:p w14:paraId="45A04183" w14:textId="77777777" w:rsidR="00883314" w:rsidRPr="00883314" w:rsidRDefault="00883314">
            <w:pPr>
              <w:pStyle w:val="TableParagraph"/>
              <w:numPr>
                <w:ilvl w:val="0"/>
                <w:numId w:val="17"/>
              </w:numPr>
              <w:tabs>
                <w:tab w:val="left" w:pos="571"/>
              </w:tabs>
              <w:ind w:left="0" w:right="99"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aukščiausiosios vadovybės atliekama AVS ir jos nuolatinio tinkamumo, pakankamumo ir veiksmingumo peržiūra;</w:t>
            </w:r>
          </w:p>
          <w:p w14:paraId="2FFE1FB3"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švaresnių technologijų plėtros stebėjimas;</w:t>
            </w:r>
          </w:p>
          <w:p w14:paraId="4312D917"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įrenginio poveikio aplinkai nutraukus jo eksploataciją įvertinimas naujo įrenginio projektavimo etape ir per visą jo eksploatavimo laikotarpį;</w:t>
            </w:r>
          </w:p>
          <w:p w14:paraId="451F10A3"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reguliarus lyginamosios sektoriaus analizės taikymas;</w:t>
            </w:r>
          </w:p>
          <w:p w14:paraId="53CE096B"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atliekų srautų valdymas (žr. 2 GPGB);</w:t>
            </w:r>
          </w:p>
          <w:p w14:paraId="224C1D4C"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lastRenderedPageBreak/>
              <w:t>nuotekų ir išmetamųjų dujų srautų apyrašas (žr. 3 GPGB);</w:t>
            </w:r>
          </w:p>
          <w:p w14:paraId="5D0CB4C4"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liekanų valdymo planas (žr. aprašymą 6.5 skirsnyje);</w:t>
            </w:r>
          </w:p>
          <w:p w14:paraId="4B7F99F8"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avarijų likvidavimo planas (žr. aprašymą 6.5 skirsnyje);</w:t>
            </w:r>
          </w:p>
          <w:p w14:paraId="7942A5F8" w14:textId="77777777" w:rsidR="00883314" w:rsidRPr="00883314" w:rsidRDefault="00883314">
            <w:pPr>
              <w:pStyle w:val="TableParagraph"/>
              <w:numPr>
                <w:ilvl w:val="0"/>
                <w:numId w:val="17"/>
              </w:numPr>
              <w:tabs>
                <w:tab w:val="left" w:pos="571"/>
              </w:tabs>
              <w:ind w:left="0" w:right="99"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kvapų valdymo planas (žr. 12 GPGB);</w:t>
            </w:r>
          </w:p>
          <w:p w14:paraId="0CE603FF" w14:textId="77777777" w:rsidR="00883314" w:rsidRPr="00883314" w:rsidRDefault="00883314">
            <w:pPr>
              <w:pStyle w:val="TableParagraph"/>
              <w:numPr>
                <w:ilvl w:val="0"/>
                <w:numId w:val="17"/>
              </w:numPr>
              <w:tabs>
                <w:tab w:val="left" w:pos="571"/>
              </w:tabs>
              <w:ind w:left="0" w:right="99"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triukšmo ir vibracijos valdymo planas (žr. 17 GPGB).</w:t>
            </w:r>
          </w:p>
        </w:tc>
        <w:tc>
          <w:tcPr>
            <w:tcW w:w="402" w:type="pct"/>
          </w:tcPr>
          <w:p w14:paraId="6F340C80"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lastRenderedPageBreak/>
              <w:t>-</w:t>
            </w:r>
          </w:p>
        </w:tc>
        <w:tc>
          <w:tcPr>
            <w:tcW w:w="962" w:type="pct"/>
          </w:tcPr>
          <w:p w14:paraId="3AD0738D" w14:textId="77777777" w:rsidR="00883314" w:rsidRPr="00883314" w:rsidRDefault="00883314" w:rsidP="00327EBD">
            <w:pPr>
              <w:pStyle w:val="TableParagraph"/>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Įmonėje</w:t>
            </w:r>
            <w:r w:rsidRPr="00883314">
              <w:rPr>
                <w:rFonts w:ascii="Times New Roman" w:hAnsi="Times New Roman" w:cs="Times New Roman"/>
                <w:spacing w:val="1"/>
                <w:sz w:val="18"/>
                <w:szCs w:val="18"/>
                <w:lang w:val="lt-LT"/>
              </w:rPr>
              <w:t xml:space="preserve"> ne</w:t>
            </w:r>
            <w:r w:rsidRPr="00883314">
              <w:rPr>
                <w:rFonts w:ascii="Times New Roman" w:hAnsi="Times New Roman" w:cs="Times New Roman"/>
                <w:sz w:val="18"/>
                <w:szCs w:val="18"/>
                <w:lang w:val="lt-LT"/>
              </w:rPr>
              <w:t>įdiegta aplinkosaugos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vadybos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sistemų, tačiau laikomasi teisės aktų nustatytų reikalavimų aplinkos apsaugos ir atliekų tvarkymo srityse.</w:t>
            </w:r>
          </w:p>
        </w:tc>
        <w:tc>
          <w:tcPr>
            <w:tcW w:w="238" w:type="pct"/>
          </w:tcPr>
          <w:p w14:paraId="69EDB52C"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2A2383C8" w14:textId="77777777" w:rsidTr="00327EBD">
        <w:trPr>
          <w:trHeight w:val="20"/>
        </w:trPr>
        <w:tc>
          <w:tcPr>
            <w:tcW w:w="199" w:type="pct"/>
          </w:tcPr>
          <w:p w14:paraId="0C68963F"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w:t>
            </w:r>
          </w:p>
        </w:tc>
        <w:tc>
          <w:tcPr>
            <w:tcW w:w="535" w:type="pct"/>
          </w:tcPr>
          <w:p w14:paraId="2358A30A"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Fonts w:ascii="Times New Roman" w:hAnsi="Times New Roman" w:cs="Times New Roman"/>
                <w:spacing w:val="-1"/>
                <w:sz w:val="18"/>
                <w:szCs w:val="18"/>
                <w:lang w:val="lt-LT"/>
              </w:rPr>
              <w:t xml:space="preserve">Bendras </w:t>
            </w:r>
            <w:r w:rsidRPr="00883314">
              <w:rPr>
                <w:rFonts w:ascii="Times New Roman" w:hAnsi="Times New Roman" w:cs="Times New Roman"/>
                <w:sz w:val="18"/>
                <w:szCs w:val="18"/>
                <w:lang w:val="lt-LT"/>
              </w:rPr>
              <w:t>aplinkos</w:t>
            </w:r>
            <w:r w:rsidRPr="00883314">
              <w:rPr>
                <w:rFonts w:ascii="Times New Roman" w:hAnsi="Times New Roman" w:cs="Times New Roman"/>
                <w:spacing w:val="-1"/>
                <w:sz w:val="18"/>
                <w:szCs w:val="18"/>
                <w:lang w:val="lt-LT"/>
              </w:rPr>
              <w:t>augos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veiksmingumas</w:t>
            </w:r>
          </w:p>
        </w:tc>
        <w:tc>
          <w:tcPr>
            <w:tcW w:w="789" w:type="pct"/>
          </w:tcPr>
          <w:p w14:paraId="1A737A4C" w14:textId="77777777" w:rsidR="00883314" w:rsidRPr="00883314" w:rsidRDefault="00883314" w:rsidP="00327EBD">
            <w:pPr>
              <w:widowControl/>
              <w:adjustRightInd w:val="0"/>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2018 m. rugpjūčio 10 d. ES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Komisijos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įgyvendinimo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sprendimas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2018/1147,</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kuriame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pagal</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Europos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Parlamento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Tarybos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direktyvą </w:t>
            </w:r>
            <w:r w:rsidRPr="00883314">
              <w:rPr>
                <w:rFonts w:ascii="Times New Roman" w:hAnsi="Times New Roman" w:cs="Times New Roman"/>
                <w:spacing w:val="-1"/>
                <w:sz w:val="18"/>
                <w:szCs w:val="18"/>
                <w:lang w:val="lt-LT"/>
              </w:rPr>
              <w:t xml:space="preserve">2010/75/ES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 xml:space="preserve">pateikiamos </w:t>
            </w:r>
            <w:r w:rsidRPr="00883314">
              <w:rPr>
                <w:rFonts w:ascii="Times New Roman" w:hAnsi="Times New Roman" w:cs="Times New Roman"/>
                <w:spacing w:val="-1"/>
                <w:sz w:val="18"/>
                <w:szCs w:val="18"/>
                <w:lang w:val="lt-LT"/>
              </w:rPr>
              <w:t>geriausių</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prieinamų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gamybos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būdų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išvados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dėl</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apdorojimo (toliau – Komisijos sprendimas (ES) Nr. 2018/1147)</w:t>
            </w:r>
          </w:p>
        </w:tc>
        <w:tc>
          <w:tcPr>
            <w:tcW w:w="1875" w:type="pct"/>
          </w:tcPr>
          <w:p w14:paraId="5B2769E8" w14:textId="77777777" w:rsidR="00883314" w:rsidRPr="00883314" w:rsidRDefault="00883314" w:rsidP="00327EBD">
            <w:pPr>
              <w:pStyle w:val="TableParagraph"/>
              <w:ind w:right="99"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2</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padidinti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įrenginio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bendrą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aplinkosauginį</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veiksmingumą,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taikyti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visus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nurodytus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metodus.</w:t>
            </w:r>
          </w:p>
          <w:p w14:paraId="1216E13F" w14:textId="77777777" w:rsidR="00883314" w:rsidRPr="00883314" w:rsidRDefault="00883314">
            <w:pPr>
              <w:pStyle w:val="TableParagraph"/>
              <w:numPr>
                <w:ilvl w:val="0"/>
                <w:numId w:val="16"/>
              </w:numPr>
              <w:tabs>
                <w:tab w:val="left" w:pos="457"/>
              </w:tabs>
              <w:ind w:left="0" w:right="669"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apibūdinimo ir</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priimtinumo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nustatymo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procedūrų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nustatymas</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ir įgyvendinimas</w:t>
            </w:r>
          </w:p>
          <w:p w14:paraId="12CBD9F3"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Atliekų priėmimo</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procedūrų nustatymas</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ir įgyvendinimas</w:t>
            </w:r>
          </w:p>
          <w:p w14:paraId="3174EB43" w14:textId="77777777" w:rsidR="00883314" w:rsidRPr="00883314" w:rsidRDefault="00883314">
            <w:pPr>
              <w:pStyle w:val="TableParagraph"/>
              <w:numPr>
                <w:ilvl w:val="0"/>
                <w:numId w:val="15"/>
              </w:numPr>
              <w:tabs>
                <w:tab w:val="left" w:pos="457"/>
              </w:tabs>
              <w:ind w:left="0" w:right="252"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Atliekų sekimo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sistemos</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4"/>
                <w:sz w:val="18"/>
                <w:szCs w:val="18"/>
                <w:lang w:val="lt-LT"/>
              </w:rPr>
              <w:t xml:space="preserve"> </w:t>
            </w:r>
            <w:r w:rsidRPr="00883314">
              <w:rPr>
                <w:rFonts w:ascii="Times New Roman" w:hAnsi="Times New Roman" w:cs="Times New Roman"/>
                <w:sz w:val="18"/>
                <w:szCs w:val="18"/>
                <w:lang w:val="lt-LT"/>
              </w:rPr>
              <w:t>apyrašo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sukūrimas</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ir įgyvendinimas</w:t>
            </w:r>
          </w:p>
          <w:p w14:paraId="6D7234B7" w14:textId="77777777" w:rsidR="00883314" w:rsidRPr="00883314" w:rsidRDefault="00883314">
            <w:pPr>
              <w:pStyle w:val="TableParagraph"/>
              <w:numPr>
                <w:ilvl w:val="0"/>
                <w:numId w:val="15"/>
              </w:numPr>
              <w:tabs>
                <w:tab w:val="left" w:pos="457"/>
              </w:tabs>
              <w:ind w:left="0" w:right="21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Sutvarkytų 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kokybės valdymo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sistemos sukūrimas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įgyvendinimas</w:t>
            </w:r>
          </w:p>
          <w:p w14:paraId="515D4658" w14:textId="77777777" w:rsidR="00883314" w:rsidRPr="00883314" w:rsidRDefault="00883314">
            <w:pPr>
              <w:pStyle w:val="TableParagraph"/>
              <w:numPr>
                <w:ilvl w:val="0"/>
                <w:numId w:val="15"/>
              </w:numPr>
              <w:tabs>
                <w:tab w:val="left" w:pos="457"/>
              </w:tabs>
              <w:ind w:left="0" w:right="353"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Atliekų</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atskyrimo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užtikrinimas</w:t>
            </w:r>
          </w:p>
          <w:p w14:paraId="02606D2C" w14:textId="77777777" w:rsidR="00883314" w:rsidRPr="00883314" w:rsidRDefault="00883314">
            <w:pPr>
              <w:pStyle w:val="TableParagraph"/>
              <w:numPr>
                <w:ilvl w:val="0"/>
                <w:numId w:val="15"/>
              </w:numPr>
              <w:tabs>
                <w:tab w:val="left" w:pos="457"/>
              </w:tabs>
              <w:ind w:left="0" w:right="29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suderinamumo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užtikrinimas</w:t>
            </w:r>
            <w:r w:rsidRPr="00883314">
              <w:rPr>
                <w:rFonts w:ascii="Times New Roman" w:hAnsi="Times New Roman" w:cs="Times New Roman"/>
                <w:spacing w:val="-13"/>
                <w:sz w:val="18"/>
                <w:szCs w:val="18"/>
                <w:lang w:val="lt-LT"/>
              </w:rPr>
              <w:t xml:space="preserve"> </w:t>
            </w:r>
            <w:r w:rsidRPr="00883314">
              <w:rPr>
                <w:rFonts w:ascii="Times New Roman" w:hAnsi="Times New Roman" w:cs="Times New Roman"/>
                <w:sz w:val="18"/>
                <w:szCs w:val="18"/>
                <w:lang w:val="lt-LT"/>
              </w:rPr>
              <w:t>prieš jas</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maišant</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7"/>
                <w:sz w:val="18"/>
                <w:szCs w:val="18"/>
                <w:lang w:val="lt-LT"/>
              </w:rPr>
              <w:t xml:space="preserve"> </w:t>
            </w:r>
            <w:r w:rsidRPr="00883314">
              <w:rPr>
                <w:rFonts w:ascii="Times New Roman" w:hAnsi="Times New Roman" w:cs="Times New Roman"/>
                <w:sz w:val="18"/>
                <w:szCs w:val="18"/>
                <w:lang w:val="lt-LT"/>
              </w:rPr>
              <w:t xml:space="preserve">jų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įmaišant</w:t>
            </w:r>
          </w:p>
          <w:p w14:paraId="4848E43C" w14:textId="77777777" w:rsidR="00883314" w:rsidRPr="00883314" w:rsidRDefault="00883314">
            <w:pPr>
              <w:pStyle w:val="TableParagraph"/>
              <w:numPr>
                <w:ilvl w:val="0"/>
                <w:numId w:val="15"/>
              </w:numPr>
              <w:tabs>
                <w:tab w:val="left" w:pos="457"/>
              </w:tabs>
              <w:ind w:left="0" w:right="29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Tvarkytinų kietųjų</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3"/>
                <w:sz w:val="18"/>
                <w:szCs w:val="18"/>
                <w:lang w:val="lt-LT"/>
              </w:rPr>
              <w:t xml:space="preserve"> </w:t>
            </w:r>
            <w:r w:rsidRPr="00883314">
              <w:rPr>
                <w:rFonts w:ascii="Times New Roman" w:hAnsi="Times New Roman" w:cs="Times New Roman"/>
                <w:sz w:val="18"/>
                <w:szCs w:val="18"/>
                <w:lang w:val="lt-LT"/>
              </w:rPr>
              <w:t>rūšiavimas</w:t>
            </w:r>
          </w:p>
        </w:tc>
        <w:tc>
          <w:tcPr>
            <w:tcW w:w="402" w:type="pct"/>
          </w:tcPr>
          <w:p w14:paraId="2F68B4EE"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5EF1E4DA" w14:textId="77777777" w:rsidR="00883314" w:rsidRPr="00883314" w:rsidRDefault="00883314" w:rsidP="00327EBD">
            <w:pPr>
              <w:pStyle w:val="TableParagraph"/>
              <w:tabs>
                <w:tab w:val="left" w:pos="1703"/>
                <w:tab w:val="left" w:pos="3131"/>
              </w:tabs>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Cs/>
                <w:spacing w:val="1"/>
                <w:sz w:val="18"/>
                <w:szCs w:val="18"/>
                <w:lang w:val="lt-LT"/>
              </w:rPr>
              <w:t>V</w:t>
            </w:r>
            <w:r w:rsidRPr="00883314">
              <w:rPr>
                <w:rFonts w:ascii="Times New Roman" w:hAnsi="Times New Roman" w:cs="Times New Roman"/>
                <w:sz w:val="18"/>
                <w:szCs w:val="18"/>
                <w:lang w:val="lt-LT"/>
              </w:rPr>
              <w:t xml:space="preserve">eikla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vykdoma vadovaujantis patvirtintu aikštelės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naudojimo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reglamentu,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kuriame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aprašytos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priėmimo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procedūros, 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apskaitos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vykdymas, 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tvarkymo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vykdymas.</w:t>
            </w:r>
            <w:r w:rsidRPr="00883314">
              <w:rPr>
                <w:rFonts w:ascii="Times New Roman" w:hAnsi="Times New Roman" w:cs="Times New Roman"/>
                <w:spacing w:val="-57"/>
                <w:sz w:val="18"/>
                <w:szCs w:val="18"/>
                <w:lang w:val="lt-LT"/>
              </w:rPr>
              <w:t xml:space="preserve"> </w:t>
            </w:r>
          </w:p>
          <w:p w14:paraId="00E56999" w14:textId="77777777" w:rsidR="00883314" w:rsidRPr="00883314" w:rsidRDefault="00883314" w:rsidP="00327EBD">
            <w:pPr>
              <w:pStyle w:val="TableParagraph"/>
              <w:ind w:right="9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Atliekų</w:t>
            </w:r>
            <w:r w:rsidRPr="00883314">
              <w:rPr>
                <w:rFonts w:ascii="Times New Roman" w:hAnsi="Times New Roman" w:cs="Times New Roman"/>
                <w:spacing w:val="17"/>
                <w:sz w:val="18"/>
                <w:szCs w:val="18"/>
                <w:lang w:val="lt-LT"/>
              </w:rPr>
              <w:t xml:space="preserve"> </w:t>
            </w:r>
            <w:r w:rsidRPr="00883314">
              <w:rPr>
                <w:rFonts w:ascii="Times New Roman" w:hAnsi="Times New Roman" w:cs="Times New Roman"/>
                <w:sz w:val="18"/>
                <w:szCs w:val="18"/>
                <w:lang w:val="lt-LT"/>
              </w:rPr>
              <w:t xml:space="preserve">pristatymas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 aikšteles vykdomas pagal priėmimo procedūras, aikštelės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darbuotojams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kontroliuojant,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taip užtikrinant</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z w:val="18"/>
                <w:szCs w:val="18"/>
                <w:lang w:val="lt-LT"/>
              </w:rPr>
              <w:t>tvarkomų</w:t>
            </w:r>
            <w:r w:rsidRPr="00883314">
              <w:rPr>
                <w:rFonts w:ascii="Times New Roman" w:hAnsi="Times New Roman" w:cs="Times New Roman"/>
                <w:spacing w:val="-10"/>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srautų vientisumą.</w:t>
            </w:r>
          </w:p>
        </w:tc>
        <w:tc>
          <w:tcPr>
            <w:tcW w:w="238" w:type="pct"/>
          </w:tcPr>
          <w:p w14:paraId="7C10C35B"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7EA35069" w14:textId="77777777" w:rsidTr="00327EBD">
        <w:trPr>
          <w:trHeight w:val="20"/>
        </w:trPr>
        <w:tc>
          <w:tcPr>
            <w:tcW w:w="199" w:type="pct"/>
          </w:tcPr>
          <w:p w14:paraId="2F834921"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w:t>
            </w:r>
          </w:p>
        </w:tc>
        <w:tc>
          <w:tcPr>
            <w:tcW w:w="535" w:type="pct"/>
          </w:tcPr>
          <w:p w14:paraId="5A9936AD"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pacing w:val="-1"/>
                <w:sz w:val="18"/>
                <w:szCs w:val="18"/>
                <w:lang w:val="lt-LT"/>
              </w:rPr>
              <w:t xml:space="preserve">Bendras </w:t>
            </w:r>
            <w:r w:rsidRPr="00883314">
              <w:rPr>
                <w:rFonts w:ascii="Times New Roman" w:hAnsi="Times New Roman" w:cs="Times New Roman"/>
                <w:sz w:val="18"/>
                <w:szCs w:val="18"/>
                <w:lang w:val="lt-LT"/>
              </w:rPr>
              <w:t>aplinkos</w:t>
            </w:r>
            <w:r w:rsidRPr="00883314">
              <w:rPr>
                <w:rFonts w:ascii="Times New Roman" w:hAnsi="Times New Roman" w:cs="Times New Roman"/>
                <w:spacing w:val="-1"/>
                <w:sz w:val="18"/>
                <w:szCs w:val="18"/>
                <w:lang w:val="lt-LT"/>
              </w:rPr>
              <w:t>augos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veiksmingumas</w:t>
            </w:r>
          </w:p>
        </w:tc>
        <w:tc>
          <w:tcPr>
            <w:tcW w:w="789" w:type="pct"/>
          </w:tcPr>
          <w:p w14:paraId="42D373D3"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450F2B7C"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3</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sudaryti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sąlygas,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kad</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vandenį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orą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būtų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išleidžiama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mažiau</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teršalų,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sudaryti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nuolat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atnaujinti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išmetamųjų dujų srautų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apyrašą,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kuris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būtų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aplinkosaugos</w:t>
            </w:r>
            <w:r w:rsidRPr="00883314">
              <w:rPr>
                <w:rFonts w:ascii="Times New Roman" w:hAnsi="Times New Roman" w:cs="Times New Roman"/>
                <w:spacing w:val="102"/>
                <w:sz w:val="18"/>
                <w:szCs w:val="18"/>
                <w:lang w:val="lt-LT"/>
              </w:rPr>
              <w:t xml:space="preserve"> </w:t>
            </w:r>
            <w:r w:rsidRPr="00883314">
              <w:rPr>
                <w:rFonts w:ascii="Times New Roman" w:hAnsi="Times New Roman" w:cs="Times New Roman"/>
                <w:sz w:val="18"/>
                <w:szCs w:val="18"/>
                <w:lang w:val="lt-LT"/>
              </w:rPr>
              <w:t>vadybos sistemos,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apimančios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visus</w:t>
            </w:r>
            <w:r w:rsidRPr="00883314">
              <w:rPr>
                <w:rFonts w:ascii="Times New Roman" w:hAnsi="Times New Roman" w:cs="Times New Roman"/>
                <w:spacing w:val="89"/>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88"/>
                <w:sz w:val="18"/>
                <w:szCs w:val="18"/>
                <w:lang w:val="lt-LT"/>
              </w:rPr>
              <w:t xml:space="preserve"> </w:t>
            </w:r>
            <w:r w:rsidRPr="00883314">
              <w:rPr>
                <w:rFonts w:ascii="Times New Roman" w:hAnsi="Times New Roman" w:cs="Times New Roman"/>
                <w:sz w:val="18"/>
                <w:szCs w:val="18"/>
                <w:lang w:val="lt-LT"/>
              </w:rPr>
              <w:t>išvardytus elementus</w:t>
            </w:r>
            <w:r w:rsidRPr="00883314">
              <w:rPr>
                <w:rFonts w:ascii="Times New Roman" w:hAnsi="Times New Roman" w:cs="Times New Roman"/>
                <w:spacing w:val="-13"/>
                <w:sz w:val="18"/>
                <w:szCs w:val="18"/>
                <w:lang w:val="lt-LT"/>
              </w:rPr>
              <w:t xml:space="preserve"> </w:t>
            </w:r>
            <w:r w:rsidRPr="00883314">
              <w:rPr>
                <w:rFonts w:ascii="Times New Roman" w:hAnsi="Times New Roman" w:cs="Times New Roman"/>
                <w:sz w:val="18"/>
                <w:szCs w:val="18"/>
                <w:lang w:val="lt-LT"/>
              </w:rPr>
              <w:t>(žr.</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1</w:t>
            </w:r>
            <w:r w:rsidRPr="00883314">
              <w:rPr>
                <w:rFonts w:ascii="Times New Roman" w:hAnsi="Times New Roman" w:cs="Times New Roman"/>
                <w:spacing w:val="-13"/>
                <w:sz w:val="18"/>
                <w:szCs w:val="18"/>
                <w:lang w:val="lt-LT"/>
              </w:rPr>
              <w:t xml:space="preserve"> </w:t>
            </w:r>
            <w:r w:rsidRPr="00883314">
              <w:rPr>
                <w:rFonts w:ascii="Times New Roman" w:hAnsi="Times New Roman" w:cs="Times New Roman"/>
                <w:sz w:val="18"/>
                <w:szCs w:val="18"/>
                <w:lang w:val="lt-LT"/>
              </w:rPr>
              <w:t>GPGB), dalis.</w:t>
            </w:r>
          </w:p>
          <w:p w14:paraId="720418F9"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i) Informacija apie atliekų, kurias reikia apdoroti, charakteristikas ir jų apdorojimo procesus, įskaitant:</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a) supaprastintą proceso diagramą, kurioje pavaizduota, kur susidaro teršalai;</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b) į procesą integruotų metodų ir nuotekų/išmetamųjų dujų valymo taršos šaltinyje, taip pat jų</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veiksmingumo aprašymą;</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ii) informacija apie nuotekų srautų charakteristikas, kaip antai:</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a) vidutinės srauto vertės ir kintamumas, pH, temperatūra, laidumas;</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 xml:space="preserve">b) atitinkamų medžiagų vidutinės koncentracijos ir apkrovos vertės bei jų kintamumas (pvz., </w:t>
            </w:r>
            <w:proofErr w:type="spellStart"/>
            <w:r w:rsidRPr="00883314">
              <w:rPr>
                <w:rStyle w:val="markedcontent"/>
                <w:rFonts w:ascii="Times New Roman" w:hAnsi="Times New Roman" w:cs="Times New Roman"/>
                <w:sz w:val="18"/>
                <w:szCs w:val="18"/>
                <w:lang w:val="lt-LT"/>
              </w:rPr>
              <w:t>ChDS</w:t>
            </w:r>
            <w:proofErr w:type="spellEnd"/>
            <w:r w:rsidRPr="00883314">
              <w:rPr>
                <w:rStyle w:val="markedcontent"/>
                <w:rFonts w:ascii="Times New Roman" w:hAnsi="Times New Roman" w:cs="Times New Roman"/>
                <w:sz w:val="18"/>
                <w:szCs w:val="18"/>
                <w:lang w:val="lt-LT"/>
              </w:rPr>
              <w:t>/BOA,</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 xml:space="preserve">azoto formų, fosforo, metalų, prioritetinių medžiagų arba </w:t>
            </w:r>
            <w:proofErr w:type="spellStart"/>
            <w:r w:rsidRPr="00883314">
              <w:rPr>
                <w:rStyle w:val="markedcontent"/>
                <w:rFonts w:ascii="Times New Roman" w:hAnsi="Times New Roman" w:cs="Times New Roman"/>
                <w:sz w:val="18"/>
                <w:szCs w:val="18"/>
                <w:lang w:val="lt-LT"/>
              </w:rPr>
              <w:t>mikroteršalų</w:t>
            </w:r>
            <w:proofErr w:type="spellEnd"/>
            <w:r w:rsidRPr="00883314">
              <w:rPr>
                <w:rStyle w:val="markedcontent"/>
                <w:rFonts w:ascii="Times New Roman" w:hAnsi="Times New Roman" w:cs="Times New Roman"/>
                <w:sz w:val="18"/>
                <w:szCs w:val="18"/>
                <w:lang w:val="lt-LT"/>
              </w:rPr>
              <w:t>);</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 xml:space="preserve">c) biologinio </w:t>
            </w:r>
            <w:proofErr w:type="spellStart"/>
            <w:r w:rsidRPr="00883314">
              <w:rPr>
                <w:rStyle w:val="markedcontent"/>
                <w:rFonts w:ascii="Times New Roman" w:hAnsi="Times New Roman" w:cs="Times New Roman"/>
                <w:sz w:val="18"/>
                <w:szCs w:val="18"/>
                <w:lang w:val="lt-LT"/>
              </w:rPr>
              <w:t>pašalinamumo</w:t>
            </w:r>
            <w:proofErr w:type="spellEnd"/>
            <w:r w:rsidRPr="00883314">
              <w:rPr>
                <w:rStyle w:val="markedcontent"/>
                <w:rFonts w:ascii="Times New Roman" w:hAnsi="Times New Roman" w:cs="Times New Roman"/>
                <w:sz w:val="18"/>
                <w:szCs w:val="18"/>
                <w:lang w:val="lt-LT"/>
              </w:rPr>
              <w:t xml:space="preserve"> duomenys (pvz., BDS, BDS/</w:t>
            </w:r>
            <w:proofErr w:type="spellStart"/>
            <w:r w:rsidRPr="00883314">
              <w:rPr>
                <w:rStyle w:val="markedcontent"/>
                <w:rFonts w:ascii="Times New Roman" w:hAnsi="Times New Roman" w:cs="Times New Roman"/>
                <w:sz w:val="18"/>
                <w:szCs w:val="18"/>
                <w:lang w:val="lt-LT"/>
              </w:rPr>
              <w:t>ChDS</w:t>
            </w:r>
            <w:proofErr w:type="spellEnd"/>
            <w:r w:rsidRPr="00883314">
              <w:rPr>
                <w:rStyle w:val="markedcontent"/>
                <w:rFonts w:ascii="Times New Roman" w:hAnsi="Times New Roman" w:cs="Times New Roman"/>
                <w:sz w:val="18"/>
                <w:szCs w:val="18"/>
                <w:lang w:val="lt-LT"/>
              </w:rPr>
              <w:t xml:space="preserve"> santykis, </w:t>
            </w:r>
            <w:proofErr w:type="spellStart"/>
            <w:r w:rsidRPr="00883314">
              <w:rPr>
                <w:rStyle w:val="markedcontent"/>
                <w:rFonts w:ascii="Times New Roman" w:hAnsi="Times New Roman" w:cs="Times New Roman"/>
                <w:sz w:val="18"/>
                <w:szCs w:val="18"/>
                <w:lang w:val="lt-LT"/>
              </w:rPr>
              <w:t>Zahn-Wellens</w:t>
            </w:r>
            <w:proofErr w:type="spellEnd"/>
            <w:r w:rsidRPr="00883314">
              <w:rPr>
                <w:rStyle w:val="markedcontent"/>
                <w:rFonts w:ascii="Times New Roman" w:hAnsi="Times New Roman" w:cs="Times New Roman"/>
                <w:sz w:val="18"/>
                <w:szCs w:val="18"/>
                <w:lang w:val="lt-LT"/>
              </w:rPr>
              <w:t xml:space="preserve"> bandymas, biologinio</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slopinimo potencialas (pvz., aktyviojo dumblo slopinimas)) (žr. 52 GPGB);</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iii) informacija apie išmetamųjų dujų srautų charakteristikas, kaip antai:</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a) vidutinės srauto ir temperatūros vertės ir kintamumas;</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lastRenderedPageBreak/>
              <w:t>b) atitinkamų medžiagų vidutinės koncentracijos ir apkrovos vertės bei jų kintamumas (pvz., organinių</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junginių, tokių POT kaip PCB);</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c) degumas, apatinė ir viršutinė sprogumo ribos, reaktyvumas;</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d) kitų medžiagų, kurios gali turėti poveikį išmetamųjų dujų apdorojimo sistemai arba įrenginio saugai (pvz., deguonies, azoto, vandens garų, dulkių), buvimas.</w:t>
            </w:r>
          </w:p>
        </w:tc>
        <w:tc>
          <w:tcPr>
            <w:tcW w:w="402" w:type="pct"/>
          </w:tcPr>
          <w:p w14:paraId="223EFC00"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lastRenderedPageBreak/>
              <w:t>-</w:t>
            </w:r>
          </w:p>
        </w:tc>
        <w:tc>
          <w:tcPr>
            <w:tcW w:w="962" w:type="pct"/>
          </w:tcPr>
          <w:p w14:paraId="65564312" w14:textId="77777777" w:rsidR="00883314" w:rsidRPr="00883314" w:rsidRDefault="00883314" w:rsidP="00327EBD">
            <w:pPr>
              <w:pStyle w:val="TableParagraph"/>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Įmonėje</w:t>
            </w:r>
            <w:r w:rsidRPr="00883314">
              <w:rPr>
                <w:rFonts w:ascii="Times New Roman" w:hAnsi="Times New Roman" w:cs="Times New Roman"/>
                <w:spacing w:val="1"/>
                <w:sz w:val="18"/>
                <w:szCs w:val="18"/>
                <w:lang w:val="lt-LT"/>
              </w:rPr>
              <w:t xml:space="preserve"> ne</w:t>
            </w:r>
            <w:r w:rsidRPr="00883314">
              <w:rPr>
                <w:rFonts w:ascii="Times New Roman" w:hAnsi="Times New Roman" w:cs="Times New Roman"/>
                <w:sz w:val="18"/>
                <w:szCs w:val="18"/>
                <w:lang w:val="lt-LT"/>
              </w:rPr>
              <w:t>įdiegta aplinkosaugos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vadybos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sistema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tačiau laikomasi teisės aktų nustatytų reikalavimų aplinkos apsaugos ir atliekų tvarkymo srityse</w:t>
            </w:r>
          </w:p>
        </w:tc>
        <w:tc>
          <w:tcPr>
            <w:tcW w:w="238" w:type="pct"/>
          </w:tcPr>
          <w:p w14:paraId="3957F6C9"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6100A72E" w14:textId="77777777" w:rsidTr="00327EBD">
        <w:trPr>
          <w:trHeight w:val="20"/>
        </w:trPr>
        <w:tc>
          <w:tcPr>
            <w:tcW w:w="199" w:type="pct"/>
          </w:tcPr>
          <w:p w14:paraId="5A50D2B7"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4.</w:t>
            </w:r>
          </w:p>
        </w:tc>
        <w:tc>
          <w:tcPr>
            <w:tcW w:w="535" w:type="pct"/>
          </w:tcPr>
          <w:p w14:paraId="69B09902"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Fonts w:ascii="Times New Roman" w:hAnsi="Times New Roman" w:cs="Times New Roman"/>
                <w:spacing w:val="-1"/>
                <w:sz w:val="18"/>
                <w:szCs w:val="18"/>
                <w:lang w:val="lt-LT"/>
              </w:rPr>
              <w:t xml:space="preserve">Bendras </w:t>
            </w:r>
            <w:r w:rsidRPr="00883314">
              <w:rPr>
                <w:rFonts w:ascii="Times New Roman" w:hAnsi="Times New Roman" w:cs="Times New Roman"/>
                <w:sz w:val="18"/>
                <w:szCs w:val="18"/>
                <w:lang w:val="lt-LT"/>
              </w:rPr>
              <w:t>aplinkos</w:t>
            </w:r>
            <w:r w:rsidRPr="00883314">
              <w:rPr>
                <w:rFonts w:ascii="Times New Roman" w:hAnsi="Times New Roman" w:cs="Times New Roman"/>
                <w:spacing w:val="-1"/>
                <w:sz w:val="18"/>
                <w:szCs w:val="18"/>
                <w:lang w:val="lt-LT"/>
              </w:rPr>
              <w:t>augos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veiksmingumas</w:t>
            </w:r>
          </w:p>
        </w:tc>
        <w:tc>
          <w:tcPr>
            <w:tcW w:w="789" w:type="pct"/>
          </w:tcPr>
          <w:p w14:paraId="36EADC76"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6B186292" w14:textId="77777777" w:rsidR="00883314" w:rsidRPr="00883314" w:rsidRDefault="00883314" w:rsidP="00327EBD">
            <w:pPr>
              <w:pStyle w:val="TableParagraph"/>
              <w:ind w:right="95"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4</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saugojimu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susijusią</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riziką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aplinkai,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taikyti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visus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nurodytus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metodus.</w:t>
            </w:r>
          </w:p>
          <w:p w14:paraId="218A74BA" w14:textId="77777777" w:rsidR="00883314" w:rsidRPr="00883314" w:rsidRDefault="00883314">
            <w:pPr>
              <w:pStyle w:val="TableParagraph"/>
              <w:numPr>
                <w:ilvl w:val="0"/>
                <w:numId w:val="14"/>
              </w:numPr>
              <w:tabs>
                <w:tab w:val="left" w:pos="429"/>
              </w:tabs>
              <w:ind w:left="0" w:right="95" w:hanging="2"/>
              <w:jc w:val="both"/>
              <w:rPr>
                <w:rFonts w:ascii="Times New Roman" w:hAnsi="Times New Roman" w:cs="Times New Roman"/>
                <w:sz w:val="18"/>
                <w:szCs w:val="18"/>
                <w:lang w:val="lt-LT"/>
              </w:rPr>
            </w:pPr>
            <w:proofErr w:type="spellStart"/>
            <w:r w:rsidRPr="00883314">
              <w:rPr>
                <w:rFonts w:ascii="Times New Roman" w:hAnsi="Times New Roman" w:cs="Times New Roman"/>
                <w:spacing w:val="-1"/>
                <w:sz w:val="18"/>
                <w:szCs w:val="18"/>
                <w:lang w:val="lt-LT"/>
              </w:rPr>
              <w:t>Optimalio</w:t>
            </w:r>
            <w:proofErr w:type="spellEnd"/>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 saugojimo vietos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parinkimas. </w:t>
            </w:r>
            <w:r w:rsidRPr="00883314">
              <w:rPr>
                <w:rFonts w:ascii="Times New Roman" w:hAnsi="Times New Roman" w:cs="Times New Roman"/>
                <w:spacing w:val="-1"/>
                <w:sz w:val="18"/>
                <w:szCs w:val="18"/>
                <w:lang w:val="lt-LT"/>
              </w:rPr>
              <w:t>Pakankam</w:t>
            </w:r>
            <w:r w:rsidRPr="00883314">
              <w:rPr>
                <w:rFonts w:ascii="Times New Roman" w:hAnsi="Times New Roman" w:cs="Times New Roman"/>
                <w:spacing w:val="-57"/>
                <w:sz w:val="18"/>
                <w:szCs w:val="18"/>
                <w:lang w:val="lt-LT"/>
              </w:rPr>
              <w:t xml:space="preserve"> </w:t>
            </w:r>
            <w:proofErr w:type="spellStart"/>
            <w:r w:rsidRPr="00883314">
              <w:rPr>
                <w:rFonts w:ascii="Times New Roman" w:hAnsi="Times New Roman" w:cs="Times New Roman"/>
                <w:sz w:val="18"/>
                <w:szCs w:val="18"/>
                <w:lang w:val="lt-LT"/>
              </w:rPr>
              <w:t>as</w:t>
            </w:r>
            <w:proofErr w:type="spellEnd"/>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saugojimo pajėgumas. Saugus saugojimo</w:t>
            </w:r>
            <w:r w:rsidRPr="00883314">
              <w:rPr>
                <w:rFonts w:ascii="Times New Roman" w:hAnsi="Times New Roman" w:cs="Times New Roman"/>
                <w:spacing w:val="-15"/>
                <w:sz w:val="18"/>
                <w:szCs w:val="18"/>
                <w:lang w:val="lt-LT"/>
              </w:rPr>
              <w:t xml:space="preserve"> </w:t>
            </w:r>
            <w:r w:rsidRPr="00883314">
              <w:rPr>
                <w:rFonts w:ascii="Times New Roman" w:hAnsi="Times New Roman" w:cs="Times New Roman"/>
                <w:sz w:val="18"/>
                <w:szCs w:val="18"/>
                <w:lang w:val="lt-LT"/>
              </w:rPr>
              <w:t xml:space="preserve">vietų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eksploatavimas</w:t>
            </w:r>
          </w:p>
          <w:p w14:paraId="57ACB672" w14:textId="77777777" w:rsidR="00883314" w:rsidRPr="00883314" w:rsidRDefault="00883314">
            <w:pPr>
              <w:pStyle w:val="TableParagraph"/>
              <w:numPr>
                <w:ilvl w:val="0"/>
                <w:numId w:val="14"/>
              </w:numPr>
              <w:tabs>
                <w:tab w:val="left" w:pos="429"/>
              </w:tabs>
              <w:ind w:left="0" w:right="95" w:hanging="2"/>
              <w:jc w:val="both"/>
              <w:rPr>
                <w:rFonts w:ascii="Times New Roman" w:hAnsi="Times New Roman" w:cs="Times New Roman"/>
                <w:sz w:val="18"/>
                <w:szCs w:val="18"/>
                <w:lang w:val="lt-LT"/>
              </w:rPr>
            </w:pPr>
            <w:r w:rsidRPr="00883314">
              <w:rPr>
                <w:rFonts w:ascii="Times New Roman" w:hAnsi="Times New Roman" w:cs="Times New Roman"/>
                <w:spacing w:val="-1"/>
                <w:sz w:val="18"/>
                <w:szCs w:val="18"/>
                <w:lang w:val="lt-LT"/>
              </w:rPr>
              <w:t xml:space="preserve">Supakuotų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pavojingų 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saugojimas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 tvarkymas</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atskiroje</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vietoje</w:t>
            </w:r>
          </w:p>
          <w:p w14:paraId="17E01A12" w14:textId="77777777" w:rsidR="00883314" w:rsidRPr="00883314" w:rsidRDefault="00883314">
            <w:pPr>
              <w:pStyle w:val="TableParagraph"/>
              <w:numPr>
                <w:ilvl w:val="0"/>
                <w:numId w:val="14"/>
              </w:numPr>
              <w:tabs>
                <w:tab w:val="left" w:pos="429"/>
              </w:tabs>
              <w:ind w:left="0" w:right="95"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Saugus saugojimo vietų eksploatavimas</w:t>
            </w:r>
          </w:p>
          <w:p w14:paraId="0B54D22D" w14:textId="77777777" w:rsidR="00883314" w:rsidRPr="00883314" w:rsidRDefault="00883314">
            <w:pPr>
              <w:pStyle w:val="TableParagraph"/>
              <w:numPr>
                <w:ilvl w:val="0"/>
                <w:numId w:val="14"/>
              </w:numPr>
              <w:tabs>
                <w:tab w:val="left" w:pos="429"/>
              </w:tabs>
              <w:ind w:left="0" w:right="95"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Supakuotų pavojingų atliekų saugojimas ir tvarkymas atskiroje vietoje</w:t>
            </w:r>
          </w:p>
        </w:tc>
        <w:tc>
          <w:tcPr>
            <w:tcW w:w="402" w:type="pct"/>
          </w:tcPr>
          <w:p w14:paraId="500FAD36"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0474D88C" w14:textId="77777777" w:rsidR="00883314" w:rsidRPr="00883314" w:rsidRDefault="00883314" w:rsidP="00327EBD">
            <w:pPr>
              <w:pStyle w:val="TableParagraph"/>
              <w:tabs>
                <w:tab w:val="left" w:pos="2490"/>
              </w:tabs>
              <w:ind w:right="95"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Atliktos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poveikio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aplinkai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vertinimo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procedūros, kurios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įvertino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ūkinės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veiklos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poveikį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aplinkai.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Aikštelių atliekų laikymo ir/ar apdorojimo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pajėgumas įvertintas, atsižvelgiant</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 ilgametę įmonės patirtį tvarkant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įvairius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srautus.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Aikštelės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nuolatos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prižiūrimos,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teritorijos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užterštumą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daugiau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konteineriuose. Veiklos metu pavojingų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netvarkoma, bet esant </w:t>
            </w:r>
            <w:r w:rsidRPr="00883314">
              <w:rPr>
                <w:rFonts w:ascii="Times New Roman" w:hAnsi="Times New Roman" w:cs="Times New Roman"/>
                <w:sz w:val="18"/>
                <w:szCs w:val="18"/>
                <w:lang w:val="lt-LT"/>
              </w:rPr>
              <w:t>išsiliejimų,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pacing w:val="-1"/>
                <w:sz w:val="18"/>
                <w:szCs w:val="18"/>
                <w:lang w:val="lt-LT"/>
              </w:rPr>
              <w:t xml:space="preserve">išsipylimų atvejams, sutvarkymui </w:t>
            </w:r>
            <w:r w:rsidRPr="00883314">
              <w:rPr>
                <w:rFonts w:ascii="Times New Roman" w:hAnsi="Times New Roman" w:cs="Times New Roman"/>
                <w:sz w:val="18"/>
                <w:szCs w:val="18"/>
                <w:lang w:val="lt-LT"/>
              </w:rPr>
              <w:t xml:space="preserve">numatytos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darbuotojų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apsaugos priemonės.</w:t>
            </w:r>
          </w:p>
        </w:tc>
        <w:tc>
          <w:tcPr>
            <w:tcW w:w="238" w:type="pct"/>
          </w:tcPr>
          <w:p w14:paraId="11A423DE"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774B03E2" w14:textId="77777777" w:rsidTr="00327EBD">
        <w:trPr>
          <w:trHeight w:val="20"/>
        </w:trPr>
        <w:tc>
          <w:tcPr>
            <w:tcW w:w="199" w:type="pct"/>
          </w:tcPr>
          <w:p w14:paraId="711A7E01"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5.</w:t>
            </w:r>
          </w:p>
        </w:tc>
        <w:tc>
          <w:tcPr>
            <w:tcW w:w="535" w:type="pct"/>
          </w:tcPr>
          <w:p w14:paraId="2060D497"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Fonts w:ascii="Times New Roman" w:hAnsi="Times New Roman" w:cs="Times New Roman"/>
                <w:spacing w:val="-1"/>
                <w:sz w:val="18"/>
                <w:szCs w:val="18"/>
                <w:lang w:val="lt-LT"/>
              </w:rPr>
              <w:t xml:space="preserve">Bendras </w:t>
            </w:r>
            <w:r w:rsidRPr="00883314">
              <w:rPr>
                <w:rFonts w:ascii="Times New Roman" w:hAnsi="Times New Roman" w:cs="Times New Roman"/>
                <w:sz w:val="18"/>
                <w:szCs w:val="18"/>
                <w:lang w:val="lt-LT"/>
              </w:rPr>
              <w:t>aplinkos</w:t>
            </w:r>
            <w:r w:rsidRPr="00883314">
              <w:rPr>
                <w:rFonts w:ascii="Times New Roman" w:hAnsi="Times New Roman" w:cs="Times New Roman"/>
                <w:spacing w:val="-1"/>
                <w:sz w:val="18"/>
                <w:szCs w:val="18"/>
                <w:lang w:val="lt-LT"/>
              </w:rPr>
              <w:t>augos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veiksmingumas</w:t>
            </w:r>
          </w:p>
        </w:tc>
        <w:tc>
          <w:tcPr>
            <w:tcW w:w="789" w:type="pct"/>
          </w:tcPr>
          <w:p w14:paraId="3DC871CF"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4DC2DA94"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5</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tvarkymu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perkėlimu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susijusią riziką aplinkai,</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nustatyti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tvarkymo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perkėlimo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procedūras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jas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įgyvendinti.</w:t>
            </w:r>
          </w:p>
        </w:tc>
        <w:tc>
          <w:tcPr>
            <w:tcW w:w="402" w:type="pct"/>
          </w:tcPr>
          <w:p w14:paraId="47484B70"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3B82E234" w14:textId="77777777" w:rsidR="00883314" w:rsidRPr="00883314" w:rsidRDefault="00883314" w:rsidP="00327EBD">
            <w:pPr>
              <w:pStyle w:val="TableParagraph"/>
              <w:tabs>
                <w:tab w:val="left" w:pos="2075"/>
              </w:tabs>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Atliekas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tvarko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perkelia </w:t>
            </w:r>
            <w:r w:rsidRPr="00883314">
              <w:rPr>
                <w:rFonts w:ascii="Times New Roman" w:hAnsi="Times New Roman" w:cs="Times New Roman"/>
                <w:spacing w:val="-1"/>
                <w:sz w:val="18"/>
                <w:szCs w:val="18"/>
                <w:lang w:val="lt-LT"/>
              </w:rPr>
              <w:t>kompetentingi</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darbuotojai.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Vykdoma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apskaita,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įdiegtos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svėrimo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priemonės, </w:t>
            </w:r>
            <w:r w:rsidRPr="00883314">
              <w:rPr>
                <w:rFonts w:ascii="Times New Roman" w:hAnsi="Times New Roman" w:cs="Times New Roman"/>
                <w:spacing w:val="-1"/>
                <w:sz w:val="18"/>
                <w:szCs w:val="18"/>
                <w:lang w:val="lt-LT"/>
              </w:rPr>
              <w:t xml:space="preserve">kompleksiškai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leidžiančios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įvertinti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priimamų,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tvarkomų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perduodamų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kiekius.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Aikštelėje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laikomos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medžiagos, skirtos pavojingų atliekų</w:t>
            </w:r>
            <w:r w:rsidRPr="00883314">
              <w:rPr>
                <w:rFonts w:ascii="Times New Roman" w:hAnsi="Times New Roman" w:cs="Times New Roman"/>
                <w:spacing w:val="13"/>
                <w:sz w:val="18"/>
                <w:szCs w:val="18"/>
                <w:lang w:val="lt-LT"/>
              </w:rPr>
              <w:t xml:space="preserve"> </w:t>
            </w:r>
            <w:r w:rsidRPr="00883314">
              <w:rPr>
                <w:rFonts w:ascii="Times New Roman" w:hAnsi="Times New Roman" w:cs="Times New Roman"/>
                <w:sz w:val="18"/>
                <w:szCs w:val="18"/>
                <w:lang w:val="lt-LT"/>
              </w:rPr>
              <w:t>išsiliejimų, išsipylimų sutvarkymui, numatytos darbuotojų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priemonės</w:t>
            </w:r>
          </w:p>
        </w:tc>
        <w:tc>
          <w:tcPr>
            <w:tcW w:w="238" w:type="pct"/>
          </w:tcPr>
          <w:p w14:paraId="272CA88D"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466FD16B" w14:textId="77777777" w:rsidTr="00327EBD">
        <w:trPr>
          <w:trHeight w:val="20"/>
        </w:trPr>
        <w:tc>
          <w:tcPr>
            <w:tcW w:w="199" w:type="pct"/>
          </w:tcPr>
          <w:p w14:paraId="13E0ED11"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6.</w:t>
            </w:r>
          </w:p>
        </w:tc>
        <w:tc>
          <w:tcPr>
            <w:tcW w:w="535" w:type="pct"/>
          </w:tcPr>
          <w:p w14:paraId="36F3514F"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Stebėsena</w:t>
            </w:r>
          </w:p>
        </w:tc>
        <w:tc>
          <w:tcPr>
            <w:tcW w:w="789" w:type="pct"/>
          </w:tcPr>
          <w:p w14:paraId="2F831D04"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53FCE9B6" w14:textId="77777777" w:rsidR="00883314" w:rsidRPr="00883314" w:rsidRDefault="00883314" w:rsidP="00327EBD">
            <w:pPr>
              <w:pStyle w:val="TableParagraph"/>
              <w:tabs>
                <w:tab w:val="left" w:pos="1243"/>
                <w:tab w:val="left" w:pos="1567"/>
                <w:tab w:val="left" w:pos="1901"/>
              </w:tabs>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6</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Nuotekų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srautų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apyraše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(žr.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3</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GPGB) nustatytų</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atitinkamų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vandenį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išleidžiamų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teršalų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atžvilgiu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yra stebėti pagrindinius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procesų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parametrus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(pvz.,</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srautą,</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pH, </w:t>
            </w:r>
            <w:r w:rsidRPr="00883314">
              <w:rPr>
                <w:rFonts w:ascii="Times New Roman" w:hAnsi="Times New Roman" w:cs="Times New Roman"/>
                <w:spacing w:val="-1"/>
                <w:sz w:val="18"/>
                <w:szCs w:val="18"/>
                <w:lang w:val="lt-LT"/>
              </w:rPr>
              <w:t>temperatūrą,</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laidumą, BDS)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esminėse vietose (pvz.,</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įleidimo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pirminio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apdorojimo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bloką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išleidimo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vietoje,</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įleidimo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galutinio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apdorojimo </w:t>
            </w:r>
            <w:r w:rsidRPr="00883314">
              <w:rPr>
                <w:rFonts w:ascii="Times New Roman" w:hAnsi="Times New Roman" w:cs="Times New Roman"/>
                <w:spacing w:val="-1"/>
                <w:sz w:val="18"/>
                <w:szCs w:val="18"/>
                <w:lang w:val="lt-LT"/>
              </w:rPr>
              <w:t>bloką</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pacing w:val="-1"/>
                <w:sz w:val="18"/>
                <w:szCs w:val="18"/>
                <w:lang w:val="lt-LT"/>
              </w:rPr>
              <w:t>vietoje,</w:t>
            </w:r>
            <w:r w:rsidRPr="00883314">
              <w:rPr>
                <w:rFonts w:ascii="Times New Roman" w:hAnsi="Times New Roman" w:cs="Times New Roman"/>
                <w:spacing w:val="-13"/>
                <w:sz w:val="18"/>
                <w:szCs w:val="18"/>
                <w:lang w:val="lt-LT"/>
              </w:rPr>
              <w:t xml:space="preserve"> </w:t>
            </w:r>
            <w:r w:rsidRPr="00883314">
              <w:rPr>
                <w:rFonts w:ascii="Times New Roman" w:hAnsi="Times New Roman" w:cs="Times New Roman"/>
                <w:spacing w:val="-1"/>
                <w:sz w:val="18"/>
                <w:szCs w:val="18"/>
                <w:lang w:val="lt-LT"/>
              </w:rPr>
              <w:t>teršalų</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išleidimo iš</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įrenginio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taške).</w:t>
            </w:r>
          </w:p>
        </w:tc>
        <w:tc>
          <w:tcPr>
            <w:tcW w:w="402" w:type="pct"/>
          </w:tcPr>
          <w:p w14:paraId="289EBAFE"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w:t>
            </w:r>
          </w:p>
        </w:tc>
        <w:tc>
          <w:tcPr>
            <w:tcW w:w="962" w:type="pct"/>
          </w:tcPr>
          <w:p w14:paraId="6C786DE0" w14:textId="77777777" w:rsidR="00883314" w:rsidRPr="00883314" w:rsidRDefault="00883314" w:rsidP="00327EBD">
            <w:pPr>
              <w:pStyle w:val="TableParagraph"/>
              <w:tabs>
                <w:tab w:val="left" w:pos="2356"/>
              </w:tabs>
              <w:ind w:right="94"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Įmonėje</w:t>
            </w:r>
            <w:r w:rsidRPr="00883314">
              <w:rPr>
                <w:rFonts w:ascii="Times New Roman" w:hAnsi="Times New Roman" w:cs="Times New Roman"/>
                <w:spacing w:val="1"/>
                <w:sz w:val="18"/>
                <w:szCs w:val="18"/>
                <w:lang w:val="lt-LT"/>
              </w:rPr>
              <w:t xml:space="preserve"> ne</w:t>
            </w:r>
            <w:r w:rsidRPr="00883314">
              <w:rPr>
                <w:rFonts w:ascii="Times New Roman" w:hAnsi="Times New Roman" w:cs="Times New Roman"/>
                <w:sz w:val="18"/>
                <w:szCs w:val="18"/>
                <w:lang w:val="lt-LT"/>
              </w:rPr>
              <w:t>įdiegta aplinkosaugos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vadybos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sistema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tačiau laikomasi teisės aktų nustatytų reikalavimų aplinkos apsaugos ir atliekų tvarkymo srityse. TIPK dokumentacijoje nustatyti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leistini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išleidžiamų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užterštumo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lastRenderedPageBreak/>
              <w:t>parametrai,</w:t>
            </w:r>
            <w:r w:rsidRPr="00883314">
              <w:rPr>
                <w:rFonts w:ascii="Times New Roman" w:hAnsi="Times New Roman" w:cs="Times New Roman"/>
                <w:spacing w:val="1"/>
                <w:sz w:val="18"/>
                <w:szCs w:val="18"/>
                <w:lang w:val="lt-LT"/>
              </w:rPr>
              <w:t xml:space="preserve"> reguliariai derinami su atsakingomis institucijomis monitoringo planai.</w:t>
            </w:r>
          </w:p>
        </w:tc>
        <w:tc>
          <w:tcPr>
            <w:tcW w:w="238" w:type="pct"/>
          </w:tcPr>
          <w:p w14:paraId="631C0EC7"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lastRenderedPageBreak/>
              <w:t>-</w:t>
            </w:r>
          </w:p>
        </w:tc>
      </w:tr>
      <w:tr w:rsidR="00327EBD" w:rsidRPr="00883314" w14:paraId="0BFC8A70" w14:textId="77777777" w:rsidTr="00327EBD">
        <w:trPr>
          <w:trHeight w:val="20"/>
        </w:trPr>
        <w:tc>
          <w:tcPr>
            <w:tcW w:w="199" w:type="pct"/>
          </w:tcPr>
          <w:p w14:paraId="4AC1C9A4"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7.</w:t>
            </w:r>
          </w:p>
        </w:tc>
        <w:tc>
          <w:tcPr>
            <w:tcW w:w="535" w:type="pct"/>
          </w:tcPr>
          <w:p w14:paraId="07617545"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Stebėsena</w:t>
            </w:r>
          </w:p>
        </w:tc>
        <w:tc>
          <w:tcPr>
            <w:tcW w:w="789" w:type="pct"/>
          </w:tcPr>
          <w:p w14:paraId="40DC7FA1"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661919BB" w14:textId="77777777" w:rsidR="00883314" w:rsidRPr="00883314" w:rsidRDefault="00883314" w:rsidP="00327EBD">
            <w:pPr>
              <w:pStyle w:val="TableParagraph"/>
              <w:tabs>
                <w:tab w:val="left" w:pos="1399"/>
                <w:tab w:val="left" w:pos="1473"/>
              </w:tabs>
              <w:ind w:right="99"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7</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stebėti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vandenį</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išleidžiamų teršalų kiekį</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ne rečiau, nei nurodyta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laikantis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EN</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standartų.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Jei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EN</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standartų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nėra,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 ISO, nacionalinių ar</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kitų </w:t>
            </w:r>
            <w:r w:rsidRPr="00883314">
              <w:rPr>
                <w:rFonts w:ascii="Times New Roman" w:hAnsi="Times New Roman" w:cs="Times New Roman"/>
                <w:spacing w:val="-1"/>
                <w:sz w:val="18"/>
                <w:szCs w:val="18"/>
                <w:lang w:val="lt-LT"/>
              </w:rPr>
              <w:t>tarptautinių</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 xml:space="preserve">standartų, </w:t>
            </w:r>
            <w:r w:rsidRPr="00883314">
              <w:rPr>
                <w:rFonts w:ascii="Times New Roman" w:hAnsi="Times New Roman" w:cs="Times New Roman"/>
                <w:spacing w:val="-1"/>
                <w:sz w:val="18"/>
                <w:szCs w:val="18"/>
                <w:lang w:val="lt-LT"/>
              </w:rPr>
              <w:t xml:space="preserve">kuriuos </w:t>
            </w:r>
            <w:r w:rsidRPr="00883314">
              <w:rPr>
                <w:rFonts w:ascii="Times New Roman" w:hAnsi="Times New Roman" w:cs="Times New Roman"/>
                <w:sz w:val="18"/>
                <w:szCs w:val="18"/>
                <w:lang w:val="lt-LT"/>
              </w:rPr>
              <w:t xml:space="preserve">taikant gaunami lygiavertės </w:t>
            </w:r>
            <w:r w:rsidRPr="00883314">
              <w:rPr>
                <w:rFonts w:ascii="Times New Roman" w:hAnsi="Times New Roman" w:cs="Times New Roman"/>
                <w:spacing w:val="-1"/>
                <w:sz w:val="18"/>
                <w:szCs w:val="18"/>
                <w:lang w:val="lt-LT"/>
              </w:rPr>
              <w:t>mokslinės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kokybės </w:t>
            </w:r>
            <w:r w:rsidRPr="00883314">
              <w:rPr>
                <w:rFonts w:ascii="Times New Roman" w:hAnsi="Times New Roman" w:cs="Times New Roman"/>
                <w:spacing w:val="-1"/>
                <w:sz w:val="18"/>
                <w:szCs w:val="18"/>
                <w:lang w:val="lt-LT"/>
              </w:rPr>
              <w:t xml:space="preserve">duomenys, </w:t>
            </w:r>
            <w:r w:rsidRPr="00883314">
              <w:rPr>
                <w:rFonts w:ascii="Times New Roman" w:hAnsi="Times New Roman" w:cs="Times New Roman"/>
                <w:sz w:val="18"/>
                <w:szCs w:val="18"/>
                <w:lang w:val="lt-LT"/>
              </w:rPr>
              <w:t>taikymas.</w:t>
            </w:r>
          </w:p>
        </w:tc>
        <w:tc>
          <w:tcPr>
            <w:tcW w:w="402" w:type="pct"/>
          </w:tcPr>
          <w:p w14:paraId="6BFCF765"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 xml:space="preserve">Įvairios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vertės</w:t>
            </w:r>
          </w:p>
        </w:tc>
        <w:tc>
          <w:tcPr>
            <w:tcW w:w="962" w:type="pct"/>
          </w:tcPr>
          <w:p w14:paraId="62ABBD13" w14:textId="77777777" w:rsidR="00883314" w:rsidRPr="00883314" w:rsidRDefault="00883314" w:rsidP="00327EBD">
            <w:pPr>
              <w:pStyle w:val="TableParagraph"/>
              <w:tabs>
                <w:tab w:val="left" w:pos="2356"/>
              </w:tabs>
              <w:ind w:right="94"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Cs/>
                <w:spacing w:val="1"/>
                <w:sz w:val="18"/>
                <w:szCs w:val="18"/>
                <w:lang w:val="lt-LT"/>
              </w:rPr>
              <w:t>TIPK dokumentacijoje n</w:t>
            </w:r>
            <w:r w:rsidRPr="00883314">
              <w:rPr>
                <w:rFonts w:ascii="Times New Roman" w:hAnsi="Times New Roman" w:cs="Times New Roman"/>
                <w:bCs/>
                <w:sz w:val="18"/>
                <w:szCs w:val="18"/>
                <w:lang w:val="lt-LT"/>
              </w:rPr>
              <w:t>ustatyti</w:t>
            </w:r>
            <w:r w:rsidRPr="00883314">
              <w:rPr>
                <w:rFonts w:ascii="Times New Roman" w:hAnsi="Times New Roman" w:cs="Times New Roman"/>
                <w:bCs/>
                <w:spacing w:val="1"/>
                <w:sz w:val="18"/>
                <w:szCs w:val="18"/>
                <w:lang w:val="lt-LT"/>
              </w:rPr>
              <w:t xml:space="preserve"> </w:t>
            </w:r>
            <w:r w:rsidRPr="00883314">
              <w:rPr>
                <w:rFonts w:ascii="Times New Roman" w:hAnsi="Times New Roman" w:cs="Times New Roman"/>
                <w:bCs/>
                <w:sz w:val="18"/>
                <w:szCs w:val="18"/>
                <w:lang w:val="lt-LT"/>
              </w:rPr>
              <w:t>leistini</w:t>
            </w:r>
            <w:r w:rsidRPr="00883314">
              <w:rPr>
                <w:rFonts w:ascii="Times New Roman" w:hAnsi="Times New Roman" w:cs="Times New Roman"/>
                <w:bCs/>
                <w:spacing w:val="1"/>
                <w:sz w:val="18"/>
                <w:szCs w:val="18"/>
                <w:lang w:val="lt-LT"/>
              </w:rPr>
              <w:t xml:space="preserve"> </w:t>
            </w:r>
            <w:r w:rsidRPr="00883314">
              <w:rPr>
                <w:rFonts w:ascii="Times New Roman" w:hAnsi="Times New Roman" w:cs="Times New Roman"/>
                <w:bCs/>
                <w:sz w:val="18"/>
                <w:szCs w:val="18"/>
                <w:lang w:val="lt-LT"/>
              </w:rPr>
              <w:t>išleidžiamų</w:t>
            </w:r>
            <w:r w:rsidRPr="00883314">
              <w:rPr>
                <w:rFonts w:ascii="Times New Roman" w:hAnsi="Times New Roman" w:cs="Times New Roman"/>
                <w:bCs/>
                <w:spacing w:val="1"/>
                <w:sz w:val="18"/>
                <w:szCs w:val="18"/>
                <w:lang w:val="lt-LT"/>
              </w:rPr>
              <w:t xml:space="preserve"> </w:t>
            </w:r>
            <w:r w:rsidRPr="00883314">
              <w:rPr>
                <w:rFonts w:ascii="Times New Roman" w:hAnsi="Times New Roman" w:cs="Times New Roman"/>
                <w:bCs/>
                <w:sz w:val="18"/>
                <w:szCs w:val="18"/>
                <w:lang w:val="lt-LT"/>
              </w:rPr>
              <w:t>nuotekų</w:t>
            </w:r>
            <w:r w:rsidRPr="00883314">
              <w:rPr>
                <w:rFonts w:ascii="Times New Roman" w:hAnsi="Times New Roman" w:cs="Times New Roman"/>
                <w:bCs/>
                <w:spacing w:val="1"/>
                <w:sz w:val="18"/>
                <w:szCs w:val="18"/>
                <w:lang w:val="lt-LT"/>
              </w:rPr>
              <w:t xml:space="preserve"> </w:t>
            </w:r>
            <w:r w:rsidRPr="00883314">
              <w:rPr>
                <w:rFonts w:ascii="Times New Roman" w:hAnsi="Times New Roman" w:cs="Times New Roman"/>
                <w:bCs/>
                <w:sz w:val="18"/>
                <w:szCs w:val="18"/>
                <w:lang w:val="lt-LT"/>
              </w:rPr>
              <w:t>užterštumo parametrai,</w:t>
            </w:r>
            <w:r w:rsidRPr="00883314">
              <w:rPr>
                <w:rFonts w:ascii="Times New Roman" w:hAnsi="Times New Roman" w:cs="Times New Roman"/>
                <w:spacing w:val="1"/>
                <w:sz w:val="18"/>
                <w:szCs w:val="18"/>
                <w:lang w:val="lt-LT"/>
              </w:rPr>
              <w:t xml:space="preserve"> teritorijos </w:t>
            </w:r>
            <w:r w:rsidRPr="00883314">
              <w:rPr>
                <w:rFonts w:ascii="Times New Roman" w:hAnsi="Times New Roman" w:cs="Times New Roman"/>
                <w:sz w:val="18"/>
                <w:szCs w:val="18"/>
                <w:lang w:val="lt-LT"/>
              </w:rPr>
              <w:t>monitoringo planas.</w:t>
            </w:r>
          </w:p>
        </w:tc>
        <w:tc>
          <w:tcPr>
            <w:tcW w:w="238" w:type="pct"/>
          </w:tcPr>
          <w:p w14:paraId="71816495"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0E87B65E" w14:textId="77777777" w:rsidTr="00327EBD">
        <w:trPr>
          <w:trHeight w:val="20"/>
        </w:trPr>
        <w:tc>
          <w:tcPr>
            <w:tcW w:w="199" w:type="pct"/>
          </w:tcPr>
          <w:p w14:paraId="7257AA26"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8.</w:t>
            </w:r>
          </w:p>
        </w:tc>
        <w:tc>
          <w:tcPr>
            <w:tcW w:w="535" w:type="pct"/>
          </w:tcPr>
          <w:p w14:paraId="28276E3D"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Stebėsena</w:t>
            </w:r>
          </w:p>
        </w:tc>
        <w:tc>
          <w:tcPr>
            <w:tcW w:w="789" w:type="pct"/>
          </w:tcPr>
          <w:p w14:paraId="0BBCEC83"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69CA029A" w14:textId="77777777" w:rsidR="00883314" w:rsidRPr="00883314" w:rsidRDefault="00883314" w:rsidP="00327EBD">
            <w:pPr>
              <w:pStyle w:val="TableParagraph"/>
              <w:tabs>
                <w:tab w:val="left" w:pos="1344"/>
                <w:tab w:val="left" w:pos="1728"/>
              </w:tabs>
              <w:ind w:right="95"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8</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stebėti vamzdžiais į orą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išmetamų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teršalų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kiekį ne rečiau, nei nurodyta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laikantis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EN</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standartų.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Jei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EN</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standartų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nėra,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 ISO, nacionalinių ar</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kitų </w:t>
            </w:r>
            <w:r w:rsidRPr="00883314">
              <w:rPr>
                <w:rFonts w:ascii="Times New Roman" w:hAnsi="Times New Roman" w:cs="Times New Roman"/>
                <w:spacing w:val="-1"/>
                <w:sz w:val="18"/>
                <w:szCs w:val="18"/>
                <w:lang w:val="lt-LT"/>
              </w:rPr>
              <w:t>tarptautinių</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 xml:space="preserve">standartų, </w:t>
            </w:r>
            <w:r w:rsidRPr="00883314">
              <w:rPr>
                <w:rFonts w:ascii="Times New Roman" w:hAnsi="Times New Roman" w:cs="Times New Roman"/>
                <w:spacing w:val="-1"/>
                <w:sz w:val="18"/>
                <w:szCs w:val="18"/>
                <w:lang w:val="lt-LT"/>
              </w:rPr>
              <w:t xml:space="preserve">kuriuos </w:t>
            </w:r>
            <w:r w:rsidRPr="00883314">
              <w:rPr>
                <w:rFonts w:ascii="Times New Roman" w:hAnsi="Times New Roman" w:cs="Times New Roman"/>
                <w:sz w:val="18"/>
                <w:szCs w:val="18"/>
                <w:lang w:val="lt-LT"/>
              </w:rPr>
              <w:t xml:space="preserve">taikant </w:t>
            </w:r>
            <w:r w:rsidRPr="00883314">
              <w:rPr>
                <w:rFonts w:ascii="Times New Roman" w:hAnsi="Times New Roman" w:cs="Times New Roman"/>
                <w:spacing w:val="-1"/>
                <w:sz w:val="18"/>
                <w:szCs w:val="18"/>
                <w:lang w:val="lt-LT"/>
              </w:rPr>
              <w:t>gaunami</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lygiavertės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mokslinės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kokybės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duomenys,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taikymas.</w:t>
            </w:r>
          </w:p>
        </w:tc>
        <w:tc>
          <w:tcPr>
            <w:tcW w:w="402" w:type="pct"/>
          </w:tcPr>
          <w:p w14:paraId="05D2C3D0"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01AEAB54"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Netaikoma.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Atliktos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poveikio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aplinkai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vertinimo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procedūros, kurios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įvertino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ūkinės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veiklos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poveikį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aplinkai, tame tarpe oro taršos šaltinius ir pagal nustatytą planą vykdomas monitoringas. </w:t>
            </w:r>
          </w:p>
        </w:tc>
        <w:tc>
          <w:tcPr>
            <w:tcW w:w="238" w:type="pct"/>
          </w:tcPr>
          <w:p w14:paraId="24EF61CD"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6C877025" w14:textId="77777777" w:rsidTr="00327EBD">
        <w:trPr>
          <w:trHeight w:val="20"/>
        </w:trPr>
        <w:tc>
          <w:tcPr>
            <w:tcW w:w="199" w:type="pct"/>
          </w:tcPr>
          <w:p w14:paraId="076BE3CE"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9.</w:t>
            </w:r>
          </w:p>
        </w:tc>
        <w:tc>
          <w:tcPr>
            <w:tcW w:w="535" w:type="pct"/>
          </w:tcPr>
          <w:p w14:paraId="510F1D64"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Stebėsena</w:t>
            </w:r>
          </w:p>
        </w:tc>
        <w:tc>
          <w:tcPr>
            <w:tcW w:w="789" w:type="pct"/>
          </w:tcPr>
          <w:p w14:paraId="4BE77113"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08E9C763"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9</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bent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kartą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per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metus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stebėti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dėl</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panaudotų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tirpiklių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regeneravimo,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įrangos,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kurioje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POT,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neutralizavimo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tirpikliais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fizinio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cheminio </w:t>
            </w:r>
            <w:r w:rsidRPr="00883314">
              <w:rPr>
                <w:rFonts w:ascii="Times New Roman" w:hAnsi="Times New Roman" w:cs="Times New Roman"/>
                <w:spacing w:val="-1"/>
                <w:sz w:val="18"/>
                <w:szCs w:val="18"/>
                <w:lang w:val="lt-LT"/>
              </w:rPr>
              <w:t xml:space="preserve">tirpiklių </w:t>
            </w:r>
            <w:r w:rsidRPr="00883314">
              <w:rPr>
                <w:rFonts w:ascii="Times New Roman" w:hAnsi="Times New Roman" w:cs="Times New Roman"/>
                <w:sz w:val="18"/>
                <w:szCs w:val="18"/>
                <w:lang w:val="lt-LT"/>
              </w:rPr>
              <w:t xml:space="preserve">apdorojimo siekiant panaudoti jų </w:t>
            </w:r>
            <w:proofErr w:type="spellStart"/>
            <w:r w:rsidRPr="00883314">
              <w:rPr>
                <w:rFonts w:ascii="Times New Roman" w:hAnsi="Times New Roman" w:cs="Times New Roman"/>
                <w:sz w:val="18"/>
                <w:szCs w:val="18"/>
                <w:lang w:val="lt-LT"/>
              </w:rPr>
              <w:t>šilumingumą</w:t>
            </w:r>
            <w:proofErr w:type="spellEnd"/>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orą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išmetamų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pasklidžiųjų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organinių</w:t>
            </w:r>
            <w:r w:rsidRPr="00883314">
              <w:rPr>
                <w:rFonts w:ascii="Times New Roman" w:hAnsi="Times New Roman" w:cs="Times New Roman"/>
                <w:spacing w:val="61"/>
                <w:sz w:val="18"/>
                <w:szCs w:val="18"/>
                <w:lang w:val="lt-LT"/>
              </w:rPr>
              <w:t xml:space="preserve"> </w:t>
            </w:r>
            <w:r w:rsidRPr="00883314">
              <w:rPr>
                <w:rFonts w:ascii="Times New Roman" w:hAnsi="Times New Roman" w:cs="Times New Roman"/>
                <w:sz w:val="18"/>
                <w:szCs w:val="18"/>
                <w:lang w:val="lt-LT"/>
              </w:rPr>
              <w:t>junginių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kiekį,</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naudojant</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vieną</w:t>
            </w:r>
            <w:r w:rsidRPr="00883314">
              <w:rPr>
                <w:rFonts w:ascii="Times New Roman" w:hAnsi="Times New Roman" w:cs="Times New Roman"/>
                <w:spacing w:val="-8"/>
                <w:sz w:val="18"/>
                <w:szCs w:val="18"/>
                <w:lang w:val="lt-LT"/>
              </w:rPr>
              <w:t xml:space="preserve"> </w:t>
            </w:r>
            <w:r w:rsidRPr="00883314">
              <w:rPr>
                <w:rFonts w:ascii="Times New Roman" w:hAnsi="Times New Roman" w:cs="Times New Roman"/>
                <w:sz w:val="18"/>
                <w:szCs w:val="18"/>
                <w:lang w:val="lt-LT"/>
              </w:rPr>
              <w:t>iš toliau</w:t>
            </w:r>
            <w:r w:rsidRPr="00883314">
              <w:rPr>
                <w:rFonts w:ascii="Times New Roman" w:hAnsi="Times New Roman" w:cs="Times New Roman"/>
                <w:spacing w:val="42"/>
                <w:sz w:val="18"/>
                <w:szCs w:val="18"/>
                <w:lang w:val="lt-LT"/>
              </w:rPr>
              <w:t xml:space="preserve"> </w:t>
            </w:r>
            <w:r w:rsidRPr="00883314">
              <w:rPr>
                <w:rFonts w:ascii="Times New Roman" w:hAnsi="Times New Roman" w:cs="Times New Roman"/>
                <w:sz w:val="18"/>
                <w:szCs w:val="18"/>
                <w:lang w:val="lt-LT"/>
              </w:rPr>
              <w:t>nurodytų</w:t>
            </w:r>
            <w:r w:rsidRPr="00883314">
              <w:rPr>
                <w:rFonts w:ascii="Times New Roman" w:hAnsi="Times New Roman" w:cs="Times New Roman"/>
                <w:spacing w:val="44"/>
                <w:sz w:val="18"/>
                <w:szCs w:val="18"/>
                <w:lang w:val="lt-LT"/>
              </w:rPr>
              <w:t xml:space="preserve"> </w:t>
            </w:r>
            <w:r w:rsidRPr="00883314">
              <w:rPr>
                <w:rFonts w:ascii="Times New Roman" w:hAnsi="Times New Roman" w:cs="Times New Roman"/>
                <w:sz w:val="18"/>
                <w:szCs w:val="18"/>
                <w:lang w:val="lt-LT"/>
              </w:rPr>
              <w:t>metodų arba</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jų derinį:</w:t>
            </w:r>
          </w:p>
          <w:p w14:paraId="0B92E082" w14:textId="77777777" w:rsidR="00883314" w:rsidRPr="00883314" w:rsidRDefault="00883314">
            <w:pPr>
              <w:pStyle w:val="TableParagraph"/>
              <w:numPr>
                <w:ilvl w:val="0"/>
                <w:numId w:val="18"/>
              </w:numPr>
              <w:ind w:left="0"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Matavimas</w:t>
            </w:r>
          </w:p>
          <w:p w14:paraId="1CBB8FE7" w14:textId="77777777" w:rsidR="00883314" w:rsidRPr="00883314" w:rsidRDefault="00883314">
            <w:pPr>
              <w:pStyle w:val="TableParagraph"/>
              <w:numPr>
                <w:ilvl w:val="0"/>
                <w:numId w:val="18"/>
              </w:numPr>
              <w:ind w:left="0"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Išmetamųjų teršalų koeficientai</w:t>
            </w:r>
          </w:p>
          <w:p w14:paraId="628C5EFE" w14:textId="77777777" w:rsidR="00883314" w:rsidRPr="00883314" w:rsidRDefault="00883314">
            <w:pPr>
              <w:pStyle w:val="TableParagraph"/>
              <w:numPr>
                <w:ilvl w:val="0"/>
                <w:numId w:val="18"/>
              </w:numPr>
              <w:ind w:left="0"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Masės balansas</w:t>
            </w:r>
          </w:p>
        </w:tc>
        <w:tc>
          <w:tcPr>
            <w:tcW w:w="402" w:type="pct"/>
          </w:tcPr>
          <w:p w14:paraId="3E251A74"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3074A85C" w14:textId="77777777" w:rsidR="00883314" w:rsidRPr="00883314" w:rsidRDefault="00883314" w:rsidP="00327EBD">
            <w:pPr>
              <w:pStyle w:val="TableParagraph"/>
              <w:tabs>
                <w:tab w:val="left" w:pos="2491"/>
              </w:tabs>
              <w:ind w:right="95"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Netaikoma. </w:t>
            </w:r>
            <w:r w:rsidRPr="00883314">
              <w:rPr>
                <w:rFonts w:ascii="Times New Roman" w:hAnsi="Times New Roman" w:cs="Times New Roman"/>
                <w:spacing w:val="-1"/>
                <w:sz w:val="18"/>
                <w:szCs w:val="18"/>
                <w:lang w:val="lt-LT"/>
              </w:rPr>
              <w:t>Aikštelėje</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nevykdomas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panaudotų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tirpiklių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regeneravimas,</w:t>
            </w:r>
            <w:r w:rsidRPr="00883314">
              <w:rPr>
                <w:rFonts w:ascii="Times New Roman" w:hAnsi="Times New Roman" w:cs="Times New Roman"/>
                <w:spacing w:val="-15"/>
                <w:sz w:val="18"/>
                <w:szCs w:val="18"/>
                <w:lang w:val="lt-LT"/>
              </w:rPr>
              <w:t xml:space="preserve"> </w:t>
            </w:r>
            <w:r w:rsidRPr="00883314">
              <w:rPr>
                <w:rFonts w:ascii="Times New Roman" w:hAnsi="Times New Roman" w:cs="Times New Roman"/>
                <w:sz w:val="18"/>
                <w:szCs w:val="18"/>
                <w:lang w:val="lt-LT"/>
              </w:rPr>
              <w:t>įrangos,</w:t>
            </w:r>
            <w:r w:rsidRPr="00883314">
              <w:rPr>
                <w:rFonts w:ascii="Times New Roman" w:hAnsi="Times New Roman" w:cs="Times New Roman"/>
                <w:spacing w:val="-15"/>
                <w:sz w:val="18"/>
                <w:szCs w:val="18"/>
                <w:lang w:val="lt-LT"/>
              </w:rPr>
              <w:t xml:space="preserve"> </w:t>
            </w:r>
            <w:r w:rsidRPr="00883314">
              <w:rPr>
                <w:rFonts w:ascii="Times New Roman" w:hAnsi="Times New Roman" w:cs="Times New Roman"/>
                <w:sz w:val="18"/>
                <w:szCs w:val="18"/>
                <w:lang w:val="lt-LT"/>
              </w:rPr>
              <w:t>kurioje</w:t>
            </w:r>
            <w:r w:rsidRPr="00883314">
              <w:rPr>
                <w:rFonts w:ascii="Times New Roman" w:hAnsi="Times New Roman" w:cs="Times New Roman"/>
                <w:spacing w:val="-15"/>
                <w:sz w:val="18"/>
                <w:szCs w:val="18"/>
                <w:lang w:val="lt-LT"/>
              </w:rPr>
              <w:t xml:space="preserve"> </w:t>
            </w:r>
            <w:r w:rsidRPr="00883314">
              <w:rPr>
                <w:rFonts w:ascii="Times New Roman" w:hAnsi="Times New Roman" w:cs="Times New Roman"/>
                <w:sz w:val="18"/>
                <w:szCs w:val="18"/>
                <w:lang w:val="lt-LT"/>
              </w:rPr>
              <w:t>yra POT, neutralizavimo tirpikliais 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fizinio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cheminio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tirpiklių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apdorojimas</w:t>
            </w:r>
          </w:p>
        </w:tc>
        <w:tc>
          <w:tcPr>
            <w:tcW w:w="238" w:type="pct"/>
          </w:tcPr>
          <w:p w14:paraId="066BB18F"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13426844" w14:textId="77777777" w:rsidTr="00327EBD">
        <w:trPr>
          <w:trHeight w:val="20"/>
        </w:trPr>
        <w:tc>
          <w:tcPr>
            <w:tcW w:w="199" w:type="pct"/>
          </w:tcPr>
          <w:p w14:paraId="22E63A4C"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10.</w:t>
            </w:r>
          </w:p>
        </w:tc>
        <w:tc>
          <w:tcPr>
            <w:tcW w:w="535" w:type="pct"/>
          </w:tcPr>
          <w:p w14:paraId="75573D03"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Stebėsena</w:t>
            </w:r>
          </w:p>
        </w:tc>
        <w:tc>
          <w:tcPr>
            <w:tcW w:w="789" w:type="pct"/>
          </w:tcPr>
          <w:p w14:paraId="2ECCA044"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7B2D140F" w14:textId="77777777" w:rsidR="00883314" w:rsidRPr="00883314" w:rsidRDefault="00883314" w:rsidP="00327EBD">
            <w:pPr>
              <w:pStyle w:val="TableParagraph"/>
              <w:tabs>
                <w:tab w:val="left" w:pos="1821"/>
              </w:tabs>
              <w:ind w:right="99"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10</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yra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periodiškai </w:t>
            </w:r>
            <w:r w:rsidRPr="00883314">
              <w:rPr>
                <w:rFonts w:ascii="Times New Roman" w:hAnsi="Times New Roman" w:cs="Times New Roman"/>
                <w:spacing w:val="-1"/>
                <w:sz w:val="18"/>
                <w:szCs w:val="18"/>
                <w:lang w:val="lt-LT"/>
              </w:rPr>
              <w:t xml:space="preserve">stebėti </w:t>
            </w:r>
            <w:r w:rsidRPr="00883314">
              <w:rPr>
                <w:rFonts w:ascii="Times New Roman" w:hAnsi="Times New Roman" w:cs="Times New Roman"/>
                <w:sz w:val="18"/>
                <w:szCs w:val="18"/>
                <w:lang w:val="lt-LT"/>
              </w:rPr>
              <w:t>skleidžiamus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kvapus.</w:t>
            </w:r>
          </w:p>
        </w:tc>
        <w:tc>
          <w:tcPr>
            <w:tcW w:w="402" w:type="pct"/>
          </w:tcPr>
          <w:p w14:paraId="0B678EF8"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1EE47BF7" w14:textId="77777777" w:rsidR="00883314" w:rsidRPr="00883314" w:rsidRDefault="00883314" w:rsidP="00327EBD">
            <w:pPr>
              <w:pStyle w:val="TableParagraph"/>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Netaikoma. </w:t>
            </w:r>
            <w:r w:rsidRPr="00883314">
              <w:rPr>
                <w:rFonts w:ascii="Times New Roman" w:hAnsi="Times New Roman" w:cs="Times New Roman"/>
                <w:sz w:val="18"/>
                <w:szCs w:val="18"/>
                <w:lang w:val="lt-LT"/>
              </w:rPr>
              <w:t>Aikštelėse tvarkomos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atliekos nepasižymi </w:t>
            </w:r>
            <w:proofErr w:type="spellStart"/>
            <w:r w:rsidRPr="00883314">
              <w:rPr>
                <w:rFonts w:ascii="Times New Roman" w:hAnsi="Times New Roman" w:cs="Times New Roman"/>
                <w:sz w:val="18"/>
                <w:szCs w:val="18"/>
                <w:lang w:val="lt-LT"/>
              </w:rPr>
              <w:t>bioskaidumu</w:t>
            </w:r>
            <w:proofErr w:type="spellEnd"/>
            <w:r w:rsidRPr="00883314">
              <w:rPr>
                <w:rFonts w:ascii="Times New Roman" w:hAnsi="Times New Roman" w:cs="Times New Roman"/>
                <w:sz w:val="18"/>
                <w:szCs w:val="18"/>
                <w:lang w:val="lt-LT"/>
              </w:rPr>
              <w: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kvapų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sklaida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buvo vertinta PAV procedūrų metu. (6 priedas)</w:t>
            </w:r>
          </w:p>
        </w:tc>
        <w:tc>
          <w:tcPr>
            <w:tcW w:w="238" w:type="pct"/>
          </w:tcPr>
          <w:p w14:paraId="3E746B3A"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4D977B50" w14:textId="77777777" w:rsidTr="00327EBD">
        <w:trPr>
          <w:trHeight w:val="20"/>
        </w:trPr>
        <w:tc>
          <w:tcPr>
            <w:tcW w:w="199" w:type="pct"/>
          </w:tcPr>
          <w:p w14:paraId="75A6A429"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11.</w:t>
            </w:r>
          </w:p>
        </w:tc>
        <w:tc>
          <w:tcPr>
            <w:tcW w:w="535" w:type="pct"/>
          </w:tcPr>
          <w:p w14:paraId="14F4A039"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Stebėsena</w:t>
            </w:r>
          </w:p>
        </w:tc>
        <w:tc>
          <w:tcPr>
            <w:tcW w:w="789" w:type="pct"/>
          </w:tcPr>
          <w:p w14:paraId="07B370C5"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09F9E2AD" w14:textId="77777777" w:rsidR="00883314" w:rsidRPr="00883314" w:rsidRDefault="00883314" w:rsidP="00327EBD">
            <w:pPr>
              <w:pStyle w:val="TableParagraph"/>
              <w:tabs>
                <w:tab w:val="left" w:pos="910"/>
                <w:tab w:val="left" w:pos="1872"/>
              </w:tabs>
              <w:ind w:right="98" w:hanging="2"/>
              <w:jc w:val="both"/>
              <w:rPr>
                <w:rFonts w:ascii="Times New Roman" w:hAnsi="Times New Roman" w:cs="Times New Roman"/>
                <w:sz w:val="18"/>
                <w:szCs w:val="18"/>
                <w:lang w:val="lt-LT"/>
              </w:rPr>
            </w:pPr>
            <w:r w:rsidRPr="00883314">
              <w:rPr>
                <w:rFonts w:ascii="Times New Roman" w:hAnsi="Times New Roman" w:cs="Times New Roman"/>
                <w:b/>
                <w:spacing w:val="-1"/>
                <w:sz w:val="18"/>
                <w:szCs w:val="18"/>
                <w:lang w:val="lt-LT"/>
              </w:rPr>
              <w:t>11</w:t>
            </w:r>
            <w:r w:rsidRPr="00883314">
              <w:rPr>
                <w:rFonts w:ascii="Times New Roman" w:hAnsi="Times New Roman" w:cs="Times New Roman"/>
                <w:b/>
                <w:spacing w:val="-14"/>
                <w:sz w:val="18"/>
                <w:szCs w:val="18"/>
                <w:lang w:val="lt-LT"/>
              </w:rPr>
              <w:t xml:space="preserve"> </w:t>
            </w:r>
            <w:r w:rsidRPr="00883314">
              <w:rPr>
                <w:rFonts w:ascii="Times New Roman" w:hAnsi="Times New Roman" w:cs="Times New Roman"/>
                <w:b/>
                <w:spacing w:val="-1"/>
                <w:sz w:val="18"/>
                <w:szCs w:val="18"/>
                <w:lang w:val="lt-LT"/>
              </w:rPr>
              <w:t>GPGB.</w:t>
            </w:r>
            <w:r w:rsidRPr="00883314">
              <w:rPr>
                <w:rFonts w:ascii="Times New Roman" w:hAnsi="Times New Roman" w:cs="Times New Roman"/>
                <w:b/>
                <w:spacing w:val="-14"/>
                <w:sz w:val="18"/>
                <w:szCs w:val="18"/>
                <w:lang w:val="lt-LT"/>
              </w:rPr>
              <w:t xml:space="preserve"> </w:t>
            </w:r>
            <w:r w:rsidRPr="00883314">
              <w:rPr>
                <w:rFonts w:ascii="Times New Roman" w:hAnsi="Times New Roman" w:cs="Times New Roman"/>
                <w:spacing w:val="-1"/>
                <w:sz w:val="18"/>
                <w:szCs w:val="18"/>
                <w:lang w:val="lt-LT"/>
              </w:rPr>
              <w:t>GPGB</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5"/>
                <w:sz w:val="18"/>
                <w:szCs w:val="18"/>
                <w:lang w:val="lt-LT"/>
              </w:rPr>
              <w:t xml:space="preserve"> </w:t>
            </w:r>
            <w:r w:rsidRPr="00883314">
              <w:rPr>
                <w:rFonts w:ascii="Times New Roman" w:hAnsi="Times New Roman" w:cs="Times New Roman"/>
                <w:sz w:val="18"/>
                <w:szCs w:val="18"/>
                <w:lang w:val="lt-LT"/>
              </w:rPr>
              <w:t>ne</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rečiau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kaip</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kasmet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stebėti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per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suvartojamo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vandens,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pacing w:val="-1"/>
                <w:sz w:val="18"/>
                <w:szCs w:val="18"/>
                <w:lang w:val="lt-LT"/>
              </w:rPr>
              <w:t>energijos</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pacing w:val="-1"/>
                <w:sz w:val="18"/>
                <w:szCs w:val="18"/>
                <w:lang w:val="lt-LT"/>
              </w:rPr>
              <w:t>ir</w:t>
            </w:r>
            <w:r w:rsidRPr="00883314">
              <w:rPr>
                <w:rFonts w:ascii="Times New Roman" w:hAnsi="Times New Roman" w:cs="Times New Roman"/>
                <w:spacing w:val="-13"/>
                <w:sz w:val="18"/>
                <w:szCs w:val="18"/>
                <w:lang w:val="lt-LT"/>
              </w:rPr>
              <w:t xml:space="preserve"> </w:t>
            </w:r>
            <w:r w:rsidRPr="00883314">
              <w:rPr>
                <w:rFonts w:ascii="Times New Roman" w:hAnsi="Times New Roman" w:cs="Times New Roman"/>
                <w:spacing w:val="-1"/>
                <w:sz w:val="18"/>
                <w:szCs w:val="18"/>
                <w:lang w:val="lt-LT"/>
              </w:rPr>
              <w:t>žaliavų</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 xml:space="preserve">kiekį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ir per </w:t>
            </w:r>
            <w:r w:rsidRPr="00883314">
              <w:rPr>
                <w:rFonts w:ascii="Times New Roman" w:hAnsi="Times New Roman" w:cs="Times New Roman"/>
                <w:spacing w:val="-1"/>
                <w:sz w:val="18"/>
                <w:szCs w:val="18"/>
                <w:lang w:val="lt-LT"/>
              </w:rPr>
              <w:t>metus s</w:t>
            </w:r>
            <w:r w:rsidRPr="00883314">
              <w:rPr>
                <w:rFonts w:ascii="Times New Roman" w:hAnsi="Times New Roman" w:cs="Times New Roman"/>
                <w:sz w:val="18"/>
                <w:szCs w:val="18"/>
                <w:lang w:val="lt-LT"/>
              </w:rPr>
              <w:t>usidarančių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liekanų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 nuotekų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kiekį.</w:t>
            </w:r>
          </w:p>
        </w:tc>
        <w:tc>
          <w:tcPr>
            <w:tcW w:w="402" w:type="pct"/>
          </w:tcPr>
          <w:p w14:paraId="5279C7A9"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24ED7CCE" w14:textId="77777777" w:rsidR="00883314" w:rsidRPr="00883314" w:rsidRDefault="00883314" w:rsidP="00327EBD">
            <w:pPr>
              <w:pStyle w:val="TableParagraph"/>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Nuolatos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vykdoma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vandens,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energijos, 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tvarkymo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apskaita.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Nustačius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ženklius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pokyčius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pacing w:val="-1"/>
                <w:sz w:val="18"/>
                <w:szCs w:val="18"/>
                <w:lang w:val="lt-LT"/>
              </w:rPr>
              <w:t>lyginant</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pacing w:val="-1"/>
                <w:sz w:val="18"/>
                <w:szCs w:val="18"/>
                <w:lang w:val="lt-LT"/>
              </w:rPr>
              <w:t>su</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pacing w:val="-1"/>
                <w:sz w:val="18"/>
                <w:szCs w:val="18"/>
                <w:lang w:val="lt-LT"/>
              </w:rPr>
              <w:t>praėjusiais</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z w:val="18"/>
                <w:szCs w:val="18"/>
                <w:lang w:val="lt-LT"/>
              </w:rPr>
              <w:t>laikotarpiais vertinamos</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pokyčių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priežastys.</w:t>
            </w:r>
          </w:p>
        </w:tc>
        <w:tc>
          <w:tcPr>
            <w:tcW w:w="238" w:type="pct"/>
          </w:tcPr>
          <w:p w14:paraId="45D9BF94"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40B98887" w14:textId="77777777" w:rsidTr="00327EBD">
        <w:trPr>
          <w:trHeight w:val="20"/>
        </w:trPr>
        <w:tc>
          <w:tcPr>
            <w:tcW w:w="199" w:type="pct"/>
          </w:tcPr>
          <w:p w14:paraId="47629124"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12.</w:t>
            </w:r>
          </w:p>
        </w:tc>
        <w:tc>
          <w:tcPr>
            <w:tcW w:w="535" w:type="pct"/>
          </w:tcPr>
          <w:p w14:paraId="2B66ED31"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orą išmetami teršalai</w:t>
            </w:r>
          </w:p>
        </w:tc>
        <w:tc>
          <w:tcPr>
            <w:tcW w:w="789" w:type="pct"/>
          </w:tcPr>
          <w:p w14:paraId="26A645D9"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53D24F87"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12</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išvengti kvapų sklidimo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iš įrenginio arba, jei tai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neįmanoma, </w:t>
            </w:r>
            <w:r w:rsidRPr="00883314">
              <w:rPr>
                <w:rFonts w:ascii="Times New Roman" w:hAnsi="Times New Roman" w:cs="Times New Roman"/>
                <w:spacing w:val="-1"/>
                <w:sz w:val="18"/>
                <w:szCs w:val="18"/>
                <w:lang w:val="lt-LT"/>
              </w:rPr>
              <w:t>jį</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parengti,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įgyvendinti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 reguliariai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peržiūrėti kvapų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valdymo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planą,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kuris</w:t>
            </w:r>
            <w:r w:rsidRPr="00883314">
              <w:rPr>
                <w:rFonts w:ascii="Times New Roman" w:hAnsi="Times New Roman" w:cs="Times New Roman"/>
                <w:spacing w:val="28"/>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28"/>
                <w:sz w:val="18"/>
                <w:szCs w:val="18"/>
                <w:lang w:val="lt-LT"/>
              </w:rPr>
              <w:t xml:space="preserve"> </w:t>
            </w:r>
            <w:r w:rsidRPr="00883314">
              <w:rPr>
                <w:rFonts w:ascii="Times New Roman" w:hAnsi="Times New Roman" w:cs="Times New Roman"/>
                <w:sz w:val="18"/>
                <w:szCs w:val="18"/>
                <w:lang w:val="lt-LT"/>
              </w:rPr>
              <w:t>aplinkosaugos vadybos</w:t>
            </w:r>
            <w:r w:rsidRPr="00883314">
              <w:rPr>
                <w:rFonts w:ascii="Times New Roman" w:hAnsi="Times New Roman" w:cs="Times New Roman"/>
                <w:spacing w:val="28"/>
                <w:sz w:val="18"/>
                <w:szCs w:val="18"/>
                <w:lang w:val="lt-LT"/>
              </w:rPr>
              <w:t xml:space="preserve"> </w:t>
            </w:r>
            <w:r w:rsidRPr="00883314">
              <w:rPr>
                <w:rFonts w:ascii="Times New Roman" w:hAnsi="Times New Roman" w:cs="Times New Roman"/>
                <w:sz w:val="18"/>
                <w:szCs w:val="18"/>
                <w:lang w:val="lt-LT"/>
              </w:rPr>
              <w:t>sistemos</w:t>
            </w:r>
            <w:r w:rsidRPr="00883314">
              <w:rPr>
                <w:rFonts w:ascii="Times New Roman" w:hAnsi="Times New Roman" w:cs="Times New Roman"/>
                <w:spacing w:val="26"/>
                <w:sz w:val="18"/>
                <w:szCs w:val="18"/>
                <w:lang w:val="lt-LT"/>
              </w:rPr>
              <w:t xml:space="preserve"> </w:t>
            </w:r>
            <w:r w:rsidRPr="00883314">
              <w:rPr>
                <w:rFonts w:ascii="Times New Roman" w:hAnsi="Times New Roman" w:cs="Times New Roman"/>
                <w:sz w:val="18"/>
                <w:szCs w:val="18"/>
                <w:lang w:val="lt-LT"/>
              </w:rPr>
              <w:t>(žr.</w:t>
            </w:r>
            <w:r w:rsidRPr="00883314">
              <w:rPr>
                <w:rFonts w:ascii="Times New Roman" w:hAnsi="Times New Roman" w:cs="Times New Roman"/>
                <w:spacing w:val="26"/>
                <w:sz w:val="18"/>
                <w:szCs w:val="18"/>
                <w:lang w:val="lt-LT"/>
              </w:rPr>
              <w:t xml:space="preserve"> </w:t>
            </w:r>
            <w:r w:rsidRPr="00883314">
              <w:rPr>
                <w:rFonts w:ascii="Times New Roman" w:hAnsi="Times New Roman" w:cs="Times New Roman"/>
                <w:sz w:val="18"/>
                <w:szCs w:val="18"/>
                <w:lang w:val="lt-LT"/>
              </w:rPr>
              <w:t>1 GPGB)</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dalis:.</w:t>
            </w:r>
          </w:p>
          <w:p w14:paraId="4641C2A3"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 protokolas, kuriame nurodyti veiksmai ir terminai;</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 10 GPGB išdėstytos kvapų stebėsenos vykdymo protokolas;</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 reagavimo į nustatytus su kvapais susijusius incidentus, pvz., skundus, protokolas;</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 xml:space="preserve">— kvapų prevencijos ir mažinimo programa, kurios paskirtis – nustatyti kvapų </w:t>
            </w:r>
            <w:r w:rsidRPr="00883314">
              <w:rPr>
                <w:rStyle w:val="markedcontent"/>
                <w:rFonts w:ascii="Times New Roman" w:hAnsi="Times New Roman" w:cs="Times New Roman"/>
                <w:sz w:val="18"/>
                <w:szCs w:val="18"/>
                <w:lang w:val="lt-LT"/>
              </w:rPr>
              <w:lastRenderedPageBreak/>
              <w:t>šaltinį (-</w:t>
            </w:r>
            <w:proofErr w:type="spellStart"/>
            <w:r w:rsidRPr="00883314">
              <w:rPr>
                <w:rStyle w:val="markedcontent"/>
                <w:rFonts w:ascii="Times New Roman" w:hAnsi="Times New Roman" w:cs="Times New Roman"/>
                <w:sz w:val="18"/>
                <w:szCs w:val="18"/>
                <w:lang w:val="lt-LT"/>
              </w:rPr>
              <w:t>ius</w:t>
            </w:r>
            <w:proofErr w:type="spellEnd"/>
            <w:r w:rsidRPr="00883314">
              <w:rPr>
                <w:rStyle w:val="markedcontent"/>
                <w:rFonts w:ascii="Times New Roman" w:hAnsi="Times New Roman" w:cs="Times New Roman"/>
                <w:sz w:val="18"/>
                <w:szCs w:val="18"/>
                <w:lang w:val="lt-LT"/>
              </w:rPr>
              <w:t>), apibūdinti pavienių kvapų šaltinių poveikį ir įgyvendinti kvapų prevencijos ir (arba) mažinimo priemones.</w:t>
            </w:r>
          </w:p>
        </w:tc>
        <w:tc>
          <w:tcPr>
            <w:tcW w:w="402" w:type="pct"/>
          </w:tcPr>
          <w:p w14:paraId="63D4C3D3"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lastRenderedPageBreak/>
              <w:t>-</w:t>
            </w:r>
          </w:p>
        </w:tc>
        <w:tc>
          <w:tcPr>
            <w:tcW w:w="962" w:type="pct"/>
          </w:tcPr>
          <w:p w14:paraId="746962F8" w14:textId="77777777" w:rsidR="00883314" w:rsidRPr="00883314" w:rsidRDefault="00883314" w:rsidP="00327EBD">
            <w:pPr>
              <w:pStyle w:val="TableParagraph"/>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Netaikoma. </w:t>
            </w:r>
            <w:r w:rsidRPr="00883314">
              <w:rPr>
                <w:rFonts w:ascii="Times New Roman" w:hAnsi="Times New Roman" w:cs="Times New Roman"/>
                <w:sz w:val="18"/>
                <w:szCs w:val="18"/>
                <w:lang w:val="lt-LT"/>
              </w:rPr>
              <w:t>Aikštelėse tvarkomos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atliekos nepasižymi </w:t>
            </w:r>
            <w:proofErr w:type="spellStart"/>
            <w:r w:rsidRPr="00883314">
              <w:rPr>
                <w:rFonts w:ascii="Times New Roman" w:hAnsi="Times New Roman" w:cs="Times New Roman"/>
                <w:sz w:val="18"/>
                <w:szCs w:val="18"/>
                <w:lang w:val="lt-LT"/>
              </w:rPr>
              <w:t>bioskaidumu</w:t>
            </w:r>
            <w:proofErr w:type="spellEnd"/>
            <w:r w:rsidRPr="00883314">
              <w:rPr>
                <w:rFonts w:ascii="Times New Roman" w:hAnsi="Times New Roman" w:cs="Times New Roman"/>
                <w:sz w:val="18"/>
                <w:szCs w:val="18"/>
                <w:lang w:val="lt-LT"/>
              </w:rPr>
              <w: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kvapų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sklaida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buvo vertinta PAV procedūrų metu (6 priedas), vykdomas su atsakingomis institucijomis suderintas Monitoringo planas.</w:t>
            </w:r>
          </w:p>
        </w:tc>
        <w:tc>
          <w:tcPr>
            <w:tcW w:w="238" w:type="pct"/>
          </w:tcPr>
          <w:p w14:paraId="0A06C4D3"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0B81C347" w14:textId="77777777" w:rsidTr="00327EBD">
        <w:trPr>
          <w:trHeight w:val="20"/>
        </w:trPr>
        <w:tc>
          <w:tcPr>
            <w:tcW w:w="199" w:type="pct"/>
          </w:tcPr>
          <w:p w14:paraId="28B76D86"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13.</w:t>
            </w:r>
          </w:p>
        </w:tc>
        <w:tc>
          <w:tcPr>
            <w:tcW w:w="535" w:type="pct"/>
          </w:tcPr>
          <w:p w14:paraId="1FF1764A"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orą išmetami teršalai</w:t>
            </w:r>
          </w:p>
        </w:tc>
        <w:tc>
          <w:tcPr>
            <w:tcW w:w="789" w:type="pct"/>
          </w:tcPr>
          <w:p w14:paraId="0D53A8BD"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5D7D0272" w14:textId="77777777" w:rsidR="00883314" w:rsidRPr="00883314" w:rsidRDefault="00883314" w:rsidP="00327EBD">
            <w:pPr>
              <w:pStyle w:val="TableParagraph"/>
              <w:tabs>
                <w:tab w:val="left" w:pos="2313"/>
              </w:tabs>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13</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išvengti kvapų sklidimo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iš įrenginio arba, jei tai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neįmanoma, </w:t>
            </w:r>
            <w:r w:rsidRPr="00883314">
              <w:rPr>
                <w:rFonts w:ascii="Times New Roman" w:hAnsi="Times New Roman" w:cs="Times New Roman"/>
                <w:spacing w:val="-1"/>
                <w:sz w:val="18"/>
                <w:szCs w:val="18"/>
                <w:lang w:val="lt-LT"/>
              </w:rPr>
              <w:t>jį</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yra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taikyti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vieną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nurodytų</w:t>
            </w:r>
            <w:r w:rsidRPr="00883314">
              <w:rPr>
                <w:rFonts w:ascii="Times New Roman" w:hAnsi="Times New Roman" w:cs="Times New Roman"/>
                <w:spacing w:val="-8"/>
                <w:sz w:val="18"/>
                <w:szCs w:val="18"/>
                <w:lang w:val="lt-LT"/>
              </w:rPr>
              <w:t xml:space="preserve"> </w:t>
            </w:r>
            <w:r w:rsidRPr="00883314">
              <w:rPr>
                <w:rFonts w:ascii="Times New Roman" w:hAnsi="Times New Roman" w:cs="Times New Roman"/>
                <w:sz w:val="18"/>
                <w:szCs w:val="18"/>
                <w:lang w:val="lt-LT"/>
              </w:rPr>
              <w:t>metodų</w:t>
            </w:r>
            <w:r w:rsidRPr="00883314">
              <w:rPr>
                <w:rFonts w:ascii="Times New Roman" w:hAnsi="Times New Roman" w:cs="Times New Roman"/>
                <w:spacing w:val="-8"/>
                <w:sz w:val="18"/>
                <w:szCs w:val="18"/>
                <w:lang w:val="lt-LT"/>
              </w:rPr>
              <w:t xml:space="preserve"> </w:t>
            </w:r>
            <w:r w:rsidRPr="00883314">
              <w:rPr>
                <w:rFonts w:ascii="Times New Roman" w:hAnsi="Times New Roman" w:cs="Times New Roman"/>
                <w:sz w:val="18"/>
                <w:szCs w:val="18"/>
                <w:lang w:val="lt-LT"/>
              </w:rPr>
              <w:t>ar</w:t>
            </w:r>
            <w:r w:rsidRPr="00883314">
              <w:rPr>
                <w:rFonts w:ascii="Times New Roman" w:hAnsi="Times New Roman" w:cs="Times New Roman"/>
                <w:spacing w:val="-10"/>
                <w:sz w:val="18"/>
                <w:szCs w:val="18"/>
                <w:lang w:val="lt-LT"/>
              </w:rPr>
              <w:t xml:space="preserve"> </w:t>
            </w:r>
            <w:r w:rsidRPr="00883314">
              <w:rPr>
                <w:rFonts w:ascii="Times New Roman" w:hAnsi="Times New Roman" w:cs="Times New Roman"/>
                <w:sz w:val="18"/>
                <w:szCs w:val="18"/>
                <w:lang w:val="lt-LT"/>
              </w:rPr>
              <w:t xml:space="preserve">juos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derinti.</w:t>
            </w:r>
          </w:p>
          <w:p w14:paraId="1FD3BA90" w14:textId="77777777" w:rsidR="00883314" w:rsidRPr="00883314" w:rsidRDefault="00883314">
            <w:pPr>
              <w:pStyle w:val="TableParagraph"/>
              <w:numPr>
                <w:ilvl w:val="0"/>
                <w:numId w:val="19"/>
              </w:numPr>
              <w:tabs>
                <w:tab w:val="left" w:pos="2313"/>
              </w:tabs>
              <w:ind w:left="0" w:right="97"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Buvimo trukmės mažinimas</w:t>
            </w:r>
          </w:p>
          <w:p w14:paraId="18A8F66A" w14:textId="77777777" w:rsidR="00883314" w:rsidRPr="00883314" w:rsidRDefault="00883314">
            <w:pPr>
              <w:pStyle w:val="TableParagraph"/>
              <w:numPr>
                <w:ilvl w:val="0"/>
                <w:numId w:val="19"/>
              </w:numPr>
              <w:tabs>
                <w:tab w:val="left" w:pos="2313"/>
              </w:tabs>
              <w:ind w:left="0" w:right="97"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Cheminio apdorojimo taikymas</w:t>
            </w:r>
          </w:p>
          <w:p w14:paraId="2501FAA7" w14:textId="77777777" w:rsidR="00883314" w:rsidRPr="00883314" w:rsidRDefault="00883314">
            <w:pPr>
              <w:pStyle w:val="TableParagraph"/>
              <w:numPr>
                <w:ilvl w:val="0"/>
                <w:numId w:val="19"/>
              </w:numPr>
              <w:tabs>
                <w:tab w:val="left" w:pos="2313"/>
              </w:tabs>
              <w:ind w:left="0" w:right="97"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Aerobinio apdorojimo optimizavimas</w:t>
            </w:r>
          </w:p>
        </w:tc>
        <w:tc>
          <w:tcPr>
            <w:tcW w:w="402" w:type="pct"/>
          </w:tcPr>
          <w:p w14:paraId="57F9B0B5"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20FCFA01" w14:textId="77777777" w:rsidR="00883314" w:rsidRPr="00883314" w:rsidRDefault="00883314" w:rsidP="00327EBD">
            <w:pPr>
              <w:pStyle w:val="TableParagraph"/>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Netaikoma. </w:t>
            </w:r>
            <w:r w:rsidRPr="00883314">
              <w:rPr>
                <w:rFonts w:ascii="Times New Roman" w:hAnsi="Times New Roman" w:cs="Times New Roman"/>
                <w:sz w:val="18"/>
                <w:szCs w:val="18"/>
                <w:lang w:val="lt-LT"/>
              </w:rPr>
              <w:t>Aikštelėse tvarkomos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atliekos nepasižymi </w:t>
            </w:r>
            <w:proofErr w:type="spellStart"/>
            <w:r w:rsidRPr="00883314">
              <w:rPr>
                <w:rFonts w:ascii="Times New Roman" w:hAnsi="Times New Roman" w:cs="Times New Roman"/>
                <w:sz w:val="18"/>
                <w:szCs w:val="18"/>
                <w:lang w:val="lt-LT"/>
              </w:rPr>
              <w:t>bioskaidumu</w:t>
            </w:r>
            <w:proofErr w:type="spellEnd"/>
            <w:r w:rsidRPr="00883314">
              <w:rPr>
                <w:rFonts w:ascii="Times New Roman" w:hAnsi="Times New Roman" w:cs="Times New Roman"/>
                <w:sz w:val="18"/>
                <w:szCs w:val="18"/>
                <w:lang w:val="lt-LT"/>
              </w:rPr>
              <w: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kvapų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sklaida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buvo vertinta PAV procedūrų metu (6 priedas), vykdomas su atsakingomis institucijomis suderintas Monitoringo planas.</w:t>
            </w:r>
          </w:p>
        </w:tc>
        <w:tc>
          <w:tcPr>
            <w:tcW w:w="238" w:type="pct"/>
          </w:tcPr>
          <w:p w14:paraId="240FC192"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34727981" w14:textId="77777777" w:rsidTr="00327EBD">
        <w:trPr>
          <w:trHeight w:val="20"/>
        </w:trPr>
        <w:tc>
          <w:tcPr>
            <w:tcW w:w="199" w:type="pct"/>
          </w:tcPr>
          <w:p w14:paraId="0C2D27FA"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14.</w:t>
            </w:r>
          </w:p>
        </w:tc>
        <w:tc>
          <w:tcPr>
            <w:tcW w:w="535" w:type="pct"/>
          </w:tcPr>
          <w:p w14:paraId="3B63699A"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orą išmetami teršalai</w:t>
            </w:r>
          </w:p>
        </w:tc>
        <w:tc>
          <w:tcPr>
            <w:tcW w:w="789" w:type="pct"/>
          </w:tcPr>
          <w:p w14:paraId="6FD7133B"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2909B9EB" w14:textId="77777777" w:rsidR="00883314" w:rsidRPr="00883314" w:rsidRDefault="00883314" w:rsidP="00327EBD">
            <w:pPr>
              <w:pStyle w:val="TableParagraph"/>
              <w:tabs>
                <w:tab w:val="left" w:pos="429"/>
              </w:tabs>
              <w:ind w:right="98" w:hanging="2"/>
              <w:jc w:val="both"/>
              <w:rPr>
                <w:rStyle w:val="markedcontent"/>
                <w:rFonts w:ascii="Times New Roman" w:hAnsi="Times New Roman" w:cs="Times New Roman"/>
                <w:sz w:val="18"/>
                <w:szCs w:val="18"/>
                <w:lang w:val="lt-LT"/>
              </w:rPr>
            </w:pPr>
            <w:r w:rsidRPr="00883314">
              <w:rPr>
                <w:rFonts w:ascii="Times New Roman" w:hAnsi="Times New Roman" w:cs="Times New Roman"/>
                <w:b/>
                <w:sz w:val="18"/>
                <w:szCs w:val="18"/>
                <w:lang w:val="lt-LT"/>
              </w:rPr>
              <w:t>14</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Style w:val="markedcontent"/>
                <w:rFonts w:ascii="Times New Roman" w:hAnsi="Times New Roman" w:cs="Times New Roman"/>
                <w:sz w:val="18"/>
                <w:szCs w:val="18"/>
                <w:lang w:val="lt-LT"/>
              </w:rPr>
              <w:t>Siekiant išvengti pasklidžiųjų teršalų, visų pirma dulkių, organinių junginių ir kvapų, išmetimo į orą</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arba, jei tai praktiškai neįmanoma, sumažinti tokių teršalų kiekį, GPGB yra naudoti tinkamą toliau nurodytų</w:t>
            </w:r>
            <w:r w:rsidRPr="00883314">
              <w:rPr>
                <w:rFonts w:ascii="Times New Roman" w:hAnsi="Times New Roman" w:cs="Times New Roman"/>
                <w:sz w:val="18"/>
                <w:szCs w:val="18"/>
                <w:lang w:val="lt-LT"/>
              </w:rPr>
              <w:br/>
            </w:r>
            <w:r w:rsidRPr="00883314">
              <w:rPr>
                <w:rStyle w:val="markedcontent"/>
                <w:rFonts w:ascii="Times New Roman" w:hAnsi="Times New Roman" w:cs="Times New Roman"/>
                <w:sz w:val="18"/>
                <w:szCs w:val="18"/>
                <w:lang w:val="lt-LT"/>
              </w:rPr>
              <w:t>metodų derinį.</w:t>
            </w:r>
          </w:p>
          <w:p w14:paraId="752E2D08" w14:textId="77777777" w:rsidR="00883314" w:rsidRPr="00883314" w:rsidRDefault="00883314">
            <w:pPr>
              <w:pStyle w:val="TableParagraph"/>
              <w:numPr>
                <w:ilvl w:val="0"/>
                <w:numId w:val="20"/>
              </w:numPr>
              <w:tabs>
                <w:tab w:val="left" w:pos="429"/>
              </w:tabs>
              <w:ind w:left="0" w:right="98"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Galimų pasklidžiųjų išmetamųjų teršalų šaltinių skaičiaus mažinimas</w:t>
            </w:r>
          </w:p>
          <w:p w14:paraId="078282BF" w14:textId="77777777" w:rsidR="00883314" w:rsidRPr="00883314" w:rsidRDefault="00883314">
            <w:pPr>
              <w:pStyle w:val="TableParagraph"/>
              <w:numPr>
                <w:ilvl w:val="0"/>
                <w:numId w:val="20"/>
              </w:numPr>
              <w:tabs>
                <w:tab w:val="left" w:pos="429"/>
              </w:tabs>
              <w:ind w:left="0" w:right="98"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Labai sandarios įrangos parinkimas ir naudojimas</w:t>
            </w:r>
          </w:p>
          <w:p w14:paraId="34DE9029" w14:textId="77777777" w:rsidR="00883314" w:rsidRPr="00883314" w:rsidRDefault="00883314">
            <w:pPr>
              <w:pStyle w:val="TableParagraph"/>
              <w:numPr>
                <w:ilvl w:val="0"/>
                <w:numId w:val="20"/>
              </w:numPr>
              <w:tabs>
                <w:tab w:val="left" w:pos="429"/>
              </w:tabs>
              <w:ind w:left="0" w:right="98"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Korozijos prevencija</w:t>
            </w:r>
          </w:p>
          <w:p w14:paraId="594D4644" w14:textId="77777777" w:rsidR="00883314" w:rsidRPr="00883314" w:rsidRDefault="00883314">
            <w:pPr>
              <w:pStyle w:val="TableParagraph"/>
              <w:numPr>
                <w:ilvl w:val="0"/>
                <w:numId w:val="20"/>
              </w:numPr>
              <w:tabs>
                <w:tab w:val="left" w:pos="429"/>
              </w:tabs>
              <w:ind w:left="0" w:right="98"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Pasklidžiųjų išmetamųjų teršalų lokalizavimas, surinkimas ir apdorojimas</w:t>
            </w:r>
          </w:p>
          <w:p w14:paraId="048D8296" w14:textId="77777777" w:rsidR="00883314" w:rsidRPr="00883314" w:rsidRDefault="00883314">
            <w:pPr>
              <w:pStyle w:val="TableParagraph"/>
              <w:numPr>
                <w:ilvl w:val="0"/>
                <w:numId w:val="20"/>
              </w:numPr>
              <w:tabs>
                <w:tab w:val="left" w:pos="429"/>
              </w:tabs>
              <w:ind w:left="0" w:right="98"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Drėkinimas</w:t>
            </w:r>
          </w:p>
          <w:p w14:paraId="43D76CD7" w14:textId="77777777" w:rsidR="00883314" w:rsidRPr="00883314" w:rsidRDefault="00883314">
            <w:pPr>
              <w:pStyle w:val="TableParagraph"/>
              <w:numPr>
                <w:ilvl w:val="0"/>
                <w:numId w:val="20"/>
              </w:numPr>
              <w:tabs>
                <w:tab w:val="left" w:pos="429"/>
              </w:tabs>
              <w:ind w:left="0" w:right="98"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Techninė priežiūra</w:t>
            </w:r>
          </w:p>
          <w:p w14:paraId="3A773E5C" w14:textId="77777777" w:rsidR="00883314" w:rsidRPr="00883314" w:rsidRDefault="00883314">
            <w:pPr>
              <w:pStyle w:val="TableParagraph"/>
              <w:numPr>
                <w:ilvl w:val="0"/>
                <w:numId w:val="20"/>
              </w:numPr>
              <w:tabs>
                <w:tab w:val="left" w:pos="429"/>
              </w:tabs>
              <w:ind w:left="0" w:right="98"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atliekų apdorojimo ir saugojimo vietų valymas</w:t>
            </w:r>
          </w:p>
          <w:p w14:paraId="0BA0297D" w14:textId="77777777" w:rsidR="00883314" w:rsidRPr="00883314" w:rsidRDefault="00883314">
            <w:pPr>
              <w:pStyle w:val="TableParagraph"/>
              <w:numPr>
                <w:ilvl w:val="0"/>
                <w:numId w:val="20"/>
              </w:numPr>
              <w:tabs>
                <w:tab w:val="left" w:pos="429"/>
              </w:tabs>
              <w:ind w:left="0" w:right="98"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Nuotėkio aptikimo ir remonto (NAIR) programa</w:t>
            </w:r>
          </w:p>
        </w:tc>
        <w:tc>
          <w:tcPr>
            <w:tcW w:w="402" w:type="pct"/>
          </w:tcPr>
          <w:p w14:paraId="1A6460A0"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17DBA727" w14:textId="77777777" w:rsidR="00883314" w:rsidRPr="00883314" w:rsidRDefault="00883314" w:rsidP="00327EBD">
            <w:pPr>
              <w:pStyle w:val="TableParagraph"/>
              <w:tabs>
                <w:tab w:val="left" w:pos="2490"/>
              </w:tabs>
              <w:ind w:right="95"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Aikštelėse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nuolatos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prižiūrima,</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valoma,</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esant</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poreikiui mažinamas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dulkėtumas,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teritorijos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užterštumą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daugiau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konteineriuose. Aikštelėse</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laikomos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medžiagos,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skirtos pavojingų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išsiliejimų,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pacing w:val="-1"/>
                <w:sz w:val="18"/>
                <w:szCs w:val="18"/>
                <w:lang w:val="lt-LT"/>
              </w:rPr>
              <w:t xml:space="preserve">išsipylimų sutvarkymui, </w:t>
            </w:r>
            <w:r w:rsidRPr="00883314">
              <w:rPr>
                <w:rFonts w:ascii="Times New Roman" w:hAnsi="Times New Roman" w:cs="Times New Roman"/>
                <w:sz w:val="18"/>
                <w:szCs w:val="18"/>
                <w:lang w:val="lt-LT"/>
              </w:rPr>
              <w:t>numatytos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darbuotojų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apsaugos priemonės.</w:t>
            </w:r>
          </w:p>
        </w:tc>
        <w:tc>
          <w:tcPr>
            <w:tcW w:w="238" w:type="pct"/>
          </w:tcPr>
          <w:p w14:paraId="60A85284"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7487D37F" w14:textId="77777777" w:rsidTr="00327EBD">
        <w:trPr>
          <w:trHeight w:val="20"/>
        </w:trPr>
        <w:tc>
          <w:tcPr>
            <w:tcW w:w="199" w:type="pct"/>
          </w:tcPr>
          <w:p w14:paraId="26AC24C1"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15.</w:t>
            </w:r>
          </w:p>
        </w:tc>
        <w:tc>
          <w:tcPr>
            <w:tcW w:w="535" w:type="pct"/>
          </w:tcPr>
          <w:p w14:paraId="350AC041"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orą išmetami teršalai</w:t>
            </w:r>
          </w:p>
        </w:tc>
        <w:tc>
          <w:tcPr>
            <w:tcW w:w="789" w:type="pct"/>
          </w:tcPr>
          <w:p w14:paraId="787E43AB"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1EF6F0F5" w14:textId="77777777" w:rsidR="00883314" w:rsidRPr="00883314" w:rsidRDefault="00883314" w:rsidP="00327EBD">
            <w:pPr>
              <w:pStyle w:val="TableParagraph"/>
              <w:tabs>
                <w:tab w:val="left" w:pos="1514"/>
                <w:tab w:val="left" w:pos="1582"/>
                <w:tab w:val="left" w:pos="1632"/>
                <w:tab w:val="left" w:pos="1900"/>
                <w:tab w:val="left" w:pos="2037"/>
              </w:tabs>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15</w:t>
            </w:r>
            <w:r w:rsidRPr="00883314">
              <w:rPr>
                <w:rFonts w:ascii="Times New Roman" w:hAnsi="Times New Roman" w:cs="Times New Roman"/>
                <w:b/>
                <w:spacing w:val="13"/>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4"/>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6"/>
                <w:sz w:val="18"/>
                <w:szCs w:val="18"/>
                <w:lang w:val="lt-LT"/>
              </w:rPr>
              <w:t xml:space="preserve"> </w:t>
            </w:r>
            <w:r w:rsidRPr="00883314">
              <w:rPr>
                <w:rFonts w:ascii="Times New Roman" w:hAnsi="Times New Roman" w:cs="Times New Roman"/>
                <w:sz w:val="18"/>
                <w:szCs w:val="18"/>
                <w:lang w:val="lt-LT"/>
              </w:rPr>
              <w:t xml:space="preserve">yra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fakelus</w:t>
            </w:r>
            <w:r w:rsidRPr="00883314">
              <w:rPr>
                <w:rFonts w:ascii="Times New Roman" w:hAnsi="Times New Roman" w:cs="Times New Roman"/>
                <w:spacing w:val="26"/>
                <w:sz w:val="18"/>
                <w:szCs w:val="18"/>
                <w:lang w:val="lt-LT"/>
              </w:rPr>
              <w:t xml:space="preserve"> </w:t>
            </w:r>
            <w:r w:rsidRPr="00883314">
              <w:rPr>
                <w:rFonts w:ascii="Times New Roman" w:hAnsi="Times New Roman" w:cs="Times New Roman"/>
                <w:sz w:val="18"/>
                <w:szCs w:val="18"/>
                <w:lang w:val="lt-LT"/>
              </w:rPr>
              <w:t>degti</w:t>
            </w:r>
            <w:r w:rsidRPr="00883314">
              <w:rPr>
                <w:rFonts w:ascii="Times New Roman" w:hAnsi="Times New Roman" w:cs="Times New Roman"/>
                <w:spacing w:val="26"/>
                <w:sz w:val="18"/>
                <w:szCs w:val="18"/>
                <w:lang w:val="lt-LT"/>
              </w:rPr>
              <w:t xml:space="preserve"> </w:t>
            </w:r>
            <w:r w:rsidRPr="00883314">
              <w:rPr>
                <w:rFonts w:ascii="Times New Roman" w:hAnsi="Times New Roman" w:cs="Times New Roman"/>
                <w:sz w:val="18"/>
                <w:szCs w:val="18"/>
                <w:lang w:val="lt-LT"/>
              </w:rPr>
              <w:t>tik</w:t>
            </w:r>
            <w:r w:rsidRPr="00883314">
              <w:rPr>
                <w:rFonts w:ascii="Times New Roman" w:hAnsi="Times New Roman" w:cs="Times New Roman"/>
                <w:spacing w:val="25"/>
                <w:sz w:val="18"/>
                <w:szCs w:val="18"/>
                <w:lang w:val="lt-LT"/>
              </w:rPr>
              <w:t xml:space="preserve"> </w:t>
            </w:r>
            <w:r w:rsidRPr="00883314">
              <w:rPr>
                <w:rFonts w:ascii="Times New Roman" w:hAnsi="Times New Roman" w:cs="Times New Roman"/>
                <w:sz w:val="18"/>
                <w:szCs w:val="18"/>
                <w:lang w:val="lt-LT"/>
              </w:rPr>
              <w:t xml:space="preserve">saugos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sumetimais </w:t>
            </w:r>
            <w:r w:rsidRPr="00883314">
              <w:rPr>
                <w:rFonts w:ascii="Times New Roman" w:hAnsi="Times New Roman" w:cs="Times New Roman"/>
                <w:spacing w:val="-1"/>
                <w:sz w:val="18"/>
                <w:szCs w:val="18"/>
                <w:lang w:val="lt-LT"/>
              </w:rPr>
              <w:t xml:space="preserve">arba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neįprastomis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eksploatacijos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sąlygomis </w:t>
            </w:r>
            <w:r w:rsidRPr="00883314">
              <w:rPr>
                <w:rFonts w:ascii="Times New Roman" w:hAnsi="Times New Roman" w:cs="Times New Roman"/>
                <w:spacing w:val="-1"/>
                <w:sz w:val="18"/>
                <w:szCs w:val="18"/>
                <w:lang w:val="lt-LT"/>
              </w:rPr>
              <w:t>(pvz.,</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paleidimo, </w:t>
            </w:r>
            <w:r w:rsidRPr="00883314">
              <w:rPr>
                <w:rFonts w:ascii="Times New Roman" w:hAnsi="Times New Roman" w:cs="Times New Roman"/>
                <w:spacing w:val="-1"/>
                <w:sz w:val="18"/>
                <w:szCs w:val="18"/>
                <w:lang w:val="lt-LT"/>
              </w:rPr>
              <w:t>stabdymo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metu),</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taikant</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abu</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nurodytus metodus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(Tinkamas </w:t>
            </w:r>
            <w:r w:rsidRPr="00883314">
              <w:rPr>
                <w:rFonts w:ascii="Times New Roman" w:hAnsi="Times New Roman" w:cs="Times New Roman"/>
                <w:spacing w:val="-1"/>
                <w:sz w:val="18"/>
                <w:szCs w:val="18"/>
                <w:lang w:val="lt-LT"/>
              </w:rPr>
              <w:t>įrenginio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pacing w:val="-1"/>
                <w:sz w:val="18"/>
                <w:szCs w:val="18"/>
                <w:lang w:val="lt-LT"/>
              </w:rPr>
              <w:t>projektavimas;</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įrenginio valdymas)</w:t>
            </w:r>
          </w:p>
        </w:tc>
        <w:tc>
          <w:tcPr>
            <w:tcW w:w="402" w:type="pct"/>
          </w:tcPr>
          <w:p w14:paraId="0286A7F9"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02E69B15" w14:textId="77777777" w:rsidR="00883314" w:rsidRPr="00883314" w:rsidRDefault="00883314" w:rsidP="00327EBD">
            <w:pPr>
              <w:pStyle w:val="TableParagraph"/>
              <w:tabs>
                <w:tab w:val="left" w:pos="1682"/>
                <w:tab w:val="left" w:pos="3051"/>
              </w:tabs>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Netaikoma. </w:t>
            </w:r>
            <w:r w:rsidRPr="00883314">
              <w:rPr>
                <w:rFonts w:ascii="Times New Roman" w:hAnsi="Times New Roman" w:cs="Times New Roman"/>
                <w:sz w:val="18"/>
                <w:szCs w:val="18"/>
                <w:lang w:val="lt-LT"/>
              </w:rPr>
              <w:t xml:space="preserve">Aikštelėse </w:t>
            </w:r>
            <w:r w:rsidRPr="00883314">
              <w:rPr>
                <w:rFonts w:ascii="Times New Roman" w:hAnsi="Times New Roman" w:cs="Times New Roman"/>
                <w:spacing w:val="-2"/>
                <w:sz w:val="18"/>
                <w:szCs w:val="18"/>
                <w:lang w:val="lt-LT"/>
              </w:rPr>
              <w:t xml:space="preserve">nėra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įrengtų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fakelų</w:t>
            </w:r>
          </w:p>
        </w:tc>
        <w:tc>
          <w:tcPr>
            <w:tcW w:w="238" w:type="pct"/>
          </w:tcPr>
          <w:p w14:paraId="63D81AC5"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57DD9A62" w14:textId="77777777" w:rsidTr="00327EBD">
        <w:trPr>
          <w:trHeight w:val="20"/>
        </w:trPr>
        <w:tc>
          <w:tcPr>
            <w:tcW w:w="199" w:type="pct"/>
          </w:tcPr>
          <w:p w14:paraId="19C9A2D4"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16.</w:t>
            </w:r>
          </w:p>
        </w:tc>
        <w:tc>
          <w:tcPr>
            <w:tcW w:w="535" w:type="pct"/>
          </w:tcPr>
          <w:p w14:paraId="677863DF"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orą išmetami teršalai</w:t>
            </w:r>
          </w:p>
        </w:tc>
        <w:tc>
          <w:tcPr>
            <w:tcW w:w="789" w:type="pct"/>
          </w:tcPr>
          <w:p w14:paraId="109C5F72"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5A064E70" w14:textId="77777777" w:rsidR="00883314" w:rsidRPr="00883314" w:rsidRDefault="00883314" w:rsidP="00327EBD">
            <w:pPr>
              <w:pStyle w:val="TableParagraph"/>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16</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 iš fakelų į orą</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išmetamų teršalų kiekį,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kai</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fakelų</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deginimas</w:t>
            </w:r>
            <w:r w:rsidRPr="00883314">
              <w:rPr>
                <w:rFonts w:ascii="Times New Roman" w:hAnsi="Times New Roman" w:cs="Times New Roman"/>
                <w:spacing w:val="-10"/>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neišvengiamas,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taikyti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abu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nurodytus</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 xml:space="preserve">metodus (tinkamas </w:t>
            </w:r>
            <w:r w:rsidRPr="00883314">
              <w:rPr>
                <w:rFonts w:ascii="Times New Roman" w:hAnsi="Times New Roman" w:cs="Times New Roman"/>
                <w:spacing w:val="-1"/>
                <w:sz w:val="18"/>
                <w:szCs w:val="18"/>
                <w:lang w:val="lt-LT"/>
              </w:rPr>
              <w:t>fakelų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projektavimas;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stebėsena ir </w:t>
            </w:r>
            <w:r w:rsidRPr="00883314">
              <w:rPr>
                <w:rFonts w:ascii="Times New Roman" w:hAnsi="Times New Roman" w:cs="Times New Roman"/>
                <w:spacing w:val="-1"/>
                <w:sz w:val="18"/>
                <w:szCs w:val="18"/>
                <w:lang w:val="lt-LT"/>
              </w:rPr>
              <w:t>įrašų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registravimas </w:t>
            </w:r>
            <w:r w:rsidRPr="00883314">
              <w:rPr>
                <w:rFonts w:ascii="Times New Roman" w:hAnsi="Times New Roman" w:cs="Times New Roman"/>
                <w:spacing w:val="-1"/>
                <w:sz w:val="18"/>
                <w:szCs w:val="18"/>
                <w:lang w:val="lt-LT"/>
              </w:rPr>
              <w:t xml:space="preserve">kaip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fakelų</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tvarkymo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dalis)</w:t>
            </w:r>
          </w:p>
        </w:tc>
        <w:tc>
          <w:tcPr>
            <w:tcW w:w="402" w:type="pct"/>
          </w:tcPr>
          <w:p w14:paraId="3EFBF71A"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pacing w:val="-1"/>
                <w:sz w:val="18"/>
                <w:szCs w:val="18"/>
                <w:lang w:val="lt-LT"/>
              </w:rPr>
              <w:t>-</w:t>
            </w:r>
          </w:p>
        </w:tc>
        <w:tc>
          <w:tcPr>
            <w:tcW w:w="962" w:type="pct"/>
          </w:tcPr>
          <w:p w14:paraId="6343872C" w14:textId="77777777" w:rsidR="00883314" w:rsidRPr="00883314" w:rsidRDefault="00883314" w:rsidP="00327EBD">
            <w:pPr>
              <w:pStyle w:val="TableParagraph"/>
              <w:tabs>
                <w:tab w:val="left" w:pos="1682"/>
                <w:tab w:val="left" w:pos="3051"/>
              </w:tabs>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Netaikoma. </w:t>
            </w:r>
            <w:r w:rsidRPr="00883314">
              <w:rPr>
                <w:rFonts w:ascii="Times New Roman" w:hAnsi="Times New Roman" w:cs="Times New Roman"/>
                <w:sz w:val="18"/>
                <w:szCs w:val="18"/>
                <w:lang w:val="lt-LT"/>
              </w:rPr>
              <w:t xml:space="preserve">Aikštelėse </w:t>
            </w:r>
            <w:r w:rsidRPr="00883314">
              <w:rPr>
                <w:rFonts w:ascii="Times New Roman" w:hAnsi="Times New Roman" w:cs="Times New Roman"/>
                <w:spacing w:val="-2"/>
                <w:sz w:val="18"/>
                <w:szCs w:val="18"/>
                <w:lang w:val="lt-LT"/>
              </w:rPr>
              <w:t xml:space="preserve">nėra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įrengtų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fakelų</w:t>
            </w:r>
          </w:p>
        </w:tc>
        <w:tc>
          <w:tcPr>
            <w:tcW w:w="238" w:type="pct"/>
          </w:tcPr>
          <w:p w14:paraId="30A57DF3"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1F5EBDA1" w14:textId="77777777" w:rsidTr="00327EBD">
        <w:trPr>
          <w:trHeight w:val="20"/>
        </w:trPr>
        <w:tc>
          <w:tcPr>
            <w:tcW w:w="199" w:type="pct"/>
          </w:tcPr>
          <w:p w14:paraId="6B7889E6"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17.</w:t>
            </w:r>
          </w:p>
        </w:tc>
        <w:tc>
          <w:tcPr>
            <w:tcW w:w="535" w:type="pct"/>
          </w:tcPr>
          <w:p w14:paraId="0A4F36C4"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Triukšmas ir vibracija</w:t>
            </w:r>
          </w:p>
        </w:tc>
        <w:tc>
          <w:tcPr>
            <w:tcW w:w="789" w:type="pct"/>
          </w:tcPr>
          <w:p w14:paraId="1BF4BA92"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16A643D1" w14:textId="77777777" w:rsidR="00883314" w:rsidRPr="00883314" w:rsidRDefault="00883314" w:rsidP="00327EBD">
            <w:pPr>
              <w:pStyle w:val="TableParagraph"/>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17</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išvengti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jei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neįmanoma,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įrenginio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skleidžiamą</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triukšmą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vibraciją,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parengti,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įgyvendinti</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4"/>
                <w:sz w:val="18"/>
                <w:szCs w:val="18"/>
                <w:lang w:val="lt-LT"/>
              </w:rPr>
              <w:t xml:space="preserve"> </w:t>
            </w:r>
            <w:r w:rsidRPr="00883314">
              <w:rPr>
                <w:rFonts w:ascii="Times New Roman" w:hAnsi="Times New Roman" w:cs="Times New Roman"/>
                <w:sz w:val="18"/>
                <w:szCs w:val="18"/>
                <w:lang w:val="lt-LT"/>
              </w:rPr>
              <w:t>reguliariai peržiūrėti triukšmo ir vibracijos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valdymo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planą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Taikoma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tik</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atvejais, kai numatoma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pagrįsta,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kad</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problemų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keliantis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triukšmas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vibracija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pasieks </w:t>
            </w:r>
            <w:r w:rsidRPr="00883314">
              <w:rPr>
                <w:rFonts w:ascii="Times New Roman" w:hAnsi="Times New Roman" w:cs="Times New Roman"/>
                <w:spacing w:val="-1"/>
                <w:sz w:val="18"/>
                <w:szCs w:val="18"/>
                <w:lang w:val="lt-LT"/>
              </w:rPr>
              <w:t>jautrius</w:t>
            </w:r>
          </w:p>
          <w:p w14:paraId="03845510"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receptorius.</w:t>
            </w:r>
          </w:p>
        </w:tc>
        <w:tc>
          <w:tcPr>
            <w:tcW w:w="402" w:type="pct"/>
          </w:tcPr>
          <w:p w14:paraId="06BFF9C4"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0DDD9B77"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Netaikoma.</w:t>
            </w:r>
            <w:r w:rsidRPr="00883314">
              <w:rPr>
                <w:rFonts w:ascii="Times New Roman" w:hAnsi="Times New Roman" w:cs="Times New Roman"/>
                <w:b/>
                <w:spacing w:val="-13"/>
                <w:sz w:val="18"/>
                <w:szCs w:val="18"/>
                <w:lang w:val="lt-LT"/>
              </w:rPr>
              <w:t xml:space="preserve"> </w:t>
            </w:r>
            <w:r w:rsidRPr="00883314">
              <w:rPr>
                <w:rFonts w:ascii="Times New Roman" w:hAnsi="Times New Roman" w:cs="Times New Roman"/>
                <w:sz w:val="18"/>
                <w:szCs w:val="18"/>
                <w:lang w:val="lt-LT"/>
              </w:rPr>
              <w:t>Triukšmo</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vibracijos planas nesudaromas, nes aikštelėse veikiantis atliekų smulkintuvas dėl įrengtų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garsą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mažinančių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priemonių (sienelės) neturi didelės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įtakos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triukšmo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sklaidai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už</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aikštelės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ribų.</w:t>
            </w:r>
          </w:p>
        </w:tc>
        <w:tc>
          <w:tcPr>
            <w:tcW w:w="238" w:type="pct"/>
          </w:tcPr>
          <w:p w14:paraId="09A1CDBF"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35DA351B" w14:textId="77777777" w:rsidTr="00327EBD">
        <w:trPr>
          <w:trHeight w:val="20"/>
        </w:trPr>
        <w:tc>
          <w:tcPr>
            <w:tcW w:w="199" w:type="pct"/>
          </w:tcPr>
          <w:p w14:paraId="109D8788"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18.</w:t>
            </w:r>
          </w:p>
        </w:tc>
        <w:tc>
          <w:tcPr>
            <w:tcW w:w="535" w:type="pct"/>
          </w:tcPr>
          <w:p w14:paraId="06652F2C"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Triukšmas ir vibracija</w:t>
            </w:r>
          </w:p>
        </w:tc>
        <w:tc>
          <w:tcPr>
            <w:tcW w:w="789" w:type="pct"/>
          </w:tcPr>
          <w:p w14:paraId="72CF5863"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177ED104"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18</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išvengti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skleidžiamo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triukšmo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vibracijos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arba, jei tai neįmanoma,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juos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pacing w:val="-1"/>
                <w:sz w:val="18"/>
                <w:szCs w:val="18"/>
                <w:lang w:val="lt-LT"/>
              </w:rPr>
              <w:t>yra</w:t>
            </w:r>
            <w:r w:rsidRPr="00883314">
              <w:rPr>
                <w:rFonts w:ascii="Times New Roman" w:hAnsi="Times New Roman" w:cs="Times New Roman"/>
                <w:spacing w:val="-13"/>
                <w:sz w:val="18"/>
                <w:szCs w:val="18"/>
                <w:lang w:val="lt-LT"/>
              </w:rPr>
              <w:t xml:space="preserve"> </w:t>
            </w:r>
            <w:r w:rsidRPr="00883314">
              <w:rPr>
                <w:rFonts w:ascii="Times New Roman" w:hAnsi="Times New Roman" w:cs="Times New Roman"/>
                <w:spacing w:val="-1"/>
                <w:sz w:val="18"/>
                <w:szCs w:val="18"/>
                <w:lang w:val="lt-LT"/>
              </w:rPr>
              <w:t>taikyti</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z w:val="18"/>
                <w:szCs w:val="18"/>
                <w:lang w:val="lt-LT"/>
              </w:rPr>
              <w:t>vieną</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iš</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nurodytų</w:t>
            </w:r>
            <w:r w:rsidRPr="00883314">
              <w:rPr>
                <w:rFonts w:ascii="Times New Roman" w:hAnsi="Times New Roman" w:cs="Times New Roman"/>
                <w:spacing w:val="-8"/>
                <w:sz w:val="18"/>
                <w:szCs w:val="18"/>
                <w:lang w:val="lt-LT"/>
              </w:rPr>
              <w:t xml:space="preserve"> </w:t>
            </w:r>
            <w:r w:rsidRPr="00883314">
              <w:rPr>
                <w:rFonts w:ascii="Times New Roman" w:hAnsi="Times New Roman" w:cs="Times New Roman"/>
                <w:sz w:val="18"/>
                <w:szCs w:val="18"/>
                <w:lang w:val="lt-LT"/>
              </w:rPr>
              <w:t>metodų</w:t>
            </w:r>
            <w:r w:rsidRPr="00883314">
              <w:rPr>
                <w:rFonts w:ascii="Times New Roman" w:hAnsi="Times New Roman" w:cs="Times New Roman"/>
                <w:spacing w:val="-8"/>
                <w:sz w:val="18"/>
                <w:szCs w:val="18"/>
                <w:lang w:val="lt-LT"/>
              </w:rPr>
              <w:t xml:space="preserve"> </w:t>
            </w:r>
            <w:r w:rsidRPr="00883314">
              <w:rPr>
                <w:rFonts w:ascii="Times New Roman" w:hAnsi="Times New Roman" w:cs="Times New Roman"/>
                <w:sz w:val="18"/>
                <w:szCs w:val="18"/>
                <w:lang w:val="lt-LT"/>
              </w:rPr>
              <w:t>ar</w:t>
            </w:r>
            <w:r w:rsidRPr="00883314">
              <w:rPr>
                <w:rFonts w:ascii="Times New Roman" w:hAnsi="Times New Roman" w:cs="Times New Roman"/>
                <w:spacing w:val="-9"/>
                <w:sz w:val="18"/>
                <w:szCs w:val="18"/>
                <w:lang w:val="lt-LT"/>
              </w:rPr>
              <w:t xml:space="preserve"> </w:t>
            </w:r>
            <w:r w:rsidRPr="00883314">
              <w:rPr>
                <w:rFonts w:ascii="Times New Roman" w:hAnsi="Times New Roman" w:cs="Times New Roman"/>
                <w:sz w:val="18"/>
                <w:szCs w:val="18"/>
                <w:lang w:val="lt-LT"/>
              </w:rPr>
              <w:t>juos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pacing w:val="-1"/>
                <w:sz w:val="18"/>
                <w:szCs w:val="18"/>
                <w:lang w:val="lt-LT"/>
              </w:rPr>
              <w:t>derinti</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pacing w:val="-1"/>
                <w:sz w:val="18"/>
                <w:szCs w:val="18"/>
                <w:lang w:val="lt-LT"/>
              </w:rPr>
              <w:t>(tinkamas</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z w:val="18"/>
                <w:szCs w:val="18"/>
                <w:lang w:val="lt-LT"/>
              </w:rPr>
              <w:t>pastatų 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įrangos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vietos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parinkimas; veiklos priemonės;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mažiau</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triukšmo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skleidžianti</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įranga;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triukšmo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vibracijos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lastRenderedPageBreak/>
              <w:t>mažinimo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įranga; </w:t>
            </w:r>
            <w:r w:rsidRPr="00883314">
              <w:rPr>
                <w:rFonts w:ascii="Times New Roman" w:hAnsi="Times New Roman" w:cs="Times New Roman"/>
                <w:spacing w:val="-1"/>
                <w:sz w:val="18"/>
                <w:szCs w:val="18"/>
                <w:lang w:val="lt-LT"/>
              </w:rPr>
              <w:t xml:space="preserve">triukšmo </w:t>
            </w:r>
            <w:r w:rsidRPr="00883314">
              <w:rPr>
                <w:rFonts w:ascii="Times New Roman" w:hAnsi="Times New Roman" w:cs="Times New Roman"/>
                <w:sz w:val="18"/>
                <w:szCs w:val="18"/>
                <w:lang w:val="lt-LT"/>
              </w:rPr>
              <w:t xml:space="preserve">sklidimą </w:t>
            </w:r>
            <w:r w:rsidRPr="00883314">
              <w:rPr>
                <w:rFonts w:ascii="Times New Roman" w:hAnsi="Times New Roman" w:cs="Times New Roman"/>
                <w:spacing w:val="-1"/>
                <w:sz w:val="18"/>
                <w:szCs w:val="18"/>
                <w:lang w:val="lt-LT"/>
              </w:rPr>
              <w:t>galima</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sumažinti tarp triukšmo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šaltinio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veikiamų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objektų </w:t>
            </w:r>
            <w:r w:rsidRPr="00883314">
              <w:rPr>
                <w:rFonts w:ascii="Times New Roman" w:hAnsi="Times New Roman" w:cs="Times New Roman"/>
                <w:spacing w:val="-1"/>
                <w:sz w:val="18"/>
                <w:szCs w:val="18"/>
                <w:lang w:val="lt-LT"/>
              </w:rPr>
              <w:t>įrengiant</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triukšmo</w:t>
            </w:r>
            <w:r w:rsidRPr="00883314">
              <w:rPr>
                <w:rFonts w:ascii="Times New Roman" w:hAnsi="Times New Roman" w:cs="Times New Roman"/>
                <w:spacing w:val="21"/>
                <w:sz w:val="18"/>
                <w:szCs w:val="18"/>
                <w:lang w:val="lt-LT"/>
              </w:rPr>
              <w:t xml:space="preserve"> </w:t>
            </w:r>
            <w:r w:rsidRPr="00883314">
              <w:rPr>
                <w:rFonts w:ascii="Times New Roman" w:hAnsi="Times New Roman" w:cs="Times New Roman"/>
                <w:sz w:val="18"/>
                <w:szCs w:val="18"/>
                <w:lang w:val="lt-LT"/>
              </w:rPr>
              <w:t>barjerus</w:t>
            </w:r>
            <w:r w:rsidRPr="00883314">
              <w:rPr>
                <w:rFonts w:ascii="Times New Roman" w:hAnsi="Times New Roman" w:cs="Times New Roman"/>
                <w:spacing w:val="24"/>
                <w:sz w:val="18"/>
                <w:szCs w:val="18"/>
                <w:lang w:val="lt-LT"/>
              </w:rPr>
              <w:t xml:space="preserve"> </w:t>
            </w:r>
            <w:r w:rsidRPr="00883314">
              <w:rPr>
                <w:rFonts w:ascii="Times New Roman" w:hAnsi="Times New Roman" w:cs="Times New Roman"/>
                <w:sz w:val="18"/>
                <w:szCs w:val="18"/>
                <w:lang w:val="lt-LT"/>
              </w:rPr>
              <w:t xml:space="preserve">(pvz., apsaugines </w:t>
            </w:r>
            <w:r w:rsidRPr="00883314">
              <w:rPr>
                <w:rFonts w:ascii="Times New Roman" w:hAnsi="Times New Roman" w:cs="Times New Roman"/>
                <w:spacing w:val="-1"/>
                <w:sz w:val="18"/>
                <w:szCs w:val="18"/>
                <w:lang w:val="lt-LT"/>
              </w:rPr>
              <w:t>sienas,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pylimus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pastatus))</w:t>
            </w:r>
          </w:p>
        </w:tc>
        <w:tc>
          <w:tcPr>
            <w:tcW w:w="402" w:type="pct"/>
          </w:tcPr>
          <w:p w14:paraId="77255473"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lastRenderedPageBreak/>
              <w:t>-</w:t>
            </w:r>
          </w:p>
        </w:tc>
        <w:tc>
          <w:tcPr>
            <w:tcW w:w="962" w:type="pct"/>
          </w:tcPr>
          <w:p w14:paraId="6E25C359" w14:textId="77777777" w:rsidR="00883314" w:rsidRPr="00883314" w:rsidRDefault="00883314" w:rsidP="00327EBD">
            <w:pPr>
              <w:pStyle w:val="TableParagraph"/>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Aikštelėse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veikiantys įrenginiai veikia tik darbo metu, taikomos kitos triukšmo ir vibracijos mažinimo priemonės (vietos </w:t>
            </w:r>
            <w:r w:rsidRPr="00883314">
              <w:rPr>
                <w:rFonts w:ascii="Times New Roman" w:hAnsi="Times New Roman" w:cs="Times New Roman"/>
                <w:sz w:val="18"/>
                <w:szCs w:val="18"/>
                <w:lang w:val="lt-LT"/>
              </w:rPr>
              <w:lastRenderedPageBreak/>
              <w:t>parinkimas).</w:t>
            </w:r>
          </w:p>
        </w:tc>
        <w:tc>
          <w:tcPr>
            <w:tcW w:w="238" w:type="pct"/>
          </w:tcPr>
          <w:p w14:paraId="39C42C09"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lastRenderedPageBreak/>
              <w:t>-</w:t>
            </w:r>
          </w:p>
        </w:tc>
      </w:tr>
      <w:tr w:rsidR="00327EBD" w:rsidRPr="00883314" w14:paraId="45C5D4DC" w14:textId="77777777" w:rsidTr="00327EBD">
        <w:trPr>
          <w:trHeight w:val="20"/>
        </w:trPr>
        <w:tc>
          <w:tcPr>
            <w:tcW w:w="199" w:type="pct"/>
          </w:tcPr>
          <w:p w14:paraId="0F340C80"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19.</w:t>
            </w:r>
          </w:p>
        </w:tc>
        <w:tc>
          <w:tcPr>
            <w:tcW w:w="535" w:type="pct"/>
          </w:tcPr>
          <w:p w14:paraId="5AD04D1C"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vandenį išleidžiami teršalai</w:t>
            </w:r>
          </w:p>
        </w:tc>
        <w:tc>
          <w:tcPr>
            <w:tcW w:w="789" w:type="pct"/>
          </w:tcPr>
          <w:p w14:paraId="042B175F" w14:textId="77777777" w:rsidR="00883314" w:rsidRPr="00883314" w:rsidRDefault="00883314" w:rsidP="00327EBD">
            <w:pPr>
              <w:pStyle w:val="TableParagraph"/>
              <w:tabs>
                <w:tab w:val="left" w:pos="1680"/>
              </w:tabs>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042C5615" w14:textId="77777777" w:rsidR="00883314" w:rsidRPr="00883314" w:rsidRDefault="00883314" w:rsidP="00327EBD">
            <w:pPr>
              <w:pStyle w:val="TableParagraph"/>
              <w:tabs>
                <w:tab w:val="left" w:pos="429"/>
                <w:tab w:val="left" w:pos="2301"/>
              </w:tabs>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19 GPGB. </w:t>
            </w:r>
            <w:r w:rsidRPr="00883314">
              <w:rPr>
                <w:rFonts w:ascii="Times New Roman" w:hAnsi="Times New Roman" w:cs="Times New Roman"/>
                <w:sz w:val="18"/>
                <w:szCs w:val="18"/>
                <w:lang w:val="lt-LT"/>
              </w:rPr>
              <w:t>Siekiant optimizuoti vandens suvartojimą,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susidarančių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tūrį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išvengti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teršalų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išleidimo į dirvožemį 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vandenį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jei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praktiškai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neįmanoma,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naudoti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tinkamą toliau nurodytų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metodų derinį (vandens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išteklių </w:t>
            </w:r>
            <w:r w:rsidRPr="00883314">
              <w:rPr>
                <w:rFonts w:ascii="Times New Roman" w:hAnsi="Times New Roman" w:cs="Times New Roman"/>
                <w:spacing w:val="-1"/>
                <w:sz w:val="18"/>
                <w:szCs w:val="18"/>
                <w:lang w:val="lt-LT"/>
              </w:rPr>
              <w:t>valdymas;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vandens</w:t>
            </w:r>
            <w:r w:rsidRPr="00883314">
              <w:rPr>
                <w:rFonts w:ascii="Times New Roman" w:hAnsi="Times New Roman" w:cs="Times New Roman"/>
                <w:spacing w:val="1"/>
                <w:sz w:val="18"/>
                <w:szCs w:val="18"/>
                <w:lang w:val="lt-LT"/>
              </w:rPr>
              <w:t xml:space="preserve"> </w:t>
            </w:r>
            <w:proofErr w:type="spellStart"/>
            <w:r w:rsidRPr="00883314">
              <w:rPr>
                <w:rFonts w:ascii="Times New Roman" w:hAnsi="Times New Roman" w:cs="Times New Roman"/>
                <w:sz w:val="18"/>
                <w:szCs w:val="18"/>
                <w:lang w:val="lt-LT"/>
              </w:rPr>
              <w:t>recirkuliacija</w:t>
            </w:r>
            <w:proofErr w:type="spellEnd"/>
            <w:r w:rsidRPr="00883314">
              <w:rPr>
                <w:rFonts w:ascii="Times New Roman" w:hAnsi="Times New Roman" w:cs="Times New Roman"/>
                <w:sz w:val="18"/>
                <w:szCs w:val="18"/>
                <w:lang w:val="lt-LT"/>
              </w:rPr>
              <w:t xml:space="preserve">;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nepralaidus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paviršius;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rezervuarų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indų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perpildymo ir</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prakiurimo tikimybės 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poveikio mažinimo metodai; atliekų saugojimo ir apdorojimo vietų uždengimas stogu; nuotekų </w:t>
            </w:r>
            <w:r w:rsidRPr="00883314">
              <w:rPr>
                <w:rFonts w:ascii="Times New Roman" w:hAnsi="Times New Roman" w:cs="Times New Roman"/>
                <w:spacing w:val="-2"/>
                <w:sz w:val="18"/>
                <w:szCs w:val="18"/>
                <w:lang w:val="lt-LT"/>
              </w:rPr>
              <w:t>srautų</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atskyrimas;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tinkama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drenažo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infrastruktūra;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nuostatos </w:t>
            </w:r>
            <w:r w:rsidRPr="00883314">
              <w:rPr>
                <w:rFonts w:ascii="Times New Roman" w:hAnsi="Times New Roman" w:cs="Times New Roman"/>
                <w:spacing w:val="-3"/>
                <w:sz w:val="18"/>
                <w:szCs w:val="18"/>
                <w:lang w:val="lt-LT"/>
              </w:rPr>
              <w:t xml:space="preserve">dėl </w:t>
            </w:r>
            <w:r w:rsidRPr="00883314">
              <w:rPr>
                <w:rFonts w:ascii="Times New Roman" w:hAnsi="Times New Roman" w:cs="Times New Roman"/>
                <w:sz w:val="18"/>
                <w:szCs w:val="18"/>
                <w:lang w:val="lt-LT"/>
              </w:rPr>
              <w:t xml:space="preserve">konstrukcijos </w:t>
            </w:r>
            <w:r w:rsidRPr="00883314">
              <w:rPr>
                <w:rFonts w:ascii="Times New Roman" w:hAnsi="Times New Roman" w:cs="Times New Roman"/>
                <w:spacing w:val="-2"/>
                <w:sz w:val="18"/>
                <w:szCs w:val="18"/>
                <w:lang w:val="lt-LT"/>
              </w:rPr>
              <w:t>ir</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techninės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priežiūros,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padedančios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aptikti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nuotėkius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sutaisyti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nesandarią </w:t>
            </w:r>
            <w:r w:rsidRPr="00883314">
              <w:rPr>
                <w:rFonts w:ascii="Times New Roman" w:hAnsi="Times New Roman" w:cs="Times New Roman"/>
                <w:spacing w:val="-1"/>
                <w:sz w:val="18"/>
                <w:szCs w:val="18"/>
                <w:lang w:val="lt-LT"/>
              </w:rPr>
              <w:t xml:space="preserve">įrangą; </w:t>
            </w:r>
            <w:r w:rsidRPr="00883314">
              <w:rPr>
                <w:rFonts w:ascii="Times New Roman" w:hAnsi="Times New Roman" w:cs="Times New Roman"/>
                <w:sz w:val="18"/>
                <w:szCs w:val="18"/>
                <w:lang w:val="lt-LT"/>
              </w:rPr>
              <w:t xml:space="preserve">tinkamos </w:t>
            </w:r>
            <w:r w:rsidRPr="00883314">
              <w:rPr>
                <w:rFonts w:ascii="Times New Roman" w:hAnsi="Times New Roman" w:cs="Times New Roman"/>
                <w:spacing w:val="-1"/>
                <w:sz w:val="18"/>
                <w:szCs w:val="18"/>
                <w:lang w:val="lt-LT"/>
              </w:rPr>
              <w:t>talpos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sulaikymo</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rezervuaras)</w:t>
            </w:r>
          </w:p>
        </w:tc>
        <w:tc>
          <w:tcPr>
            <w:tcW w:w="402" w:type="pct"/>
          </w:tcPr>
          <w:p w14:paraId="33EF0A71"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74706E55" w14:textId="77777777" w:rsidR="00883314" w:rsidRPr="00883314" w:rsidRDefault="00883314" w:rsidP="00327EBD">
            <w:pPr>
              <w:pStyle w:val="TableParagraph"/>
              <w:tabs>
                <w:tab w:val="left" w:pos="1425"/>
                <w:tab w:val="left" w:pos="2800"/>
              </w:tabs>
              <w:ind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Atitinka. </w:t>
            </w:r>
            <w:r w:rsidRPr="00883314">
              <w:rPr>
                <w:rFonts w:ascii="Times New Roman" w:hAnsi="Times New Roman" w:cs="Times New Roman"/>
                <w:sz w:val="18"/>
                <w:szCs w:val="18"/>
                <w:lang w:val="lt-LT"/>
              </w:rPr>
              <w:t>Aikštelėse paviršinės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nuotekos (lietaus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teritorijos (ne ant sąvartyno kaupo),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kurioje vykdoma atliekų tvarkymo veikla, yra surenkamos ir apvalomos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valymo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įrenginiuose. Veiklos metu</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z w:val="18"/>
                <w:szCs w:val="18"/>
                <w:lang w:val="lt-LT"/>
              </w:rPr>
              <w:t>buitinės nuotekos</w:t>
            </w:r>
            <w:r w:rsidRPr="00883314">
              <w:rPr>
                <w:rFonts w:ascii="Times New Roman" w:hAnsi="Times New Roman" w:cs="Times New Roman"/>
                <w:spacing w:val="1"/>
                <w:sz w:val="18"/>
                <w:szCs w:val="18"/>
                <w:lang w:val="lt-LT"/>
              </w:rPr>
              <w:t xml:space="preserve"> nesusidaro</w:t>
            </w:r>
            <w:r w:rsidRPr="00883314">
              <w:rPr>
                <w:rFonts w:ascii="Times New Roman" w:hAnsi="Times New Roman" w:cs="Times New Roman"/>
                <w:sz w:val="18"/>
                <w:szCs w:val="18"/>
                <w:lang w:val="lt-LT"/>
              </w:rPr>
              <w:t>.</w:t>
            </w:r>
          </w:p>
        </w:tc>
        <w:tc>
          <w:tcPr>
            <w:tcW w:w="238" w:type="pct"/>
          </w:tcPr>
          <w:p w14:paraId="1845B88E"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52CF8CA2" w14:textId="77777777" w:rsidTr="00327EBD">
        <w:trPr>
          <w:trHeight w:val="20"/>
        </w:trPr>
        <w:tc>
          <w:tcPr>
            <w:tcW w:w="199" w:type="pct"/>
          </w:tcPr>
          <w:p w14:paraId="5183DB61"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20.</w:t>
            </w:r>
          </w:p>
        </w:tc>
        <w:tc>
          <w:tcPr>
            <w:tcW w:w="535" w:type="pct"/>
          </w:tcPr>
          <w:p w14:paraId="4A8401D0"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vandenį išleidžiami teršalai</w:t>
            </w:r>
          </w:p>
        </w:tc>
        <w:tc>
          <w:tcPr>
            <w:tcW w:w="789" w:type="pct"/>
          </w:tcPr>
          <w:p w14:paraId="45465FC7"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37D53F9E"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20</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vandenį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išleidžiamų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teršalų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kiekį,</w:t>
            </w:r>
            <w:r w:rsidRPr="00883314">
              <w:rPr>
                <w:rFonts w:ascii="Times New Roman" w:hAnsi="Times New Roman" w:cs="Times New Roman"/>
                <w:spacing w:val="-13"/>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išvalyti</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nuotekas,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naudojant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tinkamą toliau nurodytų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metodų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derinį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(kietųjų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medžiagų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šalinimui)</w:t>
            </w:r>
          </w:p>
        </w:tc>
        <w:tc>
          <w:tcPr>
            <w:tcW w:w="402" w:type="pct"/>
          </w:tcPr>
          <w:p w14:paraId="0AF66093"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SM</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nuo</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 xml:space="preserve">5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iki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60 mg/l</w:t>
            </w:r>
          </w:p>
        </w:tc>
        <w:tc>
          <w:tcPr>
            <w:tcW w:w="962" w:type="pct"/>
          </w:tcPr>
          <w:p w14:paraId="28E3A884"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Paviršinės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(lietaus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aikštelės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teritorijos) apvalomos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valymo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įrenginiuose.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SM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kiekis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30 mg/l</w:t>
            </w:r>
          </w:p>
        </w:tc>
        <w:tc>
          <w:tcPr>
            <w:tcW w:w="238" w:type="pct"/>
          </w:tcPr>
          <w:p w14:paraId="40C4A3E0"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2180EE26" w14:textId="77777777" w:rsidTr="00327EBD">
        <w:trPr>
          <w:trHeight w:val="20"/>
        </w:trPr>
        <w:tc>
          <w:tcPr>
            <w:tcW w:w="199" w:type="pct"/>
          </w:tcPr>
          <w:p w14:paraId="7F530EE5"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21.</w:t>
            </w:r>
          </w:p>
        </w:tc>
        <w:tc>
          <w:tcPr>
            <w:tcW w:w="535" w:type="pct"/>
          </w:tcPr>
          <w:p w14:paraId="306F648C" w14:textId="77777777" w:rsidR="00883314" w:rsidRPr="00883314" w:rsidRDefault="00883314" w:rsidP="00327EBD">
            <w:pPr>
              <w:pStyle w:val="TableParagraph"/>
              <w:ind w:right="358"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Per incidentus ir avarijas išmetami teršalai</w:t>
            </w:r>
          </w:p>
        </w:tc>
        <w:tc>
          <w:tcPr>
            <w:tcW w:w="789" w:type="pct"/>
          </w:tcPr>
          <w:p w14:paraId="3C71245A"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5B8C7433" w14:textId="77777777" w:rsidR="00883314" w:rsidRPr="00883314" w:rsidRDefault="00883314" w:rsidP="00327EBD">
            <w:pPr>
              <w:pStyle w:val="TableParagraph"/>
              <w:tabs>
                <w:tab w:val="left" w:pos="1608"/>
                <w:tab w:val="left" w:pos="1929"/>
              </w:tabs>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21</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išvengti </w:t>
            </w:r>
            <w:r w:rsidRPr="00883314">
              <w:rPr>
                <w:rFonts w:ascii="Times New Roman" w:hAnsi="Times New Roman" w:cs="Times New Roman"/>
                <w:spacing w:val="-1"/>
                <w:sz w:val="18"/>
                <w:szCs w:val="18"/>
                <w:lang w:val="lt-LT"/>
              </w:rPr>
              <w:t xml:space="preserve">poveikio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aplinkai įvykus avarijai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incidentui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taikyti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visus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nurodytus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metodus,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įtraukiant juos į avarijų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likvidavimo </w:t>
            </w:r>
            <w:r w:rsidRPr="00883314">
              <w:rPr>
                <w:rFonts w:ascii="Times New Roman" w:hAnsi="Times New Roman" w:cs="Times New Roman"/>
                <w:spacing w:val="-1"/>
                <w:sz w:val="18"/>
                <w:szCs w:val="18"/>
                <w:lang w:val="lt-LT"/>
              </w:rPr>
              <w:t>planą</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(apsaugos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priemonės;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per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incidentą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avariją išmetamų teršalų</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valdymas;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incidentų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avarijų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registracijos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vertinimo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sistema)</w:t>
            </w:r>
          </w:p>
        </w:tc>
        <w:tc>
          <w:tcPr>
            <w:tcW w:w="402" w:type="pct"/>
          </w:tcPr>
          <w:p w14:paraId="3652AAC2"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1C6DB357" w14:textId="77777777" w:rsidR="00883314" w:rsidRPr="00883314" w:rsidRDefault="00883314" w:rsidP="00327EBD">
            <w:pPr>
              <w:pStyle w:val="TableParagraph"/>
              <w:tabs>
                <w:tab w:val="left" w:pos="2284"/>
                <w:tab w:val="left" w:pos="2463"/>
              </w:tabs>
              <w:ind w:right="95"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Aikštelėje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laikomos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medžiagos,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skirtos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pavojingų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išsiliejimų,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išsipylimų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sutvarkymui, </w:t>
            </w:r>
            <w:r w:rsidRPr="00883314">
              <w:rPr>
                <w:rFonts w:ascii="Times New Roman" w:hAnsi="Times New Roman" w:cs="Times New Roman"/>
                <w:spacing w:val="-1"/>
                <w:sz w:val="18"/>
                <w:szCs w:val="18"/>
                <w:lang w:val="lt-LT"/>
              </w:rPr>
              <w:t xml:space="preserve">numatytos </w:t>
            </w:r>
            <w:r w:rsidRPr="00883314">
              <w:rPr>
                <w:rFonts w:ascii="Times New Roman" w:hAnsi="Times New Roman" w:cs="Times New Roman"/>
                <w:sz w:val="18"/>
                <w:szCs w:val="18"/>
                <w:lang w:val="lt-LT"/>
              </w:rPr>
              <w:t>darbuotojų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priemonės. Informacija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apie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incidentus įtraukiama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vertinama.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Saugaus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darbo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užtikrinimui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privaloma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laikytis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technologinio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reglamento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normų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įrengimų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eksploatavimo </w:t>
            </w:r>
            <w:r w:rsidRPr="00883314">
              <w:rPr>
                <w:rFonts w:ascii="Times New Roman" w:hAnsi="Times New Roman" w:cs="Times New Roman"/>
                <w:spacing w:val="-1"/>
                <w:sz w:val="18"/>
                <w:szCs w:val="18"/>
                <w:lang w:val="lt-LT"/>
              </w:rPr>
              <w:t xml:space="preserve">instrukcijos,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darbuotojų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sveikatos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instrukcijų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reikalavimų.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Darbų saugos</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kitų</w:t>
            </w:r>
            <w:r w:rsidRPr="00883314">
              <w:rPr>
                <w:rFonts w:ascii="Times New Roman" w:hAnsi="Times New Roman" w:cs="Times New Roman"/>
                <w:spacing w:val="-7"/>
                <w:sz w:val="18"/>
                <w:szCs w:val="18"/>
                <w:lang w:val="lt-LT"/>
              </w:rPr>
              <w:t xml:space="preserve"> </w:t>
            </w:r>
            <w:r w:rsidRPr="00883314">
              <w:rPr>
                <w:rFonts w:ascii="Times New Roman" w:hAnsi="Times New Roman" w:cs="Times New Roman"/>
                <w:sz w:val="18"/>
                <w:szCs w:val="18"/>
                <w:lang w:val="lt-LT"/>
              </w:rPr>
              <w:t>atsakingų</w:t>
            </w:r>
            <w:r w:rsidRPr="00883314">
              <w:rPr>
                <w:rFonts w:ascii="Times New Roman" w:hAnsi="Times New Roman" w:cs="Times New Roman"/>
                <w:spacing w:val="-4"/>
                <w:sz w:val="18"/>
                <w:szCs w:val="18"/>
                <w:lang w:val="lt-LT"/>
              </w:rPr>
              <w:t xml:space="preserve"> </w:t>
            </w:r>
            <w:r w:rsidRPr="00883314">
              <w:rPr>
                <w:rFonts w:ascii="Times New Roman" w:hAnsi="Times New Roman" w:cs="Times New Roman"/>
                <w:sz w:val="18"/>
                <w:szCs w:val="18"/>
                <w:lang w:val="lt-LT"/>
              </w:rPr>
              <w:t>darbuotojų nuolatinė</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kontrolė</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priežiūra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mažina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avarinės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situacijos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susidarymo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galimybę.</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Laikantis visų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saugumo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reikalavimų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ekstremalių</w:t>
            </w:r>
            <w:r w:rsidRPr="00883314">
              <w:rPr>
                <w:rFonts w:ascii="Times New Roman" w:hAnsi="Times New Roman" w:cs="Times New Roman"/>
                <w:spacing w:val="22"/>
                <w:sz w:val="18"/>
                <w:szCs w:val="18"/>
                <w:lang w:val="lt-LT"/>
              </w:rPr>
              <w:t xml:space="preserve"> </w:t>
            </w:r>
            <w:r w:rsidRPr="00883314">
              <w:rPr>
                <w:rFonts w:ascii="Times New Roman" w:hAnsi="Times New Roman" w:cs="Times New Roman"/>
                <w:sz w:val="18"/>
                <w:szCs w:val="18"/>
                <w:lang w:val="lt-LT"/>
              </w:rPr>
              <w:t>įvykių</w:t>
            </w:r>
            <w:r w:rsidRPr="00883314">
              <w:rPr>
                <w:rFonts w:ascii="Times New Roman" w:hAnsi="Times New Roman" w:cs="Times New Roman"/>
                <w:spacing w:val="24"/>
                <w:sz w:val="18"/>
                <w:szCs w:val="18"/>
                <w:lang w:val="lt-LT"/>
              </w:rPr>
              <w:t xml:space="preserve"> </w:t>
            </w:r>
            <w:r w:rsidRPr="00883314">
              <w:rPr>
                <w:rFonts w:ascii="Times New Roman" w:hAnsi="Times New Roman" w:cs="Times New Roman"/>
                <w:sz w:val="18"/>
                <w:szCs w:val="18"/>
                <w:lang w:val="lt-LT"/>
              </w:rPr>
              <w:t>tikimybė minimali</w:t>
            </w:r>
          </w:p>
        </w:tc>
        <w:tc>
          <w:tcPr>
            <w:tcW w:w="238" w:type="pct"/>
          </w:tcPr>
          <w:p w14:paraId="3785C26F"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4B9EF878" w14:textId="77777777" w:rsidTr="00327EBD">
        <w:trPr>
          <w:trHeight w:val="20"/>
        </w:trPr>
        <w:tc>
          <w:tcPr>
            <w:tcW w:w="199" w:type="pct"/>
          </w:tcPr>
          <w:p w14:paraId="6A3CE8C4"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22.</w:t>
            </w:r>
          </w:p>
        </w:tc>
        <w:tc>
          <w:tcPr>
            <w:tcW w:w="535" w:type="pct"/>
          </w:tcPr>
          <w:p w14:paraId="3DBA938D" w14:textId="77777777" w:rsidR="00883314" w:rsidRPr="00883314" w:rsidRDefault="00883314" w:rsidP="00327EBD">
            <w:pPr>
              <w:pStyle w:val="TableParagraph"/>
              <w:ind w:right="358"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Medžiagų naudojimo efektyvumas</w:t>
            </w:r>
          </w:p>
        </w:tc>
        <w:tc>
          <w:tcPr>
            <w:tcW w:w="789" w:type="pct"/>
          </w:tcPr>
          <w:p w14:paraId="39BB54BA"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62AE2881" w14:textId="77777777" w:rsidR="00883314" w:rsidRPr="00883314" w:rsidRDefault="00883314" w:rsidP="00327EBD">
            <w:pPr>
              <w:pStyle w:val="TableParagraph"/>
              <w:tabs>
                <w:tab w:val="left" w:pos="1728"/>
              </w:tabs>
              <w:ind w:right="99"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22</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efektyviai </w:t>
            </w:r>
            <w:r w:rsidRPr="00883314">
              <w:rPr>
                <w:rFonts w:ascii="Times New Roman" w:hAnsi="Times New Roman" w:cs="Times New Roman"/>
                <w:spacing w:val="-1"/>
                <w:sz w:val="18"/>
                <w:szCs w:val="18"/>
                <w:lang w:val="lt-LT"/>
              </w:rPr>
              <w:t>naudoti</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medžiagas,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pakeisti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medžiagas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atliekomis.</w:t>
            </w:r>
          </w:p>
        </w:tc>
        <w:tc>
          <w:tcPr>
            <w:tcW w:w="402" w:type="pct"/>
          </w:tcPr>
          <w:p w14:paraId="4E54BAE6"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w:t>
            </w:r>
          </w:p>
        </w:tc>
        <w:tc>
          <w:tcPr>
            <w:tcW w:w="962" w:type="pct"/>
          </w:tcPr>
          <w:p w14:paraId="2392E1D3" w14:textId="77777777" w:rsidR="00883314" w:rsidRPr="00883314" w:rsidRDefault="00883314" w:rsidP="00327EBD">
            <w:pPr>
              <w:pStyle w:val="TableParagraph"/>
              <w:tabs>
                <w:tab w:val="left" w:pos="2317"/>
              </w:tabs>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Aikštelėje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apdorotos atliekos (statybinės) perduodamos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tolimesniam panaudojimui, pvz. 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regioninį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sąvartyną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(vidaus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kelių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remontui, </w:t>
            </w:r>
            <w:r w:rsidRPr="00883314">
              <w:rPr>
                <w:rFonts w:ascii="Times New Roman" w:hAnsi="Times New Roman" w:cs="Times New Roman"/>
                <w:spacing w:val="-1"/>
                <w:sz w:val="18"/>
                <w:szCs w:val="18"/>
                <w:lang w:val="lt-LT"/>
              </w:rPr>
              <w:t xml:space="preserve">perdengimų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formavimui),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taip</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mažinant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medžiagų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naudojimą.</w:t>
            </w:r>
          </w:p>
        </w:tc>
        <w:tc>
          <w:tcPr>
            <w:tcW w:w="238" w:type="pct"/>
          </w:tcPr>
          <w:p w14:paraId="54EE0E14"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617D2122" w14:textId="77777777" w:rsidTr="00327EBD">
        <w:trPr>
          <w:trHeight w:val="20"/>
        </w:trPr>
        <w:tc>
          <w:tcPr>
            <w:tcW w:w="199" w:type="pct"/>
          </w:tcPr>
          <w:p w14:paraId="2CAF0051"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lastRenderedPageBreak/>
              <w:t>23.</w:t>
            </w:r>
          </w:p>
        </w:tc>
        <w:tc>
          <w:tcPr>
            <w:tcW w:w="535" w:type="pct"/>
          </w:tcPr>
          <w:p w14:paraId="50ABEC68" w14:textId="77777777" w:rsidR="00883314" w:rsidRPr="00883314" w:rsidRDefault="00883314" w:rsidP="00327EBD">
            <w:pPr>
              <w:pStyle w:val="TableParagraph"/>
              <w:ind w:right="358"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Energijos vartojimo efektyvumas</w:t>
            </w:r>
          </w:p>
        </w:tc>
        <w:tc>
          <w:tcPr>
            <w:tcW w:w="789" w:type="pct"/>
          </w:tcPr>
          <w:p w14:paraId="6E992879"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04B289DF" w14:textId="77777777" w:rsidR="00883314" w:rsidRPr="00883314" w:rsidRDefault="00883314" w:rsidP="00327EBD">
            <w:pPr>
              <w:pStyle w:val="TableParagraph"/>
              <w:tabs>
                <w:tab w:val="left" w:pos="1728"/>
                <w:tab w:val="left" w:pos="1768"/>
              </w:tabs>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23</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efektyviai </w:t>
            </w:r>
            <w:r w:rsidRPr="00883314">
              <w:rPr>
                <w:rFonts w:ascii="Times New Roman" w:hAnsi="Times New Roman" w:cs="Times New Roman"/>
                <w:spacing w:val="-1"/>
                <w:sz w:val="18"/>
                <w:szCs w:val="18"/>
                <w:lang w:val="lt-LT"/>
              </w:rPr>
              <w:t>naudoti</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energiją,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taikyti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abu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nurodytus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metodus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(efektyvus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energijos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vartojimo </w:t>
            </w:r>
            <w:r w:rsidRPr="00883314">
              <w:rPr>
                <w:rFonts w:ascii="Times New Roman" w:hAnsi="Times New Roman" w:cs="Times New Roman"/>
                <w:spacing w:val="-1"/>
                <w:sz w:val="18"/>
                <w:szCs w:val="18"/>
                <w:lang w:val="lt-LT"/>
              </w:rPr>
              <w:t xml:space="preserve">planas; </w:t>
            </w:r>
            <w:r w:rsidRPr="00883314">
              <w:rPr>
                <w:rFonts w:ascii="Times New Roman" w:hAnsi="Times New Roman" w:cs="Times New Roman"/>
                <w:sz w:val="18"/>
                <w:szCs w:val="18"/>
                <w:lang w:val="lt-LT"/>
              </w:rPr>
              <w:t xml:space="preserve">Energijos </w:t>
            </w:r>
            <w:r w:rsidRPr="00883314">
              <w:rPr>
                <w:rFonts w:ascii="Times New Roman" w:hAnsi="Times New Roman" w:cs="Times New Roman"/>
                <w:spacing w:val="-1"/>
                <w:sz w:val="18"/>
                <w:szCs w:val="18"/>
                <w:lang w:val="lt-LT"/>
              </w:rPr>
              <w:t xml:space="preserve">balanso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registras)</w:t>
            </w:r>
          </w:p>
        </w:tc>
        <w:tc>
          <w:tcPr>
            <w:tcW w:w="402" w:type="pct"/>
          </w:tcPr>
          <w:p w14:paraId="505FD04E"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06C72531" w14:textId="77777777" w:rsidR="00883314" w:rsidRPr="00883314" w:rsidRDefault="00883314" w:rsidP="00327EBD">
            <w:pPr>
              <w:pStyle w:val="TableParagraph"/>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Nuolatos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vykdoma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vandens,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nuotekų,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energijos, 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tvarkymo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apskaita.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Nustačius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ženklius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pokyčius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pacing w:val="-1"/>
                <w:sz w:val="18"/>
                <w:szCs w:val="18"/>
                <w:lang w:val="lt-LT"/>
              </w:rPr>
              <w:t>lyginant</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pacing w:val="-1"/>
                <w:sz w:val="18"/>
                <w:szCs w:val="18"/>
                <w:lang w:val="lt-LT"/>
              </w:rPr>
              <w:t>su</w:t>
            </w:r>
            <w:r w:rsidRPr="00883314">
              <w:rPr>
                <w:rFonts w:ascii="Times New Roman" w:hAnsi="Times New Roman" w:cs="Times New Roman"/>
                <w:spacing w:val="-11"/>
                <w:sz w:val="18"/>
                <w:szCs w:val="18"/>
                <w:lang w:val="lt-LT"/>
              </w:rPr>
              <w:t xml:space="preserve"> </w:t>
            </w:r>
            <w:r w:rsidRPr="00883314">
              <w:rPr>
                <w:rFonts w:ascii="Times New Roman" w:hAnsi="Times New Roman" w:cs="Times New Roman"/>
                <w:spacing w:val="-1"/>
                <w:sz w:val="18"/>
                <w:szCs w:val="18"/>
                <w:lang w:val="lt-LT"/>
              </w:rPr>
              <w:t>praėjusiais</w:t>
            </w:r>
            <w:r w:rsidRPr="00883314">
              <w:rPr>
                <w:rFonts w:ascii="Times New Roman" w:hAnsi="Times New Roman" w:cs="Times New Roman"/>
                <w:spacing w:val="-10"/>
                <w:sz w:val="18"/>
                <w:szCs w:val="18"/>
                <w:lang w:val="lt-LT"/>
              </w:rPr>
              <w:t xml:space="preserve"> </w:t>
            </w:r>
            <w:r w:rsidRPr="00883314">
              <w:rPr>
                <w:rFonts w:ascii="Times New Roman" w:hAnsi="Times New Roman" w:cs="Times New Roman"/>
                <w:sz w:val="18"/>
                <w:szCs w:val="18"/>
                <w:lang w:val="lt-LT"/>
              </w:rPr>
              <w:t>laikotarpiais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vertinamos</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pokyčių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priežastys.</w:t>
            </w:r>
          </w:p>
        </w:tc>
        <w:tc>
          <w:tcPr>
            <w:tcW w:w="238" w:type="pct"/>
          </w:tcPr>
          <w:p w14:paraId="20EA8F03"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5A59DA32" w14:textId="77777777" w:rsidTr="00327EBD">
        <w:trPr>
          <w:trHeight w:val="20"/>
        </w:trPr>
        <w:tc>
          <w:tcPr>
            <w:tcW w:w="199" w:type="pct"/>
          </w:tcPr>
          <w:p w14:paraId="186CF44A"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24.</w:t>
            </w:r>
          </w:p>
        </w:tc>
        <w:tc>
          <w:tcPr>
            <w:tcW w:w="535" w:type="pct"/>
          </w:tcPr>
          <w:p w14:paraId="26E473AE"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Pakartotinis pakuočių naudojimas</w:t>
            </w:r>
          </w:p>
        </w:tc>
        <w:tc>
          <w:tcPr>
            <w:tcW w:w="789" w:type="pct"/>
          </w:tcPr>
          <w:p w14:paraId="2536A7EA"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3CD47D59" w14:textId="77777777" w:rsidR="00883314" w:rsidRPr="00883314" w:rsidRDefault="00883314" w:rsidP="00327EBD">
            <w:pPr>
              <w:pStyle w:val="TableParagraph"/>
              <w:tabs>
                <w:tab w:val="left" w:pos="1864"/>
              </w:tabs>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24</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sumažinti </w:t>
            </w:r>
            <w:r w:rsidRPr="00883314">
              <w:rPr>
                <w:rFonts w:ascii="Times New Roman" w:hAnsi="Times New Roman" w:cs="Times New Roman"/>
                <w:spacing w:val="-1"/>
                <w:sz w:val="18"/>
                <w:szCs w:val="18"/>
                <w:lang w:val="lt-LT"/>
              </w:rPr>
              <w:t>šalinti</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siunčiamų atliekų kiekį,</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GPGB yra kuo daugiau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pakuočių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panaudoti</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pakartotinai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įtraukiama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liekanų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valdymo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planą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(žr.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1</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p>
        </w:tc>
        <w:tc>
          <w:tcPr>
            <w:tcW w:w="402" w:type="pct"/>
          </w:tcPr>
          <w:p w14:paraId="3ED981CB"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w:t>
            </w:r>
          </w:p>
        </w:tc>
        <w:tc>
          <w:tcPr>
            <w:tcW w:w="962" w:type="pct"/>
          </w:tcPr>
          <w:p w14:paraId="39552702" w14:textId="77777777" w:rsidR="00883314" w:rsidRPr="00883314" w:rsidRDefault="00883314" w:rsidP="00327EBD">
            <w:pPr>
              <w:pStyle w:val="TableParagraph"/>
              <w:tabs>
                <w:tab w:val="left" w:pos="1682"/>
                <w:tab w:val="left" w:pos="2613"/>
              </w:tabs>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Atitinka. </w:t>
            </w:r>
            <w:r w:rsidRPr="00883314">
              <w:rPr>
                <w:rFonts w:ascii="Times New Roman" w:hAnsi="Times New Roman" w:cs="Times New Roman"/>
                <w:sz w:val="18"/>
                <w:szCs w:val="18"/>
                <w:lang w:val="lt-LT"/>
              </w:rPr>
              <w:t xml:space="preserve">Jei </w:t>
            </w:r>
            <w:r w:rsidRPr="00883314">
              <w:rPr>
                <w:rFonts w:ascii="Times New Roman" w:hAnsi="Times New Roman" w:cs="Times New Roman"/>
                <w:spacing w:val="-1"/>
                <w:sz w:val="18"/>
                <w:szCs w:val="18"/>
                <w:lang w:val="lt-LT"/>
              </w:rPr>
              <w:t>pakuotės (</w:t>
            </w:r>
            <w:r w:rsidRPr="00883314">
              <w:rPr>
                <w:rFonts w:ascii="Times New Roman" w:hAnsi="Times New Roman" w:cs="Times New Roman"/>
                <w:sz w:val="18"/>
                <w:szCs w:val="18"/>
                <w:lang w:val="lt-LT"/>
              </w:rPr>
              <w:t>konteineriai, padėklai ir pan.) 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geros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būklės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pakankama švarios,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prieš</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patikrinus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medžiagų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suderinamumą,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vėl</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naudojamos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atliekoms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sudėti.</w:t>
            </w:r>
          </w:p>
        </w:tc>
        <w:tc>
          <w:tcPr>
            <w:tcW w:w="238" w:type="pct"/>
          </w:tcPr>
          <w:p w14:paraId="12C63E89"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883314" w:rsidRPr="00883314" w14:paraId="649187ED" w14:textId="77777777" w:rsidTr="00327EBD">
        <w:trPr>
          <w:trHeight w:val="20"/>
        </w:trPr>
        <w:tc>
          <w:tcPr>
            <w:tcW w:w="5000" w:type="pct"/>
            <w:gridSpan w:val="7"/>
          </w:tcPr>
          <w:p w14:paraId="4414947E" w14:textId="77777777" w:rsidR="00883314" w:rsidRPr="00883314" w:rsidRDefault="00883314" w:rsidP="00327EBD">
            <w:pPr>
              <w:pStyle w:val="TableParagraph"/>
              <w:ind w:hanging="2"/>
              <w:jc w:val="both"/>
              <w:rPr>
                <w:rFonts w:ascii="Times New Roman" w:hAnsi="Times New Roman" w:cs="Times New Roman"/>
                <w:b/>
                <w:bCs/>
                <w:sz w:val="18"/>
                <w:szCs w:val="18"/>
                <w:lang w:val="lt-LT"/>
              </w:rPr>
            </w:pPr>
            <w:r w:rsidRPr="00883314">
              <w:rPr>
                <w:rStyle w:val="markedcontent"/>
                <w:rFonts w:ascii="Times New Roman" w:hAnsi="Times New Roman" w:cs="Times New Roman"/>
                <w:b/>
                <w:bCs/>
                <w:sz w:val="18"/>
                <w:szCs w:val="18"/>
                <w:lang w:val="lt-LT"/>
              </w:rPr>
              <w:t>2. GPGB IŠVADOS DĖL MECHANINIO ATLIEKŲ APDOROJIMO</w:t>
            </w:r>
          </w:p>
        </w:tc>
      </w:tr>
      <w:tr w:rsidR="00327EBD" w:rsidRPr="00883314" w14:paraId="68ADC233" w14:textId="77777777" w:rsidTr="00327EBD">
        <w:trPr>
          <w:trHeight w:val="20"/>
        </w:trPr>
        <w:tc>
          <w:tcPr>
            <w:tcW w:w="199" w:type="pct"/>
          </w:tcPr>
          <w:p w14:paraId="3E188D5A"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25.</w:t>
            </w:r>
          </w:p>
        </w:tc>
        <w:tc>
          <w:tcPr>
            <w:tcW w:w="535" w:type="pct"/>
          </w:tcPr>
          <w:p w14:paraId="4EF39202"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orą išmetami teršalai</w:t>
            </w:r>
          </w:p>
        </w:tc>
        <w:tc>
          <w:tcPr>
            <w:tcW w:w="789" w:type="pct"/>
          </w:tcPr>
          <w:p w14:paraId="7135282C" w14:textId="77777777" w:rsidR="00883314" w:rsidRPr="00883314" w:rsidRDefault="00883314" w:rsidP="00327EBD">
            <w:pPr>
              <w:pStyle w:val="TableParagraph"/>
              <w:tabs>
                <w:tab w:val="left" w:pos="1680"/>
              </w:tabs>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1F530AD6" w14:textId="77777777" w:rsidR="00883314" w:rsidRPr="00883314" w:rsidRDefault="00883314" w:rsidP="00327EBD">
            <w:pPr>
              <w:pStyle w:val="TableParagraph"/>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25 GPGB. </w:t>
            </w:r>
            <w:r w:rsidRPr="00883314">
              <w:rPr>
                <w:rFonts w:ascii="Times New Roman" w:hAnsi="Times New Roman" w:cs="Times New Roman"/>
                <w:sz w:val="18"/>
                <w:szCs w:val="18"/>
                <w:lang w:val="lt-LT"/>
              </w:rPr>
              <w:t>Siekiant sumažinti į orą išmetamų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dulkių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 kietosiose</w:t>
            </w:r>
            <w:r w:rsidRPr="00883314">
              <w:rPr>
                <w:rFonts w:ascii="Times New Roman" w:hAnsi="Times New Roman" w:cs="Times New Roman"/>
                <w:spacing w:val="52"/>
                <w:sz w:val="18"/>
                <w:szCs w:val="18"/>
                <w:lang w:val="lt-LT"/>
              </w:rPr>
              <w:t xml:space="preserve"> </w:t>
            </w:r>
            <w:r w:rsidRPr="00883314">
              <w:rPr>
                <w:rFonts w:ascii="Times New Roman" w:hAnsi="Times New Roman" w:cs="Times New Roman"/>
                <w:sz w:val="18"/>
                <w:szCs w:val="18"/>
                <w:lang w:val="lt-LT"/>
              </w:rPr>
              <w:t>dalelėse esančių metalų, PCDD/F</w:t>
            </w:r>
            <w:r w:rsidRPr="00883314">
              <w:rPr>
                <w:rFonts w:ascii="Times New Roman" w:hAnsi="Times New Roman" w:cs="Times New Roman"/>
                <w:spacing w:val="-14"/>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3"/>
                <w:sz w:val="18"/>
                <w:szCs w:val="18"/>
                <w:lang w:val="lt-LT"/>
              </w:rPr>
              <w:t xml:space="preserve"> </w:t>
            </w:r>
            <w:r w:rsidRPr="00883314">
              <w:rPr>
                <w:rFonts w:ascii="Times New Roman" w:hAnsi="Times New Roman" w:cs="Times New Roman"/>
                <w:sz w:val="18"/>
                <w:szCs w:val="18"/>
                <w:lang w:val="lt-LT"/>
              </w:rPr>
              <w:t>dioksinų</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 xml:space="preserve">tipo </w:t>
            </w:r>
            <w:r w:rsidRPr="00883314">
              <w:rPr>
                <w:rFonts w:ascii="Times New Roman" w:hAnsi="Times New Roman" w:cs="Times New Roman"/>
                <w:spacing w:val="-57"/>
                <w:sz w:val="18"/>
                <w:szCs w:val="18"/>
                <w:lang w:val="lt-LT"/>
              </w:rPr>
              <w:t xml:space="preserve"> </w:t>
            </w:r>
            <w:proofErr w:type="spellStart"/>
            <w:r w:rsidRPr="00883314">
              <w:rPr>
                <w:rFonts w:ascii="Times New Roman" w:hAnsi="Times New Roman" w:cs="Times New Roman"/>
                <w:sz w:val="18"/>
                <w:szCs w:val="18"/>
                <w:lang w:val="lt-LT"/>
              </w:rPr>
              <w:t>bifenilų</w:t>
            </w:r>
            <w:proofErr w:type="spellEnd"/>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 taikyti 14 GPGB d</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punktą ir naudoti vieną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 toliau nurodytų metodų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 juos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derinti.</w:t>
            </w:r>
          </w:p>
        </w:tc>
        <w:tc>
          <w:tcPr>
            <w:tcW w:w="402" w:type="pct"/>
          </w:tcPr>
          <w:p w14:paraId="4FD3681E" w14:textId="77777777" w:rsidR="00883314" w:rsidRPr="00883314" w:rsidRDefault="00883314" w:rsidP="00327EBD">
            <w:pPr>
              <w:pStyle w:val="TableParagraph"/>
              <w:ind w:right="14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w:t>
            </w:r>
          </w:p>
        </w:tc>
        <w:tc>
          <w:tcPr>
            <w:tcW w:w="962" w:type="pct"/>
          </w:tcPr>
          <w:p w14:paraId="7C4E1F76" w14:textId="77777777" w:rsidR="00883314" w:rsidRPr="00883314" w:rsidRDefault="00883314" w:rsidP="00327EBD">
            <w:pPr>
              <w:pStyle w:val="TableParagraph"/>
              <w:tabs>
                <w:tab w:val="left" w:pos="1317"/>
                <w:tab w:val="left" w:pos="2584"/>
              </w:tabs>
              <w:ind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Atitinka. </w:t>
            </w:r>
            <w:r w:rsidRPr="00883314">
              <w:rPr>
                <w:rFonts w:ascii="Times New Roman" w:hAnsi="Times New Roman" w:cs="Times New Roman"/>
                <w:sz w:val="18"/>
                <w:szCs w:val="18"/>
                <w:lang w:val="lt-LT"/>
              </w:rPr>
              <w:t>Aikštelėse laikomos medžiagos, skirtos pavojingų 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išsiliejimų,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išsipylimų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sutvarkymui, </w:t>
            </w:r>
            <w:r w:rsidRPr="00883314">
              <w:rPr>
                <w:rFonts w:ascii="Times New Roman" w:hAnsi="Times New Roman" w:cs="Times New Roman"/>
                <w:spacing w:val="-1"/>
                <w:sz w:val="18"/>
                <w:szCs w:val="18"/>
                <w:lang w:val="lt-LT"/>
              </w:rPr>
              <w:t xml:space="preserve">numatytos </w:t>
            </w:r>
            <w:r w:rsidRPr="00883314">
              <w:rPr>
                <w:rFonts w:ascii="Times New Roman" w:hAnsi="Times New Roman" w:cs="Times New Roman"/>
                <w:sz w:val="18"/>
                <w:szCs w:val="18"/>
                <w:lang w:val="lt-LT"/>
              </w:rPr>
              <w:t>darbuotojų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priemonės. Aikštelės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nuolatos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prižiūrima,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valoma,</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esant</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poreikiui</w:t>
            </w:r>
            <w:r w:rsidRPr="00883314">
              <w:rPr>
                <w:rFonts w:ascii="Times New Roman" w:hAnsi="Times New Roman" w:cs="Times New Roman"/>
                <w:spacing w:val="-12"/>
                <w:sz w:val="18"/>
                <w:szCs w:val="18"/>
                <w:lang w:val="lt-LT"/>
              </w:rPr>
              <w:t xml:space="preserve"> </w:t>
            </w:r>
            <w:r w:rsidRPr="00883314">
              <w:rPr>
                <w:rFonts w:ascii="Times New Roman" w:hAnsi="Times New Roman" w:cs="Times New Roman"/>
                <w:sz w:val="18"/>
                <w:szCs w:val="18"/>
                <w:lang w:val="lt-LT"/>
              </w:rPr>
              <w:t>mažinamas dulkėtumas,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 teritorijos užterštumą kuo daugiau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konteineriuose.</w:t>
            </w:r>
          </w:p>
        </w:tc>
        <w:tc>
          <w:tcPr>
            <w:tcW w:w="238" w:type="pct"/>
          </w:tcPr>
          <w:p w14:paraId="5C19E687"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30C4306F" w14:textId="77777777" w:rsidTr="00327EBD">
        <w:trPr>
          <w:trHeight w:val="20"/>
        </w:trPr>
        <w:tc>
          <w:tcPr>
            <w:tcW w:w="199" w:type="pct"/>
          </w:tcPr>
          <w:p w14:paraId="6D0013B6"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26.</w:t>
            </w:r>
          </w:p>
        </w:tc>
        <w:tc>
          <w:tcPr>
            <w:tcW w:w="535" w:type="pct"/>
          </w:tcPr>
          <w:p w14:paraId="3701309E"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Bendras aplinkosauginis veiksmingumas</w:t>
            </w:r>
          </w:p>
        </w:tc>
        <w:tc>
          <w:tcPr>
            <w:tcW w:w="789" w:type="pct"/>
          </w:tcPr>
          <w:p w14:paraId="43B2EED8"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4281BF51" w14:textId="77777777" w:rsidR="00883314" w:rsidRPr="00883314" w:rsidRDefault="00883314" w:rsidP="00327EBD">
            <w:pPr>
              <w:pStyle w:val="TableParagraph"/>
              <w:tabs>
                <w:tab w:val="left" w:pos="1795"/>
              </w:tabs>
              <w:ind w:right="97" w:hanging="2"/>
              <w:jc w:val="both"/>
              <w:rPr>
                <w:rFonts w:ascii="Times New Roman" w:hAnsi="Times New Roman" w:cs="Times New Roman"/>
                <w:spacing w:val="31"/>
                <w:sz w:val="18"/>
                <w:szCs w:val="18"/>
                <w:lang w:val="lt-LT"/>
              </w:rPr>
            </w:pPr>
            <w:r w:rsidRPr="00883314">
              <w:rPr>
                <w:rFonts w:ascii="Times New Roman" w:hAnsi="Times New Roman" w:cs="Times New Roman"/>
                <w:b/>
                <w:sz w:val="18"/>
                <w:szCs w:val="18"/>
                <w:lang w:val="lt-LT"/>
              </w:rPr>
              <w:t>26</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padidinti </w:t>
            </w:r>
            <w:r w:rsidRPr="00883314">
              <w:rPr>
                <w:rFonts w:ascii="Times New Roman" w:hAnsi="Times New Roman" w:cs="Times New Roman"/>
                <w:spacing w:val="-1"/>
                <w:sz w:val="18"/>
                <w:szCs w:val="18"/>
                <w:lang w:val="lt-LT"/>
              </w:rPr>
              <w:t>bendrą a</w:t>
            </w:r>
            <w:r w:rsidRPr="00883314">
              <w:rPr>
                <w:rFonts w:ascii="Times New Roman" w:hAnsi="Times New Roman" w:cs="Times New Roman"/>
                <w:sz w:val="18"/>
                <w:szCs w:val="18"/>
                <w:lang w:val="lt-LT"/>
              </w:rPr>
              <w:t xml:space="preserve">plinkosauginį veiksmingumą ir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išvengti teršalų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išmetimo</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dėl</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 xml:space="preserve">incidentų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51"/>
                <w:sz w:val="18"/>
                <w:szCs w:val="18"/>
                <w:lang w:val="lt-LT"/>
              </w:rPr>
              <w:t xml:space="preserve"> </w:t>
            </w:r>
            <w:r w:rsidRPr="00883314">
              <w:rPr>
                <w:rFonts w:ascii="Times New Roman" w:hAnsi="Times New Roman" w:cs="Times New Roman"/>
                <w:sz w:val="18"/>
                <w:szCs w:val="18"/>
                <w:lang w:val="lt-LT"/>
              </w:rPr>
              <w:t>avarijų,</w:t>
            </w:r>
            <w:r w:rsidRPr="00883314">
              <w:rPr>
                <w:rFonts w:ascii="Times New Roman" w:hAnsi="Times New Roman" w:cs="Times New Roman"/>
                <w:spacing w:val="52"/>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55"/>
                <w:sz w:val="18"/>
                <w:szCs w:val="18"/>
                <w:lang w:val="lt-LT"/>
              </w:rPr>
              <w:t xml:space="preserve"> </w:t>
            </w:r>
            <w:r w:rsidRPr="00883314">
              <w:rPr>
                <w:rFonts w:ascii="Times New Roman" w:hAnsi="Times New Roman" w:cs="Times New Roman"/>
                <w:sz w:val="18"/>
                <w:szCs w:val="18"/>
                <w:lang w:val="lt-LT"/>
              </w:rPr>
              <w:t xml:space="preserve">yra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taikyti 14 GPGB </w:t>
            </w:r>
            <w:r w:rsidRPr="00883314">
              <w:rPr>
                <w:rFonts w:ascii="Times New Roman" w:hAnsi="Times New Roman" w:cs="Times New Roman"/>
                <w:spacing w:val="-1"/>
                <w:sz w:val="18"/>
                <w:szCs w:val="18"/>
                <w:lang w:val="lt-LT"/>
              </w:rPr>
              <w:t xml:space="preserve">g </w:t>
            </w:r>
            <w:r w:rsidRPr="00883314">
              <w:rPr>
                <w:rFonts w:ascii="Times New Roman" w:hAnsi="Times New Roman" w:cs="Times New Roman"/>
                <w:sz w:val="18"/>
                <w:szCs w:val="18"/>
                <w:lang w:val="lt-LT"/>
              </w:rPr>
              <w:t>punktą</w:t>
            </w:r>
            <w:r w:rsidRPr="00883314">
              <w:rPr>
                <w:rFonts w:ascii="Times New Roman" w:hAnsi="Times New Roman" w:cs="Times New Roman"/>
                <w:spacing w:val="43"/>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43"/>
                <w:sz w:val="18"/>
                <w:szCs w:val="18"/>
                <w:lang w:val="lt-LT"/>
              </w:rPr>
              <w:t xml:space="preserve"> </w:t>
            </w:r>
            <w:r w:rsidRPr="00883314">
              <w:rPr>
                <w:rFonts w:ascii="Times New Roman" w:hAnsi="Times New Roman" w:cs="Times New Roman"/>
                <w:sz w:val="18"/>
                <w:szCs w:val="18"/>
                <w:lang w:val="lt-LT"/>
              </w:rPr>
              <w:t>visus</w:t>
            </w:r>
            <w:r w:rsidRPr="00883314">
              <w:rPr>
                <w:rFonts w:ascii="Times New Roman" w:hAnsi="Times New Roman" w:cs="Times New Roman"/>
                <w:spacing w:val="44"/>
                <w:sz w:val="18"/>
                <w:szCs w:val="18"/>
                <w:lang w:val="lt-LT"/>
              </w:rPr>
              <w:t xml:space="preserve"> </w:t>
            </w:r>
            <w:r w:rsidRPr="00883314">
              <w:rPr>
                <w:rFonts w:ascii="Times New Roman" w:hAnsi="Times New Roman" w:cs="Times New Roman"/>
                <w:sz w:val="18"/>
                <w:szCs w:val="18"/>
                <w:lang w:val="lt-LT"/>
              </w:rPr>
              <w:t>toliau nurodytus</w:t>
            </w:r>
            <w:r w:rsidRPr="00883314">
              <w:rPr>
                <w:rFonts w:ascii="Times New Roman" w:hAnsi="Times New Roman" w:cs="Times New Roman"/>
                <w:spacing w:val="31"/>
                <w:sz w:val="18"/>
                <w:szCs w:val="18"/>
                <w:lang w:val="lt-LT"/>
              </w:rPr>
              <w:t xml:space="preserve"> </w:t>
            </w:r>
            <w:r w:rsidRPr="00883314">
              <w:rPr>
                <w:rFonts w:ascii="Times New Roman" w:hAnsi="Times New Roman" w:cs="Times New Roman"/>
                <w:sz w:val="18"/>
                <w:szCs w:val="18"/>
                <w:lang w:val="lt-LT"/>
              </w:rPr>
              <w:t>metodus:</w:t>
            </w:r>
            <w:r w:rsidRPr="00883314">
              <w:rPr>
                <w:rFonts w:ascii="Times New Roman" w:hAnsi="Times New Roman" w:cs="Times New Roman"/>
                <w:spacing w:val="31"/>
                <w:sz w:val="18"/>
                <w:szCs w:val="18"/>
                <w:lang w:val="lt-LT"/>
              </w:rPr>
              <w:t xml:space="preserve"> </w:t>
            </w:r>
          </w:p>
          <w:p w14:paraId="06956105" w14:textId="77777777" w:rsidR="00883314" w:rsidRPr="00883314" w:rsidRDefault="00883314" w:rsidP="00327EBD">
            <w:pPr>
              <w:pStyle w:val="TableParagraph"/>
              <w:tabs>
                <w:tab w:val="left" w:pos="959"/>
                <w:tab w:val="left" w:pos="1384"/>
                <w:tab w:val="left" w:pos="1442"/>
                <w:tab w:val="left" w:pos="1795"/>
                <w:tab w:val="left" w:pos="1982"/>
                <w:tab w:val="left" w:pos="2299"/>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 xml:space="preserve">a)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nuodugnaus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susikaupusių </w:t>
            </w:r>
            <w:r w:rsidRPr="00883314">
              <w:rPr>
                <w:rFonts w:ascii="Times New Roman" w:hAnsi="Times New Roman" w:cs="Times New Roman"/>
                <w:spacing w:val="-1"/>
                <w:sz w:val="18"/>
                <w:szCs w:val="18"/>
                <w:lang w:val="lt-LT"/>
              </w:rPr>
              <w:t xml:space="preserve">atliekų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patikrinimo </w:t>
            </w:r>
            <w:r w:rsidRPr="00883314">
              <w:rPr>
                <w:rFonts w:ascii="Times New Roman" w:hAnsi="Times New Roman" w:cs="Times New Roman"/>
                <w:spacing w:val="-1"/>
                <w:sz w:val="18"/>
                <w:szCs w:val="18"/>
                <w:lang w:val="lt-LT"/>
              </w:rPr>
              <w:t>prieš</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smulkinant </w:t>
            </w:r>
            <w:r w:rsidRPr="00883314">
              <w:rPr>
                <w:rFonts w:ascii="Times New Roman" w:hAnsi="Times New Roman" w:cs="Times New Roman"/>
                <w:spacing w:val="-1"/>
                <w:sz w:val="18"/>
                <w:szCs w:val="18"/>
                <w:lang w:val="lt-LT"/>
              </w:rPr>
              <w:t xml:space="preserve">procedūros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įgyvendinimas;</w:t>
            </w:r>
            <w:r w:rsidRPr="00883314">
              <w:rPr>
                <w:rFonts w:ascii="Times New Roman" w:hAnsi="Times New Roman" w:cs="Times New Roman"/>
                <w:spacing w:val="64"/>
                <w:sz w:val="18"/>
                <w:szCs w:val="18"/>
                <w:lang w:val="lt-LT"/>
              </w:rPr>
              <w:t xml:space="preserve"> </w:t>
            </w:r>
          </w:p>
          <w:p w14:paraId="2BB7A115" w14:textId="77777777" w:rsidR="00883314" w:rsidRPr="00883314" w:rsidRDefault="00883314" w:rsidP="00327EBD">
            <w:pPr>
              <w:pStyle w:val="TableParagraph"/>
              <w:ind w:hanging="2"/>
              <w:jc w:val="both"/>
              <w:rPr>
                <w:rFonts w:ascii="Times New Roman" w:hAnsi="Times New Roman" w:cs="Times New Roman"/>
                <w:spacing w:val="-1"/>
                <w:sz w:val="18"/>
                <w:szCs w:val="18"/>
                <w:lang w:val="lt-LT"/>
              </w:rPr>
            </w:pPr>
            <w:r w:rsidRPr="00883314">
              <w:rPr>
                <w:rFonts w:ascii="Times New Roman" w:hAnsi="Times New Roman" w:cs="Times New Roman"/>
                <w:sz w:val="18"/>
                <w:szCs w:val="18"/>
                <w:lang w:val="lt-LT"/>
              </w:rPr>
              <w:t xml:space="preserve">b) pavojingų objektų pašalinimas </w:t>
            </w:r>
            <w:r w:rsidRPr="00883314">
              <w:rPr>
                <w:rFonts w:ascii="Times New Roman" w:hAnsi="Times New Roman" w:cs="Times New Roman"/>
                <w:spacing w:val="-1"/>
                <w:sz w:val="18"/>
                <w:szCs w:val="18"/>
                <w:lang w:val="lt-LT"/>
              </w:rPr>
              <w:t xml:space="preserve">iš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tvarkytinų</w:t>
            </w:r>
            <w:r w:rsidRPr="00883314">
              <w:rPr>
                <w:rFonts w:ascii="Times New Roman" w:hAnsi="Times New Roman" w:cs="Times New Roman"/>
                <w:spacing w:val="-8"/>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0"/>
                <w:sz w:val="18"/>
                <w:szCs w:val="18"/>
                <w:lang w:val="lt-LT"/>
              </w:rPr>
              <w:t xml:space="preserve"> </w:t>
            </w:r>
            <w:r w:rsidRPr="00883314">
              <w:rPr>
                <w:rFonts w:ascii="Times New Roman" w:hAnsi="Times New Roman" w:cs="Times New Roman"/>
                <w:sz w:val="18"/>
                <w:szCs w:val="18"/>
                <w:lang w:val="lt-LT"/>
              </w:rPr>
              <w:t>srauto</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saugus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išmetimas (pvz., dujų</w:t>
            </w:r>
            <w:r w:rsidRPr="00883314">
              <w:rPr>
                <w:rFonts w:ascii="Times New Roman" w:hAnsi="Times New Roman" w:cs="Times New Roman"/>
                <w:spacing w:val="20"/>
                <w:sz w:val="18"/>
                <w:szCs w:val="18"/>
                <w:lang w:val="lt-LT"/>
              </w:rPr>
              <w:t xml:space="preserve"> </w:t>
            </w:r>
            <w:r w:rsidRPr="00883314">
              <w:rPr>
                <w:rFonts w:ascii="Times New Roman" w:hAnsi="Times New Roman" w:cs="Times New Roman"/>
                <w:sz w:val="18"/>
                <w:szCs w:val="18"/>
                <w:lang w:val="lt-LT"/>
              </w:rPr>
              <w:t>balionai, ENTP,</w:t>
            </w:r>
            <w:r w:rsidRPr="00883314">
              <w:rPr>
                <w:rFonts w:ascii="Times New Roman" w:hAnsi="Times New Roman" w:cs="Times New Roman"/>
                <w:spacing w:val="27"/>
                <w:sz w:val="18"/>
                <w:szCs w:val="18"/>
                <w:lang w:val="lt-LT"/>
              </w:rPr>
              <w:t xml:space="preserve"> </w:t>
            </w:r>
            <w:r w:rsidRPr="00883314">
              <w:rPr>
                <w:rFonts w:ascii="Times New Roman" w:hAnsi="Times New Roman" w:cs="Times New Roman"/>
                <w:sz w:val="18"/>
                <w:szCs w:val="18"/>
                <w:lang w:val="lt-LT"/>
              </w:rPr>
              <w:t>iš</w:t>
            </w:r>
            <w:r w:rsidRPr="00883314">
              <w:rPr>
                <w:rFonts w:ascii="Times New Roman" w:hAnsi="Times New Roman" w:cs="Times New Roman"/>
                <w:spacing w:val="29"/>
                <w:sz w:val="18"/>
                <w:szCs w:val="18"/>
                <w:lang w:val="lt-LT"/>
              </w:rPr>
              <w:t xml:space="preserve"> </w:t>
            </w:r>
            <w:r w:rsidRPr="00883314">
              <w:rPr>
                <w:rFonts w:ascii="Times New Roman" w:hAnsi="Times New Roman" w:cs="Times New Roman"/>
                <w:sz w:val="18"/>
                <w:szCs w:val="18"/>
                <w:lang w:val="lt-LT"/>
              </w:rPr>
              <w:t>kurių nepašalinti taršos šaltiniai, EEĮA, iš kurių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nepašalinti </w:t>
            </w:r>
            <w:r w:rsidRPr="00883314">
              <w:rPr>
                <w:rFonts w:ascii="Times New Roman" w:hAnsi="Times New Roman" w:cs="Times New Roman"/>
                <w:spacing w:val="-1"/>
                <w:sz w:val="18"/>
                <w:szCs w:val="18"/>
                <w:lang w:val="lt-LT"/>
              </w:rPr>
              <w:t>taršos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šaltiniai,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PCB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gyvsidabriu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užteršti objektai,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radioaktyvūs </w:t>
            </w:r>
            <w:r w:rsidRPr="00883314">
              <w:rPr>
                <w:rFonts w:ascii="Times New Roman" w:hAnsi="Times New Roman" w:cs="Times New Roman"/>
                <w:spacing w:val="-1"/>
                <w:sz w:val="18"/>
                <w:szCs w:val="18"/>
                <w:lang w:val="lt-LT"/>
              </w:rPr>
              <w:t xml:space="preserve">objektai); </w:t>
            </w:r>
          </w:p>
          <w:p w14:paraId="3EAB792C"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pacing w:val="-1"/>
                <w:sz w:val="18"/>
                <w:szCs w:val="18"/>
                <w:lang w:val="lt-LT"/>
              </w:rPr>
              <w:t xml:space="preserve">c) konteineriai </w:t>
            </w:r>
            <w:r w:rsidRPr="00883314">
              <w:rPr>
                <w:rFonts w:ascii="Times New Roman" w:hAnsi="Times New Roman" w:cs="Times New Roman"/>
                <w:sz w:val="18"/>
                <w:szCs w:val="18"/>
                <w:lang w:val="lt-LT"/>
              </w:rPr>
              <w:t>apdorojami tik jei pateikiami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kartu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 švarumo</w:t>
            </w:r>
            <w:r w:rsidRPr="00883314">
              <w:rPr>
                <w:rFonts w:ascii="Times New Roman" w:hAnsi="Times New Roman" w:cs="Times New Roman"/>
                <w:spacing w:val="-2"/>
                <w:sz w:val="18"/>
                <w:szCs w:val="18"/>
                <w:lang w:val="lt-LT"/>
              </w:rPr>
              <w:t xml:space="preserve"> </w:t>
            </w:r>
            <w:r w:rsidRPr="00883314">
              <w:rPr>
                <w:rFonts w:ascii="Times New Roman" w:hAnsi="Times New Roman" w:cs="Times New Roman"/>
                <w:sz w:val="18"/>
                <w:szCs w:val="18"/>
                <w:lang w:val="lt-LT"/>
              </w:rPr>
              <w:t>deklaracija.</w:t>
            </w:r>
          </w:p>
        </w:tc>
        <w:tc>
          <w:tcPr>
            <w:tcW w:w="402" w:type="pct"/>
          </w:tcPr>
          <w:p w14:paraId="53545EF4" w14:textId="77777777" w:rsidR="00883314" w:rsidRPr="00883314" w:rsidRDefault="00883314" w:rsidP="00327EBD">
            <w:pPr>
              <w:pStyle w:val="TableParagraph"/>
              <w:ind w:right="14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66CBABE7"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Smulkinimui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paruoštos atliekos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patikrinamos.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Aikštelės nuolatos prižiūrimos, valoma, esant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poreikiui mažinamas dulkėtumas,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teritorijos užterštumą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daugiau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konteineriuose.</w:t>
            </w:r>
          </w:p>
        </w:tc>
        <w:tc>
          <w:tcPr>
            <w:tcW w:w="238" w:type="pct"/>
          </w:tcPr>
          <w:p w14:paraId="2E8EA106"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6AFE3CB8" w14:textId="77777777" w:rsidTr="00327EBD">
        <w:trPr>
          <w:trHeight w:val="20"/>
        </w:trPr>
        <w:tc>
          <w:tcPr>
            <w:tcW w:w="199" w:type="pct"/>
          </w:tcPr>
          <w:p w14:paraId="7182D036"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27.</w:t>
            </w:r>
          </w:p>
        </w:tc>
        <w:tc>
          <w:tcPr>
            <w:tcW w:w="535" w:type="pct"/>
          </w:tcPr>
          <w:p w14:paraId="427AA92B"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proofErr w:type="spellStart"/>
            <w:r w:rsidRPr="00883314">
              <w:rPr>
                <w:rStyle w:val="markedcontent"/>
                <w:rFonts w:ascii="Times New Roman" w:hAnsi="Times New Roman" w:cs="Times New Roman"/>
                <w:sz w:val="18"/>
                <w:szCs w:val="18"/>
                <w:lang w:val="lt-LT"/>
              </w:rPr>
              <w:t>Deflagracija</w:t>
            </w:r>
            <w:proofErr w:type="spellEnd"/>
          </w:p>
        </w:tc>
        <w:tc>
          <w:tcPr>
            <w:tcW w:w="789" w:type="pct"/>
          </w:tcPr>
          <w:p w14:paraId="76B8B2B4"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26ACACA9" w14:textId="77777777" w:rsidR="00883314" w:rsidRPr="00883314" w:rsidRDefault="00883314" w:rsidP="00327EBD">
            <w:pPr>
              <w:pStyle w:val="TableParagraph"/>
              <w:tabs>
                <w:tab w:val="left" w:pos="1809"/>
              </w:tabs>
              <w:ind w:right="98"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27</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išvengti </w:t>
            </w:r>
            <w:proofErr w:type="spellStart"/>
            <w:r w:rsidRPr="00883314">
              <w:rPr>
                <w:rFonts w:ascii="Times New Roman" w:hAnsi="Times New Roman" w:cs="Times New Roman"/>
                <w:sz w:val="18"/>
                <w:szCs w:val="18"/>
                <w:lang w:val="lt-LT"/>
              </w:rPr>
              <w:t>deflagracijos</w:t>
            </w:r>
            <w:proofErr w:type="spellEnd"/>
            <w:r w:rsidRPr="00883314">
              <w:rPr>
                <w:rFonts w:ascii="Times New Roman" w:hAnsi="Times New Roman" w:cs="Times New Roman"/>
                <w:sz w:val="18"/>
                <w:szCs w:val="18"/>
                <w:lang w:val="lt-LT"/>
              </w:rPr>
              <w:t xml:space="preserve"> ir</w:t>
            </w:r>
            <w:r w:rsidRPr="00883314">
              <w:rPr>
                <w:rFonts w:ascii="Times New Roman" w:hAnsi="Times New Roman" w:cs="Times New Roman"/>
                <w:spacing w:val="1"/>
                <w:sz w:val="18"/>
                <w:szCs w:val="18"/>
                <w:lang w:val="lt-LT"/>
              </w:rPr>
              <w:t xml:space="preserve"> </w:t>
            </w:r>
            <w:proofErr w:type="spellStart"/>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įvykus</w:t>
            </w:r>
            <w:proofErr w:type="spellEnd"/>
            <w:r w:rsidRPr="00883314">
              <w:rPr>
                <w:rFonts w:ascii="Times New Roman" w:hAnsi="Times New Roman" w:cs="Times New Roman"/>
                <w:spacing w:val="-58"/>
                <w:sz w:val="18"/>
                <w:szCs w:val="18"/>
                <w:lang w:val="lt-LT"/>
              </w:rPr>
              <w:t xml:space="preserve"> </w:t>
            </w:r>
            <w:proofErr w:type="spellStart"/>
            <w:r w:rsidRPr="00883314">
              <w:rPr>
                <w:rFonts w:ascii="Times New Roman" w:hAnsi="Times New Roman" w:cs="Times New Roman"/>
                <w:sz w:val="18"/>
                <w:szCs w:val="18"/>
                <w:lang w:val="lt-LT"/>
              </w:rPr>
              <w:t>deflagracijai</w:t>
            </w:r>
            <w:proofErr w:type="spellEnd"/>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išmetamų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teršalų kiekį, GPGB yra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taikyti toliau nurodytus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w:t>
            </w:r>
            <w:r w:rsidRPr="00883314">
              <w:rPr>
                <w:rFonts w:ascii="Times New Roman" w:hAnsi="Times New Roman" w:cs="Times New Roman"/>
                <w:spacing w:val="-7"/>
                <w:sz w:val="18"/>
                <w:szCs w:val="18"/>
                <w:lang w:val="lt-LT"/>
              </w:rPr>
              <w:t xml:space="preserve"> </w:t>
            </w:r>
            <w:r w:rsidRPr="00883314">
              <w:rPr>
                <w:rFonts w:ascii="Times New Roman" w:hAnsi="Times New Roman" w:cs="Times New Roman"/>
                <w:sz w:val="18"/>
                <w:szCs w:val="18"/>
                <w:lang w:val="lt-LT"/>
              </w:rPr>
              <w:t>metodą</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kartu</w:t>
            </w:r>
            <w:r w:rsidRPr="00883314">
              <w:rPr>
                <w:rFonts w:ascii="Times New Roman" w:hAnsi="Times New Roman" w:cs="Times New Roman"/>
                <w:spacing w:val="-6"/>
                <w:sz w:val="18"/>
                <w:szCs w:val="18"/>
                <w:lang w:val="lt-LT"/>
              </w:rPr>
              <w:t xml:space="preserve"> </w:t>
            </w:r>
            <w:r w:rsidRPr="00883314">
              <w:rPr>
                <w:rFonts w:ascii="Times New Roman" w:hAnsi="Times New Roman" w:cs="Times New Roman"/>
                <w:sz w:val="18"/>
                <w:szCs w:val="18"/>
                <w:lang w:val="lt-LT"/>
              </w:rPr>
              <w:t>su</w:t>
            </w:r>
            <w:r w:rsidRPr="00883314">
              <w:rPr>
                <w:rFonts w:ascii="Times New Roman" w:hAnsi="Times New Roman" w:cs="Times New Roman"/>
                <w:spacing w:val="-5"/>
                <w:sz w:val="18"/>
                <w:szCs w:val="18"/>
                <w:lang w:val="lt-LT"/>
              </w:rPr>
              <w:t xml:space="preserve"> </w:t>
            </w:r>
            <w:r w:rsidRPr="00883314">
              <w:rPr>
                <w:rFonts w:ascii="Times New Roman" w:hAnsi="Times New Roman" w:cs="Times New Roman"/>
                <w:sz w:val="18"/>
                <w:szCs w:val="18"/>
                <w:lang w:val="lt-LT"/>
              </w:rPr>
              <w:t>b</w:t>
            </w:r>
            <w:r w:rsidRPr="00883314">
              <w:rPr>
                <w:rFonts w:ascii="Times New Roman" w:hAnsi="Times New Roman" w:cs="Times New Roman"/>
                <w:spacing w:val="-3"/>
                <w:sz w:val="18"/>
                <w:szCs w:val="18"/>
                <w:lang w:val="lt-LT"/>
              </w:rPr>
              <w:t xml:space="preserve"> </w:t>
            </w:r>
            <w:r w:rsidRPr="00883314">
              <w:rPr>
                <w:rFonts w:ascii="Times New Roman" w:hAnsi="Times New Roman" w:cs="Times New Roman"/>
                <w:sz w:val="18"/>
                <w:szCs w:val="18"/>
                <w:lang w:val="lt-LT"/>
              </w:rPr>
              <w:t xml:space="preserve">arba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c</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metodu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šiais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abiem</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metodais:</w:t>
            </w:r>
          </w:p>
          <w:p w14:paraId="4968A03E" w14:textId="6558B45B" w:rsidR="00883314" w:rsidRPr="00883314" w:rsidRDefault="00883314">
            <w:pPr>
              <w:pStyle w:val="TableParagraph"/>
              <w:numPr>
                <w:ilvl w:val="0"/>
                <w:numId w:val="21"/>
              </w:numPr>
              <w:tabs>
                <w:tab w:val="left" w:pos="1809"/>
              </w:tabs>
              <w:ind w:right="98"/>
              <w:jc w:val="both"/>
              <w:rPr>
                <w:rStyle w:val="markedcontent"/>
                <w:rFonts w:ascii="Times New Roman" w:hAnsi="Times New Roman" w:cs="Times New Roman"/>
                <w:sz w:val="18"/>
                <w:szCs w:val="18"/>
                <w:lang w:val="lt-LT"/>
              </w:rPr>
            </w:pPr>
            <w:proofErr w:type="spellStart"/>
            <w:r w:rsidRPr="00883314">
              <w:rPr>
                <w:rStyle w:val="markedcontent"/>
                <w:rFonts w:ascii="Times New Roman" w:hAnsi="Times New Roman" w:cs="Times New Roman"/>
                <w:sz w:val="18"/>
                <w:szCs w:val="18"/>
                <w:lang w:val="lt-LT"/>
              </w:rPr>
              <w:t>Deflagracijos</w:t>
            </w:r>
            <w:proofErr w:type="spellEnd"/>
            <w:r w:rsidRPr="00883314">
              <w:rPr>
                <w:rStyle w:val="markedcontent"/>
                <w:rFonts w:ascii="Times New Roman" w:hAnsi="Times New Roman" w:cs="Times New Roman"/>
                <w:sz w:val="18"/>
                <w:szCs w:val="18"/>
                <w:lang w:val="lt-LT"/>
              </w:rPr>
              <w:t xml:space="preserve"> valdymo planas</w:t>
            </w:r>
          </w:p>
          <w:p w14:paraId="4DD843FD" w14:textId="0FB8DFEC" w:rsidR="00883314" w:rsidRPr="00883314" w:rsidRDefault="00883314">
            <w:pPr>
              <w:pStyle w:val="TableParagraph"/>
              <w:numPr>
                <w:ilvl w:val="0"/>
                <w:numId w:val="21"/>
              </w:numPr>
              <w:tabs>
                <w:tab w:val="left" w:pos="1809"/>
              </w:tabs>
              <w:ind w:right="98"/>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Viršslėgio slopintuvai</w:t>
            </w:r>
          </w:p>
          <w:p w14:paraId="7CB5161A" w14:textId="2CE7A51D" w:rsidR="00883314" w:rsidRPr="00883314" w:rsidRDefault="00883314">
            <w:pPr>
              <w:pStyle w:val="TableParagraph"/>
              <w:numPr>
                <w:ilvl w:val="0"/>
                <w:numId w:val="21"/>
              </w:numPr>
              <w:tabs>
                <w:tab w:val="left" w:pos="1809"/>
              </w:tabs>
              <w:ind w:right="98"/>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Pirminis smulkinimas</w:t>
            </w:r>
          </w:p>
        </w:tc>
        <w:tc>
          <w:tcPr>
            <w:tcW w:w="402" w:type="pct"/>
          </w:tcPr>
          <w:p w14:paraId="4A1DD171" w14:textId="77777777" w:rsidR="00883314" w:rsidRPr="00883314" w:rsidRDefault="00883314" w:rsidP="00327EBD">
            <w:pPr>
              <w:pStyle w:val="TableParagraph"/>
              <w:ind w:right="14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74F8A866"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Netaikoma. </w:t>
            </w:r>
            <w:r w:rsidRPr="00883314">
              <w:rPr>
                <w:rFonts w:ascii="Times New Roman" w:hAnsi="Times New Roman" w:cs="Times New Roman"/>
                <w:sz w:val="18"/>
                <w:szCs w:val="18"/>
                <w:lang w:val="lt-LT"/>
              </w:rPr>
              <w:t>Reikalavimai taikomi mechaniniam</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metalo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 apdorojimui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smulkintuvuose,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tokia veikla nevykdoma</w:t>
            </w:r>
          </w:p>
        </w:tc>
        <w:tc>
          <w:tcPr>
            <w:tcW w:w="238" w:type="pct"/>
          </w:tcPr>
          <w:p w14:paraId="026154C8"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1F9007B2" w14:textId="77777777" w:rsidTr="00327EBD">
        <w:trPr>
          <w:trHeight w:val="20"/>
        </w:trPr>
        <w:tc>
          <w:tcPr>
            <w:tcW w:w="199" w:type="pct"/>
          </w:tcPr>
          <w:p w14:paraId="366C444D"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28.</w:t>
            </w:r>
          </w:p>
        </w:tc>
        <w:tc>
          <w:tcPr>
            <w:tcW w:w="535" w:type="pct"/>
          </w:tcPr>
          <w:p w14:paraId="72850647" w14:textId="77777777" w:rsidR="00883314" w:rsidRPr="00883314" w:rsidRDefault="00883314" w:rsidP="00327EBD">
            <w:pPr>
              <w:pStyle w:val="TableParagraph"/>
              <w:tabs>
                <w:tab w:val="left" w:pos="829"/>
              </w:tabs>
              <w:ind w:right="97"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Energijos vartojimo efektyvumas</w:t>
            </w:r>
          </w:p>
        </w:tc>
        <w:tc>
          <w:tcPr>
            <w:tcW w:w="789" w:type="pct"/>
          </w:tcPr>
          <w:p w14:paraId="744EB67E"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0ABC04C6" w14:textId="77777777" w:rsidR="00883314" w:rsidRPr="00883314" w:rsidRDefault="00883314" w:rsidP="00327EBD">
            <w:pPr>
              <w:pStyle w:val="TableParagraph"/>
              <w:tabs>
                <w:tab w:val="left" w:pos="1728"/>
              </w:tabs>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28</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efektyviai </w:t>
            </w:r>
            <w:r w:rsidRPr="00883314">
              <w:rPr>
                <w:rFonts w:ascii="Times New Roman" w:hAnsi="Times New Roman" w:cs="Times New Roman"/>
                <w:spacing w:val="-1"/>
                <w:sz w:val="18"/>
                <w:szCs w:val="18"/>
                <w:lang w:val="lt-LT"/>
              </w:rPr>
              <w:t>naudoti E</w:t>
            </w:r>
            <w:r w:rsidRPr="00883314">
              <w:rPr>
                <w:rFonts w:ascii="Times New Roman" w:hAnsi="Times New Roman" w:cs="Times New Roman"/>
                <w:sz w:val="18"/>
                <w:szCs w:val="18"/>
                <w:lang w:val="lt-LT"/>
              </w:rPr>
              <w:t>nergiją,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palaikyti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stabilų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smulkintuvą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tiekiamų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srautą.</w:t>
            </w:r>
          </w:p>
        </w:tc>
        <w:tc>
          <w:tcPr>
            <w:tcW w:w="402" w:type="pct"/>
          </w:tcPr>
          <w:p w14:paraId="6A0FE34A" w14:textId="77777777" w:rsidR="00883314" w:rsidRPr="00883314" w:rsidRDefault="00883314" w:rsidP="00327EBD">
            <w:pPr>
              <w:pStyle w:val="TableParagraph"/>
              <w:ind w:right="14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7E8F7308" w14:textId="77777777" w:rsidR="00883314" w:rsidRPr="00883314" w:rsidRDefault="00883314" w:rsidP="00327EBD">
            <w:pPr>
              <w:pStyle w:val="TableParagraph"/>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Netaikoma. </w:t>
            </w:r>
            <w:r w:rsidRPr="00883314">
              <w:rPr>
                <w:rFonts w:ascii="Times New Roman" w:hAnsi="Times New Roman" w:cs="Times New Roman"/>
                <w:sz w:val="18"/>
                <w:szCs w:val="18"/>
                <w:lang w:val="lt-LT"/>
              </w:rPr>
              <w:t>Reikalavimai taikomi mechaniniam</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metalo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 apdorojimui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smulkintuvuose,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tokia </w:t>
            </w:r>
            <w:r w:rsidRPr="00883314">
              <w:rPr>
                <w:rFonts w:ascii="Times New Roman" w:hAnsi="Times New Roman" w:cs="Times New Roman"/>
                <w:sz w:val="18"/>
                <w:szCs w:val="18"/>
                <w:lang w:val="lt-LT"/>
              </w:rPr>
              <w:lastRenderedPageBreak/>
              <w:t>veikla nevykdoma</w:t>
            </w:r>
          </w:p>
        </w:tc>
        <w:tc>
          <w:tcPr>
            <w:tcW w:w="238" w:type="pct"/>
          </w:tcPr>
          <w:p w14:paraId="603D0259"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lastRenderedPageBreak/>
              <w:t>-</w:t>
            </w:r>
          </w:p>
        </w:tc>
      </w:tr>
      <w:tr w:rsidR="00883314" w:rsidRPr="00883314" w14:paraId="7B1887DF" w14:textId="77777777" w:rsidTr="00327EBD">
        <w:trPr>
          <w:trHeight w:val="20"/>
        </w:trPr>
        <w:tc>
          <w:tcPr>
            <w:tcW w:w="199" w:type="pct"/>
          </w:tcPr>
          <w:p w14:paraId="7383F8B3"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29.</w:t>
            </w:r>
          </w:p>
        </w:tc>
        <w:tc>
          <w:tcPr>
            <w:tcW w:w="4801" w:type="pct"/>
            <w:gridSpan w:val="6"/>
            <w:vAlign w:val="center"/>
          </w:tcPr>
          <w:p w14:paraId="28E8DE58"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GPGB išvados dėl EEĮA, kuriose yra LFA ir (arba) LAV, apdorojimo</w:t>
            </w:r>
            <w:r w:rsidRPr="00883314">
              <w:rPr>
                <w:rFonts w:ascii="Times New Roman" w:hAnsi="Times New Roman" w:cs="Times New Roman"/>
                <w:sz w:val="18"/>
                <w:szCs w:val="18"/>
                <w:lang w:val="lt-LT"/>
              </w:rPr>
              <w:t xml:space="preserve"> </w:t>
            </w:r>
          </w:p>
          <w:p w14:paraId="08A69E6E" w14:textId="77777777" w:rsidR="00883314" w:rsidRPr="00883314" w:rsidRDefault="00883314" w:rsidP="00327EBD">
            <w:pPr>
              <w:pStyle w:val="TableParagraph"/>
              <w:ind w:hanging="2"/>
              <w:jc w:val="both"/>
              <w:rPr>
                <w:rStyle w:val="markedcontent"/>
                <w:rFonts w:ascii="Times New Roman" w:hAnsi="Times New Roman" w:cs="Times New Roman"/>
                <w:sz w:val="18"/>
                <w:szCs w:val="18"/>
                <w:lang w:val="lt-LT"/>
              </w:rPr>
            </w:pPr>
            <w:r w:rsidRPr="00883314">
              <w:rPr>
                <w:rFonts w:ascii="Times New Roman" w:hAnsi="Times New Roman" w:cs="Times New Roman"/>
                <w:sz w:val="18"/>
                <w:szCs w:val="18"/>
                <w:lang w:val="lt-LT"/>
              </w:rPr>
              <w:t>29 ir 30 GPGB reikalavimai taikomi</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elektros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elektronikos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įrangos,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kuriose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LFA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arba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(LAV),</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apdorojimui,</w:t>
            </w:r>
            <w:r w:rsidRPr="00883314">
              <w:rPr>
                <w:rFonts w:ascii="Times New Roman" w:hAnsi="Times New Roman" w:cs="Times New Roman"/>
                <w:spacing w:val="61"/>
                <w:sz w:val="18"/>
                <w:szCs w:val="18"/>
                <w:lang w:val="lt-LT"/>
              </w:rPr>
              <w:t xml:space="preserve"> </w:t>
            </w:r>
            <w:r w:rsidRPr="00883314">
              <w:rPr>
                <w:rFonts w:ascii="Times New Roman" w:hAnsi="Times New Roman" w:cs="Times New Roman"/>
                <w:sz w:val="18"/>
                <w:szCs w:val="18"/>
                <w:lang w:val="lt-LT"/>
              </w:rPr>
              <w:t>tokios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aikštelėje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nebus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apdorojamos</w:t>
            </w:r>
          </w:p>
        </w:tc>
      </w:tr>
      <w:tr w:rsidR="00883314" w:rsidRPr="00883314" w14:paraId="2817631C" w14:textId="77777777" w:rsidTr="00327EBD">
        <w:trPr>
          <w:trHeight w:val="20"/>
        </w:trPr>
        <w:tc>
          <w:tcPr>
            <w:tcW w:w="199" w:type="pct"/>
          </w:tcPr>
          <w:p w14:paraId="772172C4"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30.</w:t>
            </w:r>
          </w:p>
        </w:tc>
        <w:tc>
          <w:tcPr>
            <w:tcW w:w="4801" w:type="pct"/>
            <w:gridSpan w:val="6"/>
            <w:vAlign w:val="center"/>
          </w:tcPr>
          <w:p w14:paraId="593CB3AD" w14:textId="77777777" w:rsidR="00883314" w:rsidRPr="00883314" w:rsidRDefault="00883314" w:rsidP="00327EBD">
            <w:pPr>
              <w:pStyle w:val="TableParagraph"/>
              <w:ind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 xml:space="preserve">GPGB išvados dėl mechaninio </w:t>
            </w:r>
            <w:proofErr w:type="spellStart"/>
            <w:r w:rsidRPr="00883314">
              <w:rPr>
                <w:rStyle w:val="markedcontent"/>
                <w:rFonts w:ascii="Times New Roman" w:hAnsi="Times New Roman" w:cs="Times New Roman"/>
                <w:sz w:val="18"/>
                <w:szCs w:val="18"/>
                <w:lang w:val="lt-LT"/>
              </w:rPr>
              <w:t>šilumingų</w:t>
            </w:r>
            <w:proofErr w:type="spellEnd"/>
            <w:r w:rsidRPr="00883314">
              <w:rPr>
                <w:rStyle w:val="markedcontent"/>
                <w:rFonts w:ascii="Times New Roman" w:hAnsi="Times New Roman" w:cs="Times New Roman"/>
                <w:sz w:val="18"/>
                <w:szCs w:val="18"/>
                <w:lang w:val="lt-LT"/>
              </w:rPr>
              <w:t xml:space="preserve"> atliekų apdorojimo</w:t>
            </w:r>
          </w:p>
          <w:p w14:paraId="08C5D209"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31 GPGB reikalavimai netaikomi, nes tokia veikla nevykdoma</w:t>
            </w:r>
          </w:p>
        </w:tc>
      </w:tr>
      <w:tr w:rsidR="00883314" w:rsidRPr="00883314" w14:paraId="2453C985" w14:textId="77777777" w:rsidTr="00327EBD">
        <w:trPr>
          <w:trHeight w:val="20"/>
        </w:trPr>
        <w:tc>
          <w:tcPr>
            <w:tcW w:w="199" w:type="pct"/>
          </w:tcPr>
          <w:p w14:paraId="2441F9B9" w14:textId="77777777" w:rsidR="00883314" w:rsidRPr="00883314" w:rsidRDefault="00883314" w:rsidP="00327EBD">
            <w:pPr>
              <w:pStyle w:val="TableParagraph"/>
              <w:ind w:right="-7"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31.</w:t>
            </w:r>
          </w:p>
        </w:tc>
        <w:tc>
          <w:tcPr>
            <w:tcW w:w="4801" w:type="pct"/>
            <w:gridSpan w:val="6"/>
            <w:vAlign w:val="center"/>
          </w:tcPr>
          <w:p w14:paraId="1215EBCD" w14:textId="77777777" w:rsidR="00883314" w:rsidRPr="00883314" w:rsidRDefault="00883314" w:rsidP="00327EBD">
            <w:pPr>
              <w:pStyle w:val="TableParagraph"/>
              <w:ind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GPGB išvados dėl mechaninio EEĮA, kuriose yra gyvsidabrio, apdorojimo</w:t>
            </w:r>
          </w:p>
          <w:p w14:paraId="6E03D6C9"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32 GPGB reikalavimai netaikomi, nes tokia veikla nevykdoma</w:t>
            </w:r>
          </w:p>
        </w:tc>
      </w:tr>
      <w:tr w:rsidR="00883314" w:rsidRPr="00883314" w14:paraId="2F39B063" w14:textId="77777777" w:rsidTr="00327EBD">
        <w:trPr>
          <w:trHeight w:val="20"/>
        </w:trPr>
        <w:tc>
          <w:tcPr>
            <w:tcW w:w="5000" w:type="pct"/>
            <w:gridSpan w:val="7"/>
            <w:vAlign w:val="center"/>
          </w:tcPr>
          <w:p w14:paraId="3D66A764" w14:textId="77777777" w:rsidR="00883314" w:rsidRPr="00883314" w:rsidRDefault="00883314" w:rsidP="00327EBD">
            <w:pPr>
              <w:pStyle w:val="TableParagraph"/>
              <w:ind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b/>
                <w:bCs/>
                <w:sz w:val="18"/>
                <w:szCs w:val="18"/>
                <w:lang w:val="lt-LT"/>
              </w:rPr>
              <w:t>3. GPGB IŠVADOS DĖL BIOLOGINIO</w:t>
            </w:r>
            <w:r w:rsidRPr="00883314">
              <w:rPr>
                <w:rStyle w:val="markedcontent"/>
                <w:rFonts w:ascii="Times New Roman" w:hAnsi="Times New Roman" w:cs="Times New Roman"/>
                <w:sz w:val="18"/>
                <w:szCs w:val="18"/>
                <w:lang w:val="lt-LT"/>
              </w:rPr>
              <w:t xml:space="preserve"> </w:t>
            </w:r>
            <w:r w:rsidRPr="00883314">
              <w:rPr>
                <w:rStyle w:val="markedcontent"/>
                <w:rFonts w:ascii="Times New Roman" w:hAnsi="Times New Roman" w:cs="Times New Roman"/>
                <w:b/>
                <w:bCs/>
                <w:sz w:val="18"/>
                <w:szCs w:val="18"/>
                <w:lang w:val="lt-LT"/>
              </w:rPr>
              <w:t>ATLIEKŲ APDOROJIMO</w:t>
            </w:r>
          </w:p>
          <w:p w14:paraId="26308A63"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33, 34, 35, 36, 37, 38, 39 GPGB reikalavimai netaikomi, nes tokia veikla nevykdoma</w:t>
            </w:r>
          </w:p>
        </w:tc>
      </w:tr>
      <w:tr w:rsidR="00883314" w:rsidRPr="00883314" w14:paraId="0A24E262" w14:textId="77777777" w:rsidTr="00327EBD">
        <w:trPr>
          <w:trHeight w:val="20"/>
        </w:trPr>
        <w:tc>
          <w:tcPr>
            <w:tcW w:w="5000" w:type="pct"/>
            <w:gridSpan w:val="7"/>
            <w:vAlign w:val="center"/>
          </w:tcPr>
          <w:p w14:paraId="53309730" w14:textId="77777777" w:rsidR="00883314" w:rsidRPr="00883314" w:rsidRDefault="00883314" w:rsidP="00327EBD">
            <w:pPr>
              <w:pStyle w:val="TableParagraph"/>
              <w:ind w:hanging="2"/>
              <w:jc w:val="both"/>
              <w:rPr>
                <w:rFonts w:ascii="Times New Roman" w:hAnsi="Times New Roman" w:cs="Times New Roman"/>
                <w:b/>
                <w:bCs/>
                <w:sz w:val="18"/>
                <w:szCs w:val="18"/>
                <w:lang w:val="lt-LT"/>
              </w:rPr>
            </w:pPr>
            <w:r w:rsidRPr="00883314">
              <w:rPr>
                <w:rStyle w:val="markedcontent"/>
                <w:rFonts w:ascii="Times New Roman" w:hAnsi="Times New Roman" w:cs="Times New Roman"/>
                <w:b/>
                <w:bCs/>
                <w:sz w:val="18"/>
                <w:szCs w:val="18"/>
                <w:lang w:val="lt-LT"/>
              </w:rPr>
              <w:t>4. GPGB IŠVADOS DĖL FIZINIO IR CHEMINIO ATLIEKŲ APDOROJIMO</w:t>
            </w:r>
          </w:p>
        </w:tc>
      </w:tr>
      <w:tr w:rsidR="00327EBD" w:rsidRPr="00883314" w14:paraId="02E8A560" w14:textId="77777777" w:rsidTr="00327EBD">
        <w:trPr>
          <w:trHeight w:val="20"/>
        </w:trPr>
        <w:tc>
          <w:tcPr>
            <w:tcW w:w="199" w:type="pct"/>
          </w:tcPr>
          <w:p w14:paraId="440D8A31"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32.</w:t>
            </w:r>
          </w:p>
        </w:tc>
        <w:tc>
          <w:tcPr>
            <w:tcW w:w="535" w:type="pct"/>
          </w:tcPr>
          <w:p w14:paraId="567B434E" w14:textId="77777777" w:rsidR="00883314" w:rsidRPr="00883314" w:rsidRDefault="00883314" w:rsidP="00327EBD">
            <w:pPr>
              <w:pStyle w:val="TableParagraph"/>
              <w:tabs>
                <w:tab w:val="left" w:pos="889"/>
              </w:tabs>
              <w:ind w:right="97"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Bendras aplinkosauginis veiksmingumas</w:t>
            </w:r>
          </w:p>
        </w:tc>
        <w:tc>
          <w:tcPr>
            <w:tcW w:w="789" w:type="pct"/>
          </w:tcPr>
          <w:p w14:paraId="51D1E871" w14:textId="77777777" w:rsidR="00883314" w:rsidRPr="00883314" w:rsidRDefault="00883314" w:rsidP="00327EBD">
            <w:pPr>
              <w:pStyle w:val="TableParagraph"/>
              <w:tabs>
                <w:tab w:val="left" w:pos="1877"/>
                <w:tab w:val="left" w:pos="2132"/>
              </w:tabs>
              <w:ind w:right="96"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7CCF2079" w14:textId="77777777" w:rsidR="00883314" w:rsidRPr="00883314" w:rsidRDefault="00883314" w:rsidP="00327EBD">
            <w:pPr>
              <w:pStyle w:val="TableParagraph"/>
              <w:tabs>
                <w:tab w:val="left" w:pos="1794"/>
              </w:tabs>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40</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padidinti </w:t>
            </w:r>
            <w:r w:rsidRPr="00883314">
              <w:rPr>
                <w:rFonts w:ascii="Times New Roman" w:hAnsi="Times New Roman" w:cs="Times New Roman"/>
                <w:spacing w:val="-1"/>
                <w:sz w:val="18"/>
                <w:szCs w:val="18"/>
                <w:lang w:val="lt-LT"/>
              </w:rPr>
              <w:t xml:space="preserve">bendrą </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aplinkosauginį veiksmingumą,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yra į a</w:t>
            </w:r>
            <w:r w:rsidRPr="00883314">
              <w:rPr>
                <w:rFonts w:ascii="Times New Roman" w:hAnsi="Times New Roman" w:cs="Times New Roman"/>
                <w:spacing w:val="-1"/>
                <w:sz w:val="18"/>
                <w:szCs w:val="18"/>
                <w:lang w:val="lt-LT"/>
              </w:rPr>
              <w:t>tliekų</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priimtinumo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nustatymo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priėmimo</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procedūras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(žr.</w:t>
            </w:r>
            <w:r w:rsidRPr="00883314">
              <w:rPr>
                <w:rFonts w:ascii="Times New Roman" w:hAnsi="Times New Roman" w:cs="Times New Roman"/>
                <w:spacing w:val="61"/>
                <w:sz w:val="18"/>
                <w:szCs w:val="18"/>
                <w:lang w:val="lt-LT"/>
              </w:rPr>
              <w:t xml:space="preserve"> </w:t>
            </w:r>
            <w:r w:rsidRPr="00883314">
              <w:rPr>
                <w:rFonts w:ascii="Times New Roman" w:hAnsi="Times New Roman" w:cs="Times New Roman"/>
                <w:sz w:val="18"/>
                <w:szCs w:val="18"/>
                <w:lang w:val="lt-LT"/>
              </w:rPr>
              <w:t>2</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GPGB) </w:t>
            </w:r>
            <w:r w:rsidRPr="00883314">
              <w:rPr>
                <w:rFonts w:ascii="Times New Roman" w:hAnsi="Times New Roman" w:cs="Times New Roman"/>
                <w:spacing w:val="-1"/>
                <w:sz w:val="18"/>
                <w:szCs w:val="18"/>
                <w:lang w:val="lt-LT"/>
              </w:rPr>
              <w:t xml:space="preserve">įtraukti </w:t>
            </w:r>
            <w:r w:rsidRPr="00883314">
              <w:rPr>
                <w:rFonts w:ascii="Times New Roman" w:hAnsi="Times New Roman" w:cs="Times New Roman"/>
                <w:sz w:val="18"/>
                <w:szCs w:val="18"/>
                <w:lang w:val="lt-LT"/>
              </w:rPr>
              <w:t xml:space="preserve">tvarkytinų </w:t>
            </w:r>
            <w:r w:rsidRPr="00883314">
              <w:rPr>
                <w:rFonts w:ascii="Times New Roman" w:hAnsi="Times New Roman" w:cs="Times New Roman"/>
                <w:spacing w:val="-1"/>
                <w:sz w:val="18"/>
                <w:szCs w:val="18"/>
                <w:lang w:val="lt-LT"/>
              </w:rPr>
              <w:t>atliekų stebėsena</w:t>
            </w:r>
          </w:p>
        </w:tc>
        <w:tc>
          <w:tcPr>
            <w:tcW w:w="402" w:type="pct"/>
          </w:tcPr>
          <w:p w14:paraId="311DB19A"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5B332D4C" w14:textId="77777777" w:rsidR="00883314" w:rsidRPr="00883314" w:rsidRDefault="00883314" w:rsidP="00327EBD">
            <w:pPr>
              <w:pStyle w:val="TableParagraph"/>
              <w:tabs>
                <w:tab w:val="left" w:pos="2076"/>
              </w:tabs>
              <w:ind w:right="96"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Numatytos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atliekų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priėmimo ir gražinimo procedūros, leidžiančios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įvertinti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tvarkomų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tinkamumą.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Vykdoma atliekų apskaita, įdiegtos svėrimo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priemonės, </w:t>
            </w:r>
            <w:r w:rsidRPr="00883314">
              <w:rPr>
                <w:rFonts w:ascii="Times New Roman" w:hAnsi="Times New Roman" w:cs="Times New Roman"/>
                <w:spacing w:val="-1"/>
                <w:sz w:val="18"/>
                <w:szCs w:val="18"/>
                <w:lang w:val="lt-LT"/>
              </w:rPr>
              <w:t>kompleksiškai l</w:t>
            </w:r>
            <w:r w:rsidRPr="00883314">
              <w:rPr>
                <w:rFonts w:ascii="Times New Roman" w:hAnsi="Times New Roman" w:cs="Times New Roman"/>
                <w:sz w:val="18"/>
                <w:szCs w:val="18"/>
                <w:lang w:val="lt-LT"/>
              </w:rPr>
              <w:t>eidžiančios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įvertinti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priimamų,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tvarkomų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perduodamų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kiekius.</w:t>
            </w:r>
          </w:p>
        </w:tc>
        <w:tc>
          <w:tcPr>
            <w:tcW w:w="238" w:type="pct"/>
          </w:tcPr>
          <w:p w14:paraId="555D99F8"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327EBD" w:rsidRPr="00883314" w14:paraId="5E7F661B" w14:textId="77777777" w:rsidTr="00327EBD">
        <w:trPr>
          <w:trHeight w:val="20"/>
        </w:trPr>
        <w:tc>
          <w:tcPr>
            <w:tcW w:w="199" w:type="pct"/>
          </w:tcPr>
          <w:p w14:paraId="321D0507"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33.</w:t>
            </w:r>
          </w:p>
        </w:tc>
        <w:tc>
          <w:tcPr>
            <w:tcW w:w="535" w:type="pct"/>
          </w:tcPr>
          <w:p w14:paraId="1E56BD62"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orą išmetami teršalai</w:t>
            </w:r>
          </w:p>
        </w:tc>
        <w:tc>
          <w:tcPr>
            <w:tcW w:w="789" w:type="pct"/>
          </w:tcPr>
          <w:p w14:paraId="00AC08EF" w14:textId="77777777" w:rsidR="00883314" w:rsidRPr="00883314" w:rsidRDefault="00883314" w:rsidP="00327EBD">
            <w:pPr>
              <w:pStyle w:val="TableParagraph"/>
              <w:tabs>
                <w:tab w:val="left" w:pos="1404"/>
                <w:tab w:val="left" w:pos="1922"/>
              </w:tabs>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62DF725E" w14:textId="77777777" w:rsidR="00883314" w:rsidRPr="00883314" w:rsidRDefault="00883314" w:rsidP="00327EBD">
            <w:pPr>
              <w:pStyle w:val="TableParagraph"/>
              <w:tabs>
                <w:tab w:val="left" w:pos="429"/>
                <w:tab w:val="left" w:pos="1559"/>
                <w:tab w:val="left" w:pos="1661"/>
                <w:tab w:val="left" w:pos="2145"/>
              </w:tabs>
              <w:ind w:right="95"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41 GPGB. </w:t>
            </w:r>
            <w:r w:rsidRPr="00883314">
              <w:rPr>
                <w:rFonts w:ascii="Times New Roman" w:hAnsi="Times New Roman" w:cs="Times New Roman"/>
                <w:spacing w:val="-1"/>
                <w:sz w:val="18"/>
                <w:szCs w:val="18"/>
                <w:lang w:val="lt-LT"/>
              </w:rPr>
              <w:t xml:space="preserve">Siekiant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sumažinti į </w:t>
            </w:r>
            <w:r w:rsidRPr="00883314">
              <w:rPr>
                <w:rFonts w:ascii="Times New Roman" w:hAnsi="Times New Roman" w:cs="Times New Roman"/>
                <w:spacing w:val="-2"/>
                <w:sz w:val="18"/>
                <w:szCs w:val="18"/>
                <w:lang w:val="lt-LT"/>
              </w:rPr>
              <w:t xml:space="preserve">orą </w:t>
            </w:r>
            <w:r w:rsidRPr="00883314">
              <w:rPr>
                <w:rFonts w:ascii="Times New Roman" w:hAnsi="Times New Roman" w:cs="Times New Roman"/>
                <w:sz w:val="18"/>
                <w:szCs w:val="18"/>
                <w:lang w:val="lt-LT"/>
              </w:rPr>
              <w:t>išmetamų dulkių, organinių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junginių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ir</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NH3</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taikyti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14</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punktą ir naudoti vieną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nurodytų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metodų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 jų derinį.</w:t>
            </w:r>
          </w:p>
          <w:p w14:paraId="31336D2C" w14:textId="77777777" w:rsidR="00883314" w:rsidRPr="00883314" w:rsidRDefault="00883314">
            <w:pPr>
              <w:pStyle w:val="TableParagraph"/>
              <w:numPr>
                <w:ilvl w:val="0"/>
                <w:numId w:val="22"/>
              </w:numPr>
              <w:tabs>
                <w:tab w:val="left" w:pos="429"/>
                <w:tab w:val="left" w:pos="1559"/>
                <w:tab w:val="left" w:pos="1661"/>
                <w:tab w:val="left" w:pos="2145"/>
              </w:tabs>
              <w:ind w:left="0" w:right="95"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Adsorbcija</w:t>
            </w:r>
          </w:p>
          <w:p w14:paraId="1CEFFAF1" w14:textId="77777777" w:rsidR="00883314" w:rsidRPr="00883314" w:rsidRDefault="00883314">
            <w:pPr>
              <w:pStyle w:val="TableParagraph"/>
              <w:numPr>
                <w:ilvl w:val="0"/>
                <w:numId w:val="22"/>
              </w:numPr>
              <w:tabs>
                <w:tab w:val="left" w:pos="429"/>
                <w:tab w:val="left" w:pos="1559"/>
                <w:tab w:val="left" w:pos="1661"/>
                <w:tab w:val="left" w:pos="2145"/>
              </w:tabs>
              <w:ind w:left="0" w:right="95"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Biologinis filtras</w:t>
            </w:r>
          </w:p>
          <w:p w14:paraId="3D7AADBE" w14:textId="77777777" w:rsidR="00883314" w:rsidRPr="00883314" w:rsidRDefault="00883314">
            <w:pPr>
              <w:pStyle w:val="TableParagraph"/>
              <w:numPr>
                <w:ilvl w:val="0"/>
                <w:numId w:val="22"/>
              </w:numPr>
              <w:tabs>
                <w:tab w:val="left" w:pos="429"/>
                <w:tab w:val="left" w:pos="1559"/>
                <w:tab w:val="left" w:pos="1661"/>
                <w:tab w:val="left" w:pos="2145"/>
              </w:tabs>
              <w:ind w:left="0" w:right="95"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Audeklinis filtras</w:t>
            </w:r>
          </w:p>
          <w:p w14:paraId="266822B9" w14:textId="77777777" w:rsidR="00883314" w:rsidRPr="00883314" w:rsidRDefault="00883314">
            <w:pPr>
              <w:pStyle w:val="TableParagraph"/>
              <w:numPr>
                <w:ilvl w:val="0"/>
                <w:numId w:val="22"/>
              </w:numPr>
              <w:tabs>
                <w:tab w:val="left" w:pos="429"/>
                <w:tab w:val="left" w:pos="1559"/>
                <w:tab w:val="left" w:pos="1661"/>
                <w:tab w:val="left" w:pos="2145"/>
              </w:tabs>
              <w:ind w:left="0" w:right="95"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Šlapiasis dujų valymas</w:t>
            </w:r>
          </w:p>
        </w:tc>
        <w:tc>
          <w:tcPr>
            <w:tcW w:w="402" w:type="pct"/>
          </w:tcPr>
          <w:p w14:paraId="0408DEBD"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c>
          <w:tcPr>
            <w:tcW w:w="962" w:type="pct"/>
          </w:tcPr>
          <w:p w14:paraId="6355AFBB" w14:textId="77777777" w:rsidR="00883314" w:rsidRPr="00883314" w:rsidRDefault="00883314" w:rsidP="00327EBD">
            <w:pPr>
              <w:pStyle w:val="TableParagraph"/>
              <w:tabs>
                <w:tab w:val="left" w:pos="1317"/>
                <w:tab w:val="left" w:pos="1528"/>
                <w:tab w:val="left" w:pos="2504"/>
                <w:tab w:val="left" w:pos="2584"/>
              </w:tabs>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 xml:space="preserve">Atitinka. </w:t>
            </w:r>
            <w:r w:rsidRPr="00883314">
              <w:rPr>
                <w:rFonts w:ascii="Times New Roman" w:hAnsi="Times New Roman" w:cs="Times New Roman"/>
                <w:sz w:val="18"/>
                <w:szCs w:val="18"/>
                <w:lang w:val="lt-LT"/>
              </w:rPr>
              <w:t xml:space="preserve">Aikštelėje </w:t>
            </w:r>
            <w:r w:rsidRPr="00883314">
              <w:rPr>
                <w:rFonts w:ascii="Times New Roman" w:hAnsi="Times New Roman" w:cs="Times New Roman"/>
                <w:spacing w:val="-1"/>
                <w:sz w:val="18"/>
                <w:szCs w:val="18"/>
                <w:lang w:val="lt-LT"/>
              </w:rPr>
              <w:t xml:space="preserve">laikomos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 xml:space="preserve">medžiagos, skirtos </w:t>
            </w:r>
            <w:r w:rsidRPr="00883314">
              <w:rPr>
                <w:rFonts w:ascii="Times New Roman" w:hAnsi="Times New Roman" w:cs="Times New Roman"/>
                <w:spacing w:val="-1"/>
                <w:sz w:val="18"/>
                <w:szCs w:val="18"/>
                <w:lang w:val="lt-LT"/>
              </w:rPr>
              <w:t xml:space="preserve">pavojingų </w:t>
            </w:r>
            <w:r w:rsidRPr="00883314">
              <w:rPr>
                <w:rFonts w:ascii="Times New Roman" w:hAnsi="Times New Roman" w:cs="Times New Roman"/>
                <w:sz w:val="18"/>
                <w:szCs w:val="18"/>
                <w:lang w:val="lt-LT"/>
              </w:rPr>
              <w:t xml:space="preserve">medžiagų išsiliejimų, išsipylimų surinkimui ir su tvarkymui, </w:t>
            </w:r>
            <w:r w:rsidRPr="00883314">
              <w:rPr>
                <w:rFonts w:ascii="Times New Roman" w:hAnsi="Times New Roman" w:cs="Times New Roman"/>
                <w:spacing w:val="-1"/>
                <w:sz w:val="18"/>
                <w:szCs w:val="18"/>
                <w:lang w:val="lt-LT"/>
              </w:rPr>
              <w:t>numatytos d</w:t>
            </w:r>
            <w:r w:rsidRPr="00883314">
              <w:rPr>
                <w:rFonts w:ascii="Times New Roman" w:hAnsi="Times New Roman" w:cs="Times New Roman"/>
                <w:sz w:val="18"/>
                <w:szCs w:val="18"/>
                <w:lang w:val="lt-LT"/>
              </w:rPr>
              <w:t>arbuotojų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priemonės. Dulkėtumui mažinti naudojama vandens migla sausuoju laikotarpiu, atliekos transportuojamos uždengtos.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Aikštelė</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nuolatos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prižiūrima,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teritorijos </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užterštumą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daugiau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konteineriuose</w:t>
            </w:r>
          </w:p>
        </w:tc>
        <w:tc>
          <w:tcPr>
            <w:tcW w:w="238" w:type="pct"/>
          </w:tcPr>
          <w:p w14:paraId="6943862D"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w:t>
            </w:r>
          </w:p>
        </w:tc>
      </w:tr>
      <w:tr w:rsidR="00883314" w:rsidRPr="00883314" w14:paraId="61204F13" w14:textId="77777777" w:rsidTr="00327EBD">
        <w:trPr>
          <w:trHeight w:val="20"/>
        </w:trPr>
        <w:tc>
          <w:tcPr>
            <w:tcW w:w="199" w:type="pct"/>
          </w:tcPr>
          <w:p w14:paraId="587CFA04"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34.</w:t>
            </w:r>
          </w:p>
        </w:tc>
        <w:tc>
          <w:tcPr>
            <w:tcW w:w="4801" w:type="pct"/>
            <w:gridSpan w:val="6"/>
          </w:tcPr>
          <w:p w14:paraId="4D904DFC" w14:textId="77777777" w:rsidR="00883314" w:rsidRPr="00883314" w:rsidRDefault="00883314" w:rsidP="00327EBD">
            <w:pPr>
              <w:pStyle w:val="TableParagraph"/>
              <w:tabs>
                <w:tab w:val="left" w:pos="889"/>
              </w:tabs>
              <w:ind w:right="97"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GPGB išvados dėl pakartotinio alyvų atliekų rafinavimo.</w:t>
            </w:r>
          </w:p>
          <w:p w14:paraId="340C90EB"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42, 43, 44 GPGB netaikomas, nes tokia veikla nevykdoma</w:t>
            </w:r>
          </w:p>
        </w:tc>
      </w:tr>
      <w:tr w:rsidR="00327EBD" w:rsidRPr="00883314" w14:paraId="5428FE56" w14:textId="77777777" w:rsidTr="00327EBD">
        <w:trPr>
          <w:trHeight w:val="20"/>
        </w:trPr>
        <w:tc>
          <w:tcPr>
            <w:tcW w:w="199" w:type="pct"/>
          </w:tcPr>
          <w:p w14:paraId="2F868596"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35.</w:t>
            </w:r>
          </w:p>
        </w:tc>
        <w:tc>
          <w:tcPr>
            <w:tcW w:w="535" w:type="pct"/>
          </w:tcPr>
          <w:p w14:paraId="56BFA4BB"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Į orą išmetami teršalai</w:t>
            </w:r>
          </w:p>
        </w:tc>
        <w:tc>
          <w:tcPr>
            <w:tcW w:w="789" w:type="pct"/>
          </w:tcPr>
          <w:p w14:paraId="111F8097"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Komisijos sprendimas (ES) Nr. 2018/1147</w:t>
            </w:r>
          </w:p>
        </w:tc>
        <w:tc>
          <w:tcPr>
            <w:tcW w:w="1875" w:type="pct"/>
          </w:tcPr>
          <w:p w14:paraId="0094CE7E" w14:textId="77777777" w:rsidR="00883314" w:rsidRPr="00883314" w:rsidRDefault="00883314" w:rsidP="00327EBD">
            <w:pPr>
              <w:pStyle w:val="TableParagraph"/>
              <w:ind w:right="95"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45</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b/>
                <w:sz w:val="18"/>
                <w:szCs w:val="18"/>
                <w:lang w:val="lt-LT"/>
              </w:rPr>
              <w:t>GPGB.</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32"/>
                <w:sz w:val="18"/>
                <w:szCs w:val="18"/>
                <w:lang w:val="lt-LT"/>
              </w:rPr>
              <w:t xml:space="preserve"> </w:t>
            </w:r>
            <w:r w:rsidRPr="00883314">
              <w:rPr>
                <w:rFonts w:ascii="Times New Roman" w:hAnsi="Times New Roman" w:cs="Times New Roman"/>
                <w:sz w:val="18"/>
                <w:szCs w:val="18"/>
                <w:lang w:val="lt-LT"/>
              </w:rPr>
              <w:t>į</w:t>
            </w:r>
            <w:r w:rsidRPr="00883314">
              <w:rPr>
                <w:rFonts w:ascii="Times New Roman" w:hAnsi="Times New Roman" w:cs="Times New Roman"/>
                <w:spacing w:val="32"/>
                <w:sz w:val="18"/>
                <w:szCs w:val="18"/>
                <w:lang w:val="lt-LT"/>
              </w:rPr>
              <w:t xml:space="preserve"> </w:t>
            </w:r>
            <w:r w:rsidRPr="00883314">
              <w:rPr>
                <w:rFonts w:ascii="Times New Roman" w:hAnsi="Times New Roman" w:cs="Times New Roman"/>
                <w:sz w:val="18"/>
                <w:szCs w:val="18"/>
                <w:lang w:val="lt-LT"/>
              </w:rPr>
              <w:t>orą išmetamų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organinių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junginių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kiekį,</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GPGB</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yra taikyti 14 GPGB d</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punktą ir naudoti vieną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toliau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nurodytų</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metodų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ar jų derinį.</w:t>
            </w:r>
          </w:p>
          <w:p w14:paraId="67C25CA3" w14:textId="77777777" w:rsidR="00883314" w:rsidRPr="00883314" w:rsidRDefault="00883314">
            <w:pPr>
              <w:pStyle w:val="TableParagraph"/>
              <w:numPr>
                <w:ilvl w:val="0"/>
                <w:numId w:val="23"/>
              </w:numPr>
              <w:ind w:left="425" w:right="95" w:hanging="427"/>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Adsorbcija</w:t>
            </w:r>
          </w:p>
          <w:p w14:paraId="2668C125" w14:textId="77777777" w:rsidR="00883314" w:rsidRPr="00883314" w:rsidRDefault="00883314">
            <w:pPr>
              <w:pStyle w:val="TableParagraph"/>
              <w:numPr>
                <w:ilvl w:val="0"/>
                <w:numId w:val="23"/>
              </w:numPr>
              <w:ind w:left="425" w:right="95" w:hanging="427"/>
              <w:jc w:val="both"/>
              <w:rPr>
                <w:rStyle w:val="markedcontent"/>
                <w:rFonts w:ascii="Times New Roman" w:hAnsi="Times New Roman" w:cs="Times New Roman"/>
                <w:sz w:val="18"/>
                <w:szCs w:val="18"/>
                <w:lang w:val="lt-LT"/>
              </w:rPr>
            </w:pPr>
            <w:proofErr w:type="spellStart"/>
            <w:r w:rsidRPr="00883314">
              <w:rPr>
                <w:rStyle w:val="markedcontent"/>
                <w:rFonts w:ascii="Times New Roman" w:hAnsi="Times New Roman" w:cs="Times New Roman"/>
                <w:sz w:val="18"/>
                <w:szCs w:val="18"/>
                <w:lang w:val="lt-LT"/>
              </w:rPr>
              <w:t>Kriogeninė</w:t>
            </w:r>
            <w:proofErr w:type="spellEnd"/>
            <w:r w:rsidRPr="00883314">
              <w:rPr>
                <w:rStyle w:val="markedcontent"/>
                <w:rFonts w:ascii="Times New Roman" w:hAnsi="Times New Roman" w:cs="Times New Roman"/>
                <w:sz w:val="18"/>
                <w:szCs w:val="18"/>
                <w:lang w:val="lt-LT"/>
              </w:rPr>
              <w:t xml:space="preserve"> kondensacija</w:t>
            </w:r>
          </w:p>
          <w:p w14:paraId="1BC664E9" w14:textId="77777777" w:rsidR="00883314" w:rsidRPr="00883314" w:rsidRDefault="00883314">
            <w:pPr>
              <w:pStyle w:val="TableParagraph"/>
              <w:numPr>
                <w:ilvl w:val="0"/>
                <w:numId w:val="23"/>
              </w:numPr>
              <w:ind w:left="425" w:right="95" w:hanging="427"/>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Terminė oksidacija</w:t>
            </w:r>
          </w:p>
          <w:p w14:paraId="251A0887" w14:textId="77777777" w:rsidR="00883314" w:rsidRPr="00883314" w:rsidRDefault="00883314">
            <w:pPr>
              <w:pStyle w:val="TableParagraph"/>
              <w:numPr>
                <w:ilvl w:val="0"/>
                <w:numId w:val="23"/>
              </w:numPr>
              <w:ind w:left="425" w:right="95" w:hanging="427"/>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lastRenderedPageBreak/>
              <w:t>Šlapiasis dujų valymas</w:t>
            </w:r>
          </w:p>
        </w:tc>
        <w:tc>
          <w:tcPr>
            <w:tcW w:w="402" w:type="pct"/>
          </w:tcPr>
          <w:p w14:paraId="72C5DA43" w14:textId="77777777" w:rsidR="00883314" w:rsidRPr="00883314" w:rsidRDefault="00883314" w:rsidP="00327EBD">
            <w:pPr>
              <w:pStyle w:val="TableParagraph"/>
              <w:ind w:right="158"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lastRenderedPageBreak/>
              <w:t>-</w:t>
            </w:r>
          </w:p>
        </w:tc>
        <w:tc>
          <w:tcPr>
            <w:tcW w:w="962" w:type="pct"/>
          </w:tcPr>
          <w:p w14:paraId="2B533786" w14:textId="77777777" w:rsidR="00883314" w:rsidRPr="00883314" w:rsidRDefault="00883314" w:rsidP="00327EBD">
            <w:pPr>
              <w:pStyle w:val="TableParagraph"/>
              <w:tabs>
                <w:tab w:val="left" w:pos="2463"/>
              </w:tabs>
              <w:ind w:right="97" w:hanging="2"/>
              <w:jc w:val="both"/>
              <w:rPr>
                <w:rFonts w:ascii="Times New Roman" w:hAnsi="Times New Roman" w:cs="Times New Roman"/>
                <w:sz w:val="18"/>
                <w:szCs w:val="18"/>
                <w:lang w:val="lt-LT"/>
              </w:rPr>
            </w:pPr>
            <w:r w:rsidRPr="00883314">
              <w:rPr>
                <w:rFonts w:ascii="Times New Roman" w:hAnsi="Times New Roman" w:cs="Times New Roman"/>
                <w:b/>
                <w:sz w:val="18"/>
                <w:szCs w:val="18"/>
                <w:lang w:val="lt-LT"/>
              </w:rPr>
              <w:t>Atitinka.</w:t>
            </w:r>
            <w:r w:rsidRPr="00883314">
              <w:rPr>
                <w:rFonts w:ascii="Times New Roman" w:hAnsi="Times New Roman" w:cs="Times New Roman"/>
                <w:b/>
                <w:spacing w:val="1"/>
                <w:sz w:val="18"/>
                <w:szCs w:val="18"/>
                <w:lang w:val="lt-LT"/>
              </w:rPr>
              <w:t xml:space="preserve"> </w:t>
            </w:r>
            <w:r w:rsidRPr="00883314">
              <w:rPr>
                <w:rFonts w:ascii="Times New Roman" w:hAnsi="Times New Roman" w:cs="Times New Roman"/>
                <w:sz w:val="18"/>
                <w:szCs w:val="18"/>
                <w:lang w:val="lt-LT"/>
              </w:rPr>
              <w:t>Aikštelėse</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laikomos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medžiagos,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skirtos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pavojingų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išsiliejimų,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išsipylimų sutvarkymui, </w:t>
            </w:r>
            <w:r w:rsidRPr="00883314">
              <w:rPr>
                <w:rFonts w:ascii="Times New Roman" w:hAnsi="Times New Roman" w:cs="Times New Roman"/>
                <w:spacing w:val="-1"/>
                <w:sz w:val="18"/>
                <w:szCs w:val="18"/>
                <w:lang w:val="lt-LT"/>
              </w:rPr>
              <w:t>numatytos</w:t>
            </w:r>
            <w:r w:rsidRPr="00883314">
              <w:rPr>
                <w:rFonts w:ascii="Times New Roman" w:hAnsi="Times New Roman" w:cs="Times New Roman"/>
                <w:spacing w:val="-58"/>
                <w:sz w:val="18"/>
                <w:szCs w:val="18"/>
                <w:lang w:val="lt-LT"/>
              </w:rPr>
              <w:t xml:space="preserve"> </w:t>
            </w:r>
            <w:r w:rsidRPr="00883314">
              <w:rPr>
                <w:rFonts w:ascii="Times New Roman" w:hAnsi="Times New Roman" w:cs="Times New Roman"/>
                <w:sz w:val="18"/>
                <w:szCs w:val="18"/>
                <w:lang w:val="lt-LT"/>
              </w:rPr>
              <w:t>darbuotojų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apsaugos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 xml:space="preserve">priemonės. Dulkėtumui mažinti naudojama vandens migla sausuoju </w:t>
            </w:r>
            <w:r w:rsidRPr="00883314">
              <w:rPr>
                <w:rFonts w:ascii="Times New Roman" w:hAnsi="Times New Roman" w:cs="Times New Roman"/>
                <w:sz w:val="18"/>
                <w:szCs w:val="18"/>
                <w:lang w:val="lt-LT"/>
              </w:rPr>
              <w:lastRenderedPageBreak/>
              <w:t>laikotarpiu, atliekos transportuojamos uždengtos. Aikštelės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nuolatos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prižiūrimos,</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siekiant</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sumažinti</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teritorijos</w:t>
            </w:r>
            <w:r w:rsidRPr="00883314">
              <w:rPr>
                <w:rFonts w:ascii="Times New Roman" w:hAnsi="Times New Roman" w:cs="Times New Roman"/>
                <w:spacing w:val="-57"/>
                <w:sz w:val="18"/>
                <w:szCs w:val="18"/>
                <w:lang w:val="lt-LT"/>
              </w:rPr>
              <w:t xml:space="preserve"> </w:t>
            </w:r>
            <w:r w:rsidRPr="00883314">
              <w:rPr>
                <w:rFonts w:ascii="Times New Roman" w:hAnsi="Times New Roman" w:cs="Times New Roman"/>
                <w:sz w:val="18"/>
                <w:szCs w:val="18"/>
                <w:lang w:val="lt-LT"/>
              </w:rPr>
              <w:t>užterštumą</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kuo</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daugiau</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atliekų</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laikoma</w:t>
            </w:r>
            <w:r w:rsidRPr="00883314">
              <w:rPr>
                <w:rFonts w:ascii="Times New Roman" w:hAnsi="Times New Roman" w:cs="Times New Roman"/>
                <w:spacing w:val="-1"/>
                <w:sz w:val="18"/>
                <w:szCs w:val="18"/>
                <w:lang w:val="lt-LT"/>
              </w:rPr>
              <w:t xml:space="preserve"> </w:t>
            </w:r>
            <w:r w:rsidRPr="00883314">
              <w:rPr>
                <w:rFonts w:ascii="Times New Roman" w:hAnsi="Times New Roman" w:cs="Times New Roman"/>
                <w:sz w:val="18"/>
                <w:szCs w:val="18"/>
                <w:lang w:val="lt-LT"/>
              </w:rPr>
              <w:t>konteineriuose</w:t>
            </w:r>
          </w:p>
        </w:tc>
        <w:tc>
          <w:tcPr>
            <w:tcW w:w="238" w:type="pct"/>
          </w:tcPr>
          <w:p w14:paraId="3285DAD5" w14:textId="77777777" w:rsidR="00883314" w:rsidRPr="00883314" w:rsidRDefault="00883314" w:rsidP="00327EBD">
            <w:pPr>
              <w:pStyle w:val="TableParagraph"/>
              <w:ind w:hanging="2"/>
              <w:jc w:val="both"/>
              <w:rPr>
                <w:rFonts w:ascii="Times New Roman" w:hAnsi="Times New Roman" w:cs="Times New Roman"/>
                <w:sz w:val="18"/>
                <w:szCs w:val="18"/>
                <w:lang w:val="lt-LT"/>
              </w:rPr>
            </w:pPr>
          </w:p>
        </w:tc>
      </w:tr>
      <w:tr w:rsidR="00883314" w:rsidRPr="00883314" w14:paraId="09ED977A" w14:textId="77777777" w:rsidTr="00327EBD">
        <w:trPr>
          <w:trHeight w:val="20"/>
        </w:trPr>
        <w:tc>
          <w:tcPr>
            <w:tcW w:w="199" w:type="pct"/>
          </w:tcPr>
          <w:p w14:paraId="43B204BB"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36.</w:t>
            </w:r>
          </w:p>
        </w:tc>
        <w:tc>
          <w:tcPr>
            <w:tcW w:w="4801" w:type="pct"/>
            <w:gridSpan w:val="6"/>
          </w:tcPr>
          <w:p w14:paraId="1F6C4B75" w14:textId="77777777" w:rsidR="00883314" w:rsidRPr="00883314" w:rsidRDefault="00883314" w:rsidP="00327EBD">
            <w:pPr>
              <w:pStyle w:val="TableParagraph"/>
              <w:tabs>
                <w:tab w:val="left" w:pos="829"/>
              </w:tabs>
              <w:ind w:right="97"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GPGB išvados dėl panaudotų tirpiklių regeneracijos</w:t>
            </w:r>
          </w:p>
          <w:p w14:paraId="189792F6"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46, 47 GPGB netaikomas, nes tokia veikla nevykdoma</w:t>
            </w:r>
          </w:p>
        </w:tc>
      </w:tr>
      <w:tr w:rsidR="00883314" w:rsidRPr="00883314" w14:paraId="3156C570" w14:textId="77777777" w:rsidTr="00327EBD">
        <w:trPr>
          <w:trHeight w:val="20"/>
        </w:trPr>
        <w:tc>
          <w:tcPr>
            <w:tcW w:w="199" w:type="pct"/>
          </w:tcPr>
          <w:p w14:paraId="7AD8C7F5"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37.</w:t>
            </w:r>
          </w:p>
        </w:tc>
        <w:tc>
          <w:tcPr>
            <w:tcW w:w="4801" w:type="pct"/>
            <w:gridSpan w:val="6"/>
          </w:tcPr>
          <w:p w14:paraId="697BFB63" w14:textId="709ED2DC" w:rsidR="00883314" w:rsidRPr="00883314" w:rsidRDefault="00883314" w:rsidP="00327EBD">
            <w:pPr>
              <w:pStyle w:val="TableParagraph"/>
              <w:tabs>
                <w:tab w:val="left" w:pos="829"/>
              </w:tabs>
              <w:ind w:right="97"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 xml:space="preserve">GPGB išvados dėl šiluminio panaudotų aktyvintųjų anglių, katalizatorių atliekų ir iškasto </w:t>
            </w:r>
            <w:proofErr w:type="spellStart"/>
            <w:r w:rsidRPr="00883314">
              <w:rPr>
                <w:rStyle w:val="markedcontent"/>
                <w:rFonts w:ascii="Times New Roman" w:hAnsi="Times New Roman" w:cs="Times New Roman"/>
                <w:sz w:val="18"/>
                <w:szCs w:val="18"/>
                <w:lang w:val="lt-LT"/>
              </w:rPr>
              <w:t>užterštodirvožemio</w:t>
            </w:r>
            <w:proofErr w:type="spellEnd"/>
            <w:r w:rsidRPr="00883314">
              <w:rPr>
                <w:rStyle w:val="markedcontent"/>
                <w:rFonts w:ascii="Times New Roman" w:hAnsi="Times New Roman" w:cs="Times New Roman"/>
                <w:sz w:val="18"/>
                <w:szCs w:val="18"/>
                <w:lang w:val="lt-LT"/>
              </w:rPr>
              <w:t xml:space="preserve"> apdorojimo</w:t>
            </w:r>
          </w:p>
          <w:p w14:paraId="5467E8B2"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48, 49 GPGB netaikomas, nes tokia veikla nevykdoma</w:t>
            </w:r>
          </w:p>
        </w:tc>
      </w:tr>
      <w:tr w:rsidR="00883314" w:rsidRPr="00883314" w14:paraId="5BE3015D" w14:textId="77777777" w:rsidTr="00327EBD">
        <w:trPr>
          <w:trHeight w:val="20"/>
        </w:trPr>
        <w:tc>
          <w:tcPr>
            <w:tcW w:w="199" w:type="pct"/>
          </w:tcPr>
          <w:p w14:paraId="68E12C2E"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38.</w:t>
            </w:r>
          </w:p>
        </w:tc>
        <w:tc>
          <w:tcPr>
            <w:tcW w:w="4801" w:type="pct"/>
            <w:gridSpan w:val="6"/>
          </w:tcPr>
          <w:p w14:paraId="2168E064" w14:textId="77777777" w:rsidR="00883314" w:rsidRPr="00883314" w:rsidRDefault="00883314" w:rsidP="00327EBD">
            <w:pPr>
              <w:pStyle w:val="TableParagraph"/>
              <w:ind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GPGB išvados dėl iškasto užteršto dirvožemio plovimo vandeniu</w:t>
            </w:r>
          </w:p>
          <w:p w14:paraId="4F752396"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50 GPGB netaikomas, nes tokia veikla nevykdoma</w:t>
            </w:r>
          </w:p>
        </w:tc>
      </w:tr>
      <w:tr w:rsidR="00883314" w:rsidRPr="00883314" w14:paraId="19CFDE18" w14:textId="77777777" w:rsidTr="00327EBD">
        <w:trPr>
          <w:trHeight w:val="20"/>
        </w:trPr>
        <w:tc>
          <w:tcPr>
            <w:tcW w:w="199" w:type="pct"/>
          </w:tcPr>
          <w:p w14:paraId="2EB83EC1"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Fonts w:ascii="Times New Roman" w:hAnsi="Times New Roman" w:cs="Times New Roman"/>
                <w:sz w:val="18"/>
                <w:szCs w:val="18"/>
                <w:lang w:val="lt-LT"/>
              </w:rPr>
              <w:t>39.</w:t>
            </w:r>
          </w:p>
        </w:tc>
        <w:tc>
          <w:tcPr>
            <w:tcW w:w="4801" w:type="pct"/>
            <w:gridSpan w:val="6"/>
          </w:tcPr>
          <w:p w14:paraId="6D4C3027" w14:textId="77777777" w:rsidR="00883314" w:rsidRPr="00883314" w:rsidRDefault="00883314" w:rsidP="00327EBD">
            <w:pPr>
              <w:pStyle w:val="TableParagraph"/>
              <w:ind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GPGB išvados dėl įrangos, kurioje yra PCB, neutralizavimo</w:t>
            </w:r>
          </w:p>
          <w:p w14:paraId="1EE0314B"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51 GPGB netaikomas, nes tokia veikla nevykdoma</w:t>
            </w:r>
          </w:p>
        </w:tc>
      </w:tr>
      <w:tr w:rsidR="00883314" w:rsidRPr="00883314" w14:paraId="3FB6CFCF" w14:textId="77777777" w:rsidTr="00327EBD">
        <w:trPr>
          <w:trHeight w:val="20"/>
        </w:trPr>
        <w:tc>
          <w:tcPr>
            <w:tcW w:w="5000" w:type="pct"/>
            <w:gridSpan w:val="7"/>
          </w:tcPr>
          <w:p w14:paraId="5687FC02" w14:textId="77777777" w:rsidR="00883314" w:rsidRPr="00883314" w:rsidRDefault="00883314" w:rsidP="00327EBD">
            <w:pPr>
              <w:pStyle w:val="TableParagraph"/>
              <w:ind w:hanging="2"/>
              <w:jc w:val="both"/>
              <w:rPr>
                <w:rStyle w:val="markedcontent"/>
                <w:rFonts w:ascii="Times New Roman" w:hAnsi="Times New Roman" w:cs="Times New Roman"/>
                <w:sz w:val="18"/>
                <w:szCs w:val="18"/>
                <w:lang w:val="lt-LT"/>
              </w:rPr>
            </w:pPr>
            <w:r w:rsidRPr="00883314">
              <w:rPr>
                <w:rStyle w:val="markedcontent"/>
                <w:rFonts w:ascii="Times New Roman" w:hAnsi="Times New Roman" w:cs="Times New Roman"/>
                <w:b/>
                <w:bCs/>
                <w:sz w:val="18"/>
                <w:szCs w:val="18"/>
                <w:lang w:val="lt-LT"/>
              </w:rPr>
              <w:t>5. GPGB IŠVADOS DĖL VANDENINGŲ SKYSTŲJŲ</w:t>
            </w:r>
            <w:r w:rsidRPr="00883314">
              <w:rPr>
                <w:rStyle w:val="markedcontent"/>
                <w:rFonts w:ascii="Times New Roman" w:hAnsi="Times New Roman" w:cs="Times New Roman"/>
                <w:sz w:val="18"/>
                <w:szCs w:val="18"/>
                <w:lang w:val="lt-LT"/>
              </w:rPr>
              <w:t xml:space="preserve"> </w:t>
            </w:r>
            <w:r w:rsidRPr="00883314">
              <w:rPr>
                <w:rStyle w:val="markedcontent"/>
                <w:rFonts w:ascii="Times New Roman" w:hAnsi="Times New Roman" w:cs="Times New Roman"/>
                <w:b/>
                <w:bCs/>
                <w:sz w:val="18"/>
                <w:szCs w:val="18"/>
                <w:lang w:val="lt-LT"/>
              </w:rPr>
              <w:t>ATLIEKŲ APDOROJIMO</w:t>
            </w:r>
          </w:p>
          <w:p w14:paraId="39DBC8E5" w14:textId="77777777" w:rsidR="00883314" w:rsidRPr="00883314" w:rsidRDefault="00883314" w:rsidP="00327EBD">
            <w:pPr>
              <w:pStyle w:val="TableParagraph"/>
              <w:ind w:hanging="2"/>
              <w:jc w:val="both"/>
              <w:rPr>
                <w:rFonts w:ascii="Times New Roman" w:hAnsi="Times New Roman" w:cs="Times New Roman"/>
                <w:sz w:val="18"/>
                <w:szCs w:val="18"/>
                <w:lang w:val="lt-LT"/>
              </w:rPr>
            </w:pPr>
            <w:r w:rsidRPr="00883314">
              <w:rPr>
                <w:rStyle w:val="markedcontent"/>
                <w:rFonts w:ascii="Times New Roman" w:hAnsi="Times New Roman" w:cs="Times New Roman"/>
                <w:sz w:val="18"/>
                <w:szCs w:val="18"/>
                <w:lang w:val="lt-LT"/>
              </w:rPr>
              <w:t>52, 53 GPGB netaikomas, nes tokia veikla nevykdoma</w:t>
            </w:r>
          </w:p>
        </w:tc>
      </w:tr>
    </w:tbl>
    <w:p w14:paraId="6265EFF7" w14:textId="77777777" w:rsidR="00327EBD" w:rsidRDefault="00883314" w:rsidP="00883314">
      <w:pPr>
        <w:pStyle w:val="Normal1"/>
        <w:outlineLvl w:val="0"/>
        <w:rPr>
          <w:iCs/>
          <w:sz w:val="22"/>
          <w:szCs w:val="22"/>
          <w:lang w:val="lt-LT"/>
        </w:rPr>
      </w:pPr>
      <w:r w:rsidRPr="00327EBD">
        <w:rPr>
          <w:iCs/>
          <w:sz w:val="22"/>
          <w:szCs w:val="22"/>
          <w:lang w:val="lt-LT"/>
        </w:rPr>
        <w:t>GPGB palyginamasis vertinimas parengtas atsižvelgiant į 2018 rugpjūčio 10 d. Komisijos įgyvendinimo sprendimą (ES) 2018/1147, kuriame pagal Europos Parlamento ir Tarybos direktyvą 2010/75/ES pateikiamos geriausių prieinamų gamybos būdų (GPGB) išvados dėl atliekų apdorojimo</w:t>
      </w:r>
    </w:p>
    <w:p w14:paraId="39BA297E" w14:textId="069B4DBF" w:rsidR="00327EBD" w:rsidRDefault="00327EBD">
      <w:pPr>
        <w:rPr>
          <w:rFonts w:ascii="TimesNewRomanPSMT" w:hAnsi="TimesNewRomanPSMT" w:cs="TimesNewRomanPSMT"/>
          <w:b/>
          <w:bCs/>
          <w:sz w:val="20"/>
        </w:rPr>
      </w:pPr>
    </w:p>
    <w:p w14:paraId="0F0254EF" w14:textId="77777777" w:rsidR="00327EBD" w:rsidRDefault="00327EBD">
      <w:pPr>
        <w:rPr>
          <w:rFonts w:ascii="TimesNewRomanPSMT" w:hAnsi="TimesNewRomanPSMT" w:cs="TimesNewRomanPSMT"/>
          <w:b/>
          <w:bCs/>
          <w:sz w:val="20"/>
        </w:rPr>
      </w:pPr>
    </w:p>
    <w:p w14:paraId="6B515CDB" w14:textId="7BB3BF2D" w:rsidR="00883314" w:rsidRPr="00A4761A" w:rsidRDefault="00883314" w:rsidP="00883314">
      <w:pPr>
        <w:pStyle w:val="Normal1"/>
        <w:outlineLvl w:val="0"/>
        <w:rPr>
          <w:iCs/>
          <w:sz w:val="22"/>
          <w:szCs w:val="22"/>
          <w:lang w:val="lt-LT"/>
        </w:rPr>
      </w:pPr>
      <w:r w:rsidRPr="00A4761A">
        <w:rPr>
          <w:rFonts w:ascii="TimesNewRomanPSMT" w:hAnsi="TimesNewRomanPSMT" w:cs="TimesNewRomanPSMT"/>
          <w:b/>
          <w:bCs/>
          <w:sz w:val="22"/>
          <w:szCs w:val="22"/>
          <w:lang w:val="lt-LT"/>
        </w:rPr>
        <w:t>GPGB Informacinis dokumentas Bendrieji stebėsenos (monitoringo) principai, 2003 birželis, taikomas VšĮ Kauno regiono atliekų tvarkymo centras veiklai</w:t>
      </w:r>
    </w:p>
    <w:tbl>
      <w:tblPr>
        <w:tblStyle w:val="Lentelstinklelis"/>
        <w:tblW w:w="14879" w:type="dxa"/>
        <w:tblLook w:val="04A0" w:firstRow="1" w:lastRow="0" w:firstColumn="1" w:lastColumn="0" w:noHBand="0" w:noVBand="1"/>
      </w:tblPr>
      <w:tblGrid>
        <w:gridCol w:w="682"/>
        <w:gridCol w:w="1657"/>
        <w:gridCol w:w="2192"/>
        <w:gridCol w:w="5103"/>
        <w:gridCol w:w="1603"/>
        <w:gridCol w:w="2508"/>
        <w:gridCol w:w="1134"/>
      </w:tblGrid>
      <w:tr w:rsidR="00883314" w:rsidRPr="00327EBD" w14:paraId="7D698727" w14:textId="77777777" w:rsidTr="00327EBD">
        <w:trPr>
          <w:tblHeader/>
        </w:trPr>
        <w:tc>
          <w:tcPr>
            <w:tcW w:w="682" w:type="dxa"/>
            <w:vAlign w:val="center"/>
          </w:tcPr>
          <w:p w14:paraId="2B64220A" w14:textId="77777777" w:rsidR="00883314" w:rsidRPr="00327EBD" w:rsidRDefault="00883314" w:rsidP="00BD4300">
            <w:pPr>
              <w:pStyle w:val="Normal1"/>
              <w:ind w:hanging="2"/>
              <w:jc w:val="center"/>
              <w:rPr>
                <w:bCs/>
                <w:sz w:val="18"/>
                <w:szCs w:val="18"/>
                <w:lang w:val="lt-LT"/>
              </w:rPr>
            </w:pPr>
            <w:r w:rsidRPr="00327EBD">
              <w:rPr>
                <w:bCs/>
                <w:sz w:val="18"/>
                <w:szCs w:val="18"/>
                <w:lang w:val="lt-LT"/>
              </w:rPr>
              <w:t>Eil. Nr.</w:t>
            </w:r>
          </w:p>
        </w:tc>
        <w:tc>
          <w:tcPr>
            <w:tcW w:w="1657" w:type="dxa"/>
            <w:vAlign w:val="center"/>
          </w:tcPr>
          <w:p w14:paraId="3B7AA370" w14:textId="77777777" w:rsidR="00883314" w:rsidRPr="00327EBD" w:rsidRDefault="00883314" w:rsidP="00BD4300">
            <w:pPr>
              <w:pStyle w:val="Normal1"/>
              <w:ind w:hanging="2"/>
              <w:jc w:val="center"/>
              <w:rPr>
                <w:bCs/>
                <w:sz w:val="18"/>
                <w:szCs w:val="18"/>
                <w:lang w:val="lt-LT"/>
              </w:rPr>
            </w:pPr>
            <w:r w:rsidRPr="00327EBD">
              <w:rPr>
                <w:bCs/>
                <w:sz w:val="18"/>
                <w:szCs w:val="18"/>
                <w:lang w:val="lt-LT"/>
              </w:rPr>
              <w:t>Aplinkos komponentai, kuriems daromas poveikis</w:t>
            </w:r>
          </w:p>
        </w:tc>
        <w:tc>
          <w:tcPr>
            <w:tcW w:w="2192" w:type="dxa"/>
            <w:vAlign w:val="center"/>
          </w:tcPr>
          <w:p w14:paraId="6ADCD64D" w14:textId="77777777" w:rsidR="00883314" w:rsidRPr="00327EBD" w:rsidRDefault="00883314" w:rsidP="00BD4300">
            <w:pPr>
              <w:pStyle w:val="Normal1"/>
              <w:ind w:hanging="2"/>
              <w:jc w:val="center"/>
              <w:rPr>
                <w:bCs/>
                <w:sz w:val="18"/>
                <w:szCs w:val="18"/>
                <w:lang w:val="lt-LT"/>
              </w:rPr>
            </w:pPr>
            <w:r w:rsidRPr="00327EBD">
              <w:rPr>
                <w:bCs/>
                <w:sz w:val="18"/>
                <w:szCs w:val="18"/>
                <w:lang w:val="lt-LT"/>
              </w:rPr>
              <w:t>Nuoroda į ES GPGB informacinius dokumentus, anotacijas</w:t>
            </w:r>
          </w:p>
        </w:tc>
        <w:tc>
          <w:tcPr>
            <w:tcW w:w="5103" w:type="dxa"/>
            <w:vAlign w:val="center"/>
          </w:tcPr>
          <w:p w14:paraId="35164747" w14:textId="77777777" w:rsidR="00883314" w:rsidRPr="00327EBD" w:rsidRDefault="00883314" w:rsidP="00BD4300">
            <w:pPr>
              <w:pStyle w:val="Normal1"/>
              <w:ind w:hanging="2"/>
              <w:jc w:val="center"/>
              <w:rPr>
                <w:bCs/>
                <w:sz w:val="18"/>
                <w:szCs w:val="18"/>
                <w:lang w:val="lt-LT"/>
              </w:rPr>
            </w:pPr>
            <w:r w:rsidRPr="00327EBD">
              <w:rPr>
                <w:bCs/>
                <w:sz w:val="18"/>
                <w:szCs w:val="18"/>
                <w:lang w:val="lt-LT"/>
              </w:rPr>
              <w:t>GPGB technologija</w:t>
            </w:r>
          </w:p>
        </w:tc>
        <w:tc>
          <w:tcPr>
            <w:tcW w:w="1603" w:type="dxa"/>
            <w:vAlign w:val="center"/>
          </w:tcPr>
          <w:p w14:paraId="32B939A6" w14:textId="77777777" w:rsidR="00883314" w:rsidRPr="00327EBD" w:rsidRDefault="00883314" w:rsidP="00BD4300">
            <w:pPr>
              <w:pStyle w:val="Normal1"/>
              <w:ind w:hanging="2"/>
              <w:jc w:val="center"/>
              <w:rPr>
                <w:bCs/>
                <w:sz w:val="18"/>
                <w:szCs w:val="18"/>
                <w:lang w:val="lt-LT"/>
              </w:rPr>
            </w:pPr>
            <w:r w:rsidRPr="00327EBD">
              <w:rPr>
                <w:bCs/>
                <w:sz w:val="18"/>
                <w:szCs w:val="18"/>
                <w:lang w:val="lt-LT"/>
              </w:rPr>
              <w:t>Su GPGB taikymu susijusios</w:t>
            </w:r>
          </w:p>
          <w:p w14:paraId="06E55A64" w14:textId="77777777" w:rsidR="00883314" w:rsidRPr="00327EBD" w:rsidRDefault="00883314" w:rsidP="00BD4300">
            <w:pPr>
              <w:pStyle w:val="Normal1"/>
              <w:ind w:hanging="2"/>
              <w:jc w:val="center"/>
              <w:rPr>
                <w:bCs/>
                <w:sz w:val="18"/>
                <w:szCs w:val="18"/>
                <w:lang w:val="lt-LT"/>
              </w:rPr>
            </w:pPr>
            <w:r w:rsidRPr="00327EBD">
              <w:rPr>
                <w:bCs/>
                <w:sz w:val="18"/>
                <w:szCs w:val="18"/>
                <w:lang w:val="lt-LT"/>
              </w:rPr>
              <w:t>vertės, vnt.</w:t>
            </w:r>
          </w:p>
        </w:tc>
        <w:tc>
          <w:tcPr>
            <w:tcW w:w="2508" w:type="dxa"/>
            <w:vAlign w:val="center"/>
          </w:tcPr>
          <w:p w14:paraId="27C973F0" w14:textId="77777777" w:rsidR="00883314" w:rsidRPr="00327EBD" w:rsidRDefault="00883314" w:rsidP="00BD4300">
            <w:pPr>
              <w:pStyle w:val="Normal1"/>
              <w:ind w:hanging="2"/>
              <w:jc w:val="center"/>
              <w:rPr>
                <w:bCs/>
                <w:sz w:val="18"/>
                <w:szCs w:val="18"/>
                <w:lang w:val="lt-LT"/>
              </w:rPr>
            </w:pPr>
            <w:r w:rsidRPr="00327EBD">
              <w:rPr>
                <w:bCs/>
                <w:sz w:val="18"/>
                <w:szCs w:val="18"/>
                <w:lang w:val="lt-LT"/>
              </w:rPr>
              <w:t>Atitikimas</w:t>
            </w:r>
          </w:p>
        </w:tc>
        <w:tc>
          <w:tcPr>
            <w:tcW w:w="1134" w:type="dxa"/>
            <w:vAlign w:val="center"/>
          </w:tcPr>
          <w:p w14:paraId="76718E35" w14:textId="77777777" w:rsidR="00883314" w:rsidRPr="00327EBD" w:rsidRDefault="00883314" w:rsidP="00BD4300">
            <w:pPr>
              <w:pStyle w:val="Normal1"/>
              <w:ind w:hanging="2"/>
              <w:jc w:val="center"/>
              <w:rPr>
                <w:bCs/>
                <w:sz w:val="18"/>
                <w:szCs w:val="18"/>
                <w:lang w:val="lt-LT"/>
              </w:rPr>
            </w:pPr>
            <w:r w:rsidRPr="00327EBD">
              <w:rPr>
                <w:bCs/>
                <w:sz w:val="18"/>
                <w:szCs w:val="18"/>
                <w:lang w:val="lt-LT"/>
              </w:rPr>
              <w:t>Pastabos</w:t>
            </w:r>
          </w:p>
        </w:tc>
      </w:tr>
      <w:tr w:rsidR="00883314" w:rsidRPr="00327EBD" w14:paraId="7F1182E4" w14:textId="77777777" w:rsidTr="00327EBD">
        <w:trPr>
          <w:tblHeader/>
        </w:trPr>
        <w:tc>
          <w:tcPr>
            <w:tcW w:w="682" w:type="dxa"/>
            <w:vAlign w:val="center"/>
          </w:tcPr>
          <w:p w14:paraId="5472E5C4" w14:textId="77777777" w:rsidR="00883314" w:rsidRPr="00327EBD" w:rsidRDefault="00883314" w:rsidP="00BD4300">
            <w:pPr>
              <w:pStyle w:val="Normal1"/>
              <w:ind w:hanging="2"/>
              <w:jc w:val="center"/>
              <w:rPr>
                <w:bCs/>
                <w:sz w:val="18"/>
                <w:szCs w:val="18"/>
                <w:lang w:val="lt-LT"/>
              </w:rPr>
            </w:pPr>
            <w:r w:rsidRPr="00327EBD">
              <w:rPr>
                <w:bCs/>
                <w:sz w:val="18"/>
                <w:szCs w:val="18"/>
                <w:lang w:val="lt-LT"/>
              </w:rPr>
              <w:t>1</w:t>
            </w:r>
          </w:p>
        </w:tc>
        <w:tc>
          <w:tcPr>
            <w:tcW w:w="1657" w:type="dxa"/>
            <w:vAlign w:val="center"/>
          </w:tcPr>
          <w:p w14:paraId="56E5811E" w14:textId="77777777" w:rsidR="00883314" w:rsidRPr="00327EBD" w:rsidRDefault="00883314" w:rsidP="00BD4300">
            <w:pPr>
              <w:pStyle w:val="Normal1"/>
              <w:ind w:hanging="2"/>
              <w:jc w:val="center"/>
              <w:rPr>
                <w:bCs/>
                <w:sz w:val="18"/>
                <w:szCs w:val="18"/>
                <w:lang w:val="lt-LT"/>
              </w:rPr>
            </w:pPr>
            <w:r w:rsidRPr="00327EBD">
              <w:rPr>
                <w:bCs/>
                <w:sz w:val="18"/>
                <w:szCs w:val="18"/>
                <w:lang w:val="lt-LT"/>
              </w:rPr>
              <w:t>2</w:t>
            </w:r>
          </w:p>
        </w:tc>
        <w:tc>
          <w:tcPr>
            <w:tcW w:w="2192" w:type="dxa"/>
            <w:vAlign w:val="center"/>
          </w:tcPr>
          <w:p w14:paraId="3D9751D6" w14:textId="77777777" w:rsidR="00883314" w:rsidRPr="00327EBD" w:rsidRDefault="00883314" w:rsidP="00BD4300">
            <w:pPr>
              <w:pStyle w:val="Normal1"/>
              <w:ind w:hanging="2"/>
              <w:jc w:val="center"/>
              <w:rPr>
                <w:bCs/>
                <w:sz w:val="18"/>
                <w:szCs w:val="18"/>
                <w:lang w:val="lt-LT"/>
              </w:rPr>
            </w:pPr>
            <w:r w:rsidRPr="00327EBD">
              <w:rPr>
                <w:bCs/>
                <w:sz w:val="18"/>
                <w:szCs w:val="18"/>
                <w:lang w:val="lt-LT"/>
              </w:rPr>
              <w:t>3</w:t>
            </w:r>
          </w:p>
        </w:tc>
        <w:tc>
          <w:tcPr>
            <w:tcW w:w="5103" w:type="dxa"/>
            <w:vAlign w:val="center"/>
          </w:tcPr>
          <w:p w14:paraId="712B54D5" w14:textId="77777777" w:rsidR="00883314" w:rsidRPr="00327EBD" w:rsidRDefault="00883314" w:rsidP="00BD4300">
            <w:pPr>
              <w:pStyle w:val="Normal1"/>
              <w:ind w:hanging="2"/>
              <w:jc w:val="center"/>
              <w:rPr>
                <w:bCs/>
                <w:sz w:val="18"/>
                <w:szCs w:val="18"/>
                <w:lang w:val="lt-LT"/>
              </w:rPr>
            </w:pPr>
            <w:r w:rsidRPr="00327EBD">
              <w:rPr>
                <w:bCs/>
                <w:sz w:val="18"/>
                <w:szCs w:val="18"/>
                <w:lang w:val="lt-LT"/>
              </w:rPr>
              <w:t>4</w:t>
            </w:r>
          </w:p>
        </w:tc>
        <w:tc>
          <w:tcPr>
            <w:tcW w:w="1603" w:type="dxa"/>
            <w:vAlign w:val="center"/>
          </w:tcPr>
          <w:p w14:paraId="26626445" w14:textId="77777777" w:rsidR="00883314" w:rsidRPr="00327EBD" w:rsidRDefault="00883314" w:rsidP="00BD4300">
            <w:pPr>
              <w:pStyle w:val="Normal1"/>
              <w:ind w:hanging="2"/>
              <w:jc w:val="center"/>
              <w:rPr>
                <w:bCs/>
                <w:sz w:val="18"/>
                <w:szCs w:val="18"/>
                <w:lang w:val="lt-LT"/>
              </w:rPr>
            </w:pPr>
            <w:r w:rsidRPr="00327EBD">
              <w:rPr>
                <w:bCs/>
                <w:sz w:val="18"/>
                <w:szCs w:val="18"/>
                <w:lang w:val="lt-LT"/>
              </w:rPr>
              <w:t>5</w:t>
            </w:r>
          </w:p>
        </w:tc>
        <w:tc>
          <w:tcPr>
            <w:tcW w:w="2508" w:type="dxa"/>
            <w:vAlign w:val="center"/>
          </w:tcPr>
          <w:p w14:paraId="27AD6C55" w14:textId="77777777" w:rsidR="00883314" w:rsidRPr="00327EBD" w:rsidRDefault="00883314" w:rsidP="00BD4300">
            <w:pPr>
              <w:pStyle w:val="Normal1"/>
              <w:ind w:hanging="2"/>
              <w:jc w:val="center"/>
              <w:rPr>
                <w:bCs/>
                <w:sz w:val="18"/>
                <w:szCs w:val="18"/>
                <w:lang w:val="lt-LT"/>
              </w:rPr>
            </w:pPr>
            <w:r w:rsidRPr="00327EBD">
              <w:rPr>
                <w:bCs/>
                <w:sz w:val="18"/>
                <w:szCs w:val="18"/>
                <w:lang w:val="lt-LT"/>
              </w:rPr>
              <w:t>6</w:t>
            </w:r>
          </w:p>
        </w:tc>
        <w:tc>
          <w:tcPr>
            <w:tcW w:w="1134" w:type="dxa"/>
            <w:vAlign w:val="center"/>
          </w:tcPr>
          <w:p w14:paraId="4321B45F" w14:textId="77777777" w:rsidR="00883314" w:rsidRPr="00327EBD" w:rsidRDefault="00883314" w:rsidP="00BD4300">
            <w:pPr>
              <w:pStyle w:val="Normal1"/>
              <w:ind w:hanging="2"/>
              <w:jc w:val="center"/>
              <w:rPr>
                <w:bCs/>
                <w:sz w:val="18"/>
                <w:szCs w:val="18"/>
                <w:lang w:val="lt-LT"/>
              </w:rPr>
            </w:pPr>
            <w:r w:rsidRPr="00327EBD">
              <w:rPr>
                <w:bCs/>
                <w:sz w:val="18"/>
                <w:szCs w:val="18"/>
                <w:lang w:val="lt-LT"/>
              </w:rPr>
              <w:t>7</w:t>
            </w:r>
          </w:p>
        </w:tc>
      </w:tr>
      <w:tr w:rsidR="00883314" w:rsidRPr="00327EBD" w14:paraId="04B6FB9D" w14:textId="77777777" w:rsidTr="00327EBD">
        <w:tc>
          <w:tcPr>
            <w:tcW w:w="682" w:type="dxa"/>
          </w:tcPr>
          <w:p w14:paraId="5DD7519F" w14:textId="77777777" w:rsidR="00883314" w:rsidRPr="00327EBD" w:rsidRDefault="00883314" w:rsidP="00BD4300">
            <w:pPr>
              <w:pStyle w:val="Normal1"/>
              <w:ind w:hanging="2"/>
              <w:jc w:val="both"/>
              <w:rPr>
                <w:sz w:val="18"/>
                <w:szCs w:val="18"/>
                <w:lang w:val="lt-LT"/>
              </w:rPr>
            </w:pPr>
          </w:p>
        </w:tc>
        <w:tc>
          <w:tcPr>
            <w:tcW w:w="1657" w:type="dxa"/>
          </w:tcPr>
          <w:p w14:paraId="28633713" w14:textId="77777777" w:rsidR="00883314" w:rsidRPr="00327EBD" w:rsidRDefault="00883314" w:rsidP="00BD4300">
            <w:pPr>
              <w:pStyle w:val="Normal1"/>
              <w:ind w:hanging="2"/>
              <w:jc w:val="both"/>
              <w:rPr>
                <w:sz w:val="18"/>
                <w:szCs w:val="18"/>
                <w:lang w:val="lt-LT"/>
              </w:rPr>
            </w:pPr>
            <w:r w:rsidRPr="00327EBD">
              <w:rPr>
                <w:sz w:val="18"/>
                <w:szCs w:val="18"/>
                <w:lang w:val="lt-LT"/>
              </w:rPr>
              <w:t>Visa aplinka</w:t>
            </w:r>
          </w:p>
        </w:tc>
        <w:tc>
          <w:tcPr>
            <w:tcW w:w="2192" w:type="dxa"/>
          </w:tcPr>
          <w:p w14:paraId="0144A67A" w14:textId="77777777" w:rsidR="00883314" w:rsidRPr="00327EBD" w:rsidRDefault="00883314" w:rsidP="00BD4300">
            <w:pPr>
              <w:pStyle w:val="Normal1"/>
              <w:ind w:hanging="2"/>
              <w:jc w:val="both"/>
              <w:rPr>
                <w:sz w:val="18"/>
                <w:szCs w:val="18"/>
                <w:lang w:val="lt-LT"/>
              </w:rPr>
            </w:pPr>
            <w:r w:rsidRPr="00327EBD">
              <w:rPr>
                <w:sz w:val="18"/>
                <w:szCs w:val="18"/>
                <w:lang w:val="lt-LT"/>
              </w:rPr>
              <w:t>Informacinis dokumentas Bendrieji stebėsenos (monitoringo) principai, 2003 birželis</w:t>
            </w:r>
            <w:r w:rsidRPr="00327EBD">
              <w:rPr>
                <w:rStyle w:val="Puslapioinaosnuoroda"/>
                <w:sz w:val="18"/>
                <w:szCs w:val="18"/>
                <w:lang w:val="lt-LT"/>
              </w:rPr>
              <w:footnoteReference w:id="2"/>
            </w:r>
          </w:p>
        </w:tc>
        <w:tc>
          <w:tcPr>
            <w:tcW w:w="5103" w:type="dxa"/>
          </w:tcPr>
          <w:p w14:paraId="41B3503D" w14:textId="77777777" w:rsidR="00883314" w:rsidRPr="00327EBD" w:rsidRDefault="00883314" w:rsidP="00A4761A">
            <w:pPr>
              <w:ind w:hanging="2"/>
              <w:jc w:val="both"/>
              <w:rPr>
                <w:sz w:val="18"/>
                <w:szCs w:val="18"/>
              </w:rPr>
            </w:pPr>
            <w:r w:rsidRPr="00327EBD">
              <w:rPr>
                <w:sz w:val="18"/>
                <w:szCs w:val="18"/>
              </w:rPr>
              <w:t>Monitoringo duomenų paruošimas ir palyginimas.</w:t>
            </w:r>
          </w:p>
          <w:p w14:paraId="171A1DAA" w14:textId="77777777" w:rsidR="00883314" w:rsidRPr="00327EBD" w:rsidRDefault="00883314" w:rsidP="00A4761A">
            <w:pPr>
              <w:ind w:hanging="2"/>
              <w:jc w:val="both"/>
              <w:rPr>
                <w:sz w:val="18"/>
                <w:szCs w:val="18"/>
              </w:rPr>
            </w:pPr>
            <w:r w:rsidRPr="00327EBD">
              <w:rPr>
                <w:sz w:val="18"/>
                <w:szCs w:val="18"/>
              </w:rPr>
              <w:t xml:space="preserve">Praktinė matavimų ir monitoringo duomenų vertė priklauso nuo dviejų veiksnių: </w:t>
            </w:r>
          </w:p>
          <w:p w14:paraId="5FF0B81B" w14:textId="77777777" w:rsidR="00883314" w:rsidRPr="00327EBD" w:rsidRDefault="00883314" w:rsidP="00A4761A">
            <w:pPr>
              <w:ind w:hanging="2"/>
              <w:jc w:val="both"/>
              <w:rPr>
                <w:sz w:val="18"/>
                <w:szCs w:val="18"/>
              </w:rPr>
            </w:pPr>
            <w:r w:rsidRPr="00327EBD">
              <w:rPr>
                <w:sz w:val="18"/>
                <w:szCs w:val="18"/>
              </w:rPr>
              <w:t xml:space="preserve">- jų patikimumo, t. y. pasitikėjimo rezultatais laipsniu; </w:t>
            </w:r>
          </w:p>
          <w:p w14:paraId="30D3CA3D" w14:textId="77777777" w:rsidR="00883314" w:rsidRPr="00327EBD" w:rsidRDefault="00883314" w:rsidP="00A4761A">
            <w:pPr>
              <w:ind w:hanging="2"/>
              <w:jc w:val="both"/>
              <w:rPr>
                <w:sz w:val="18"/>
                <w:szCs w:val="18"/>
              </w:rPr>
            </w:pPr>
            <w:r w:rsidRPr="00327EBD">
              <w:rPr>
                <w:sz w:val="18"/>
                <w:szCs w:val="18"/>
              </w:rPr>
              <w:t>- jų palyginamumo, t. y. galimybės palyginti juos su kitais rezultatais, gautais iš kitų renginių, sektorių, regionų ar šalių.</w:t>
            </w:r>
          </w:p>
          <w:p w14:paraId="48024540" w14:textId="77777777" w:rsidR="00883314" w:rsidRPr="00327EBD" w:rsidRDefault="00883314" w:rsidP="00A4761A">
            <w:pPr>
              <w:ind w:hanging="2"/>
              <w:jc w:val="both"/>
              <w:rPr>
                <w:sz w:val="18"/>
                <w:szCs w:val="18"/>
              </w:rPr>
            </w:pPr>
            <w:r w:rsidRPr="00327EBD">
              <w:rPr>
                <w:sz w:val="18"/>
                <w:szCs w:val="18"/>
              </w:rPr>
              <w:t xml:space="preserve">Duomenų palyginamumui užtikrinti turi būti imtasi šių priemonių: </w:t>
            </w:r>
          </w:p>
          <w:p w14:paraId="1A277FD8" w14:textId="77777777" w:rsidR="00883314" w:rsidRPr="00327EBD" w:rsidRDefault="00883314" w:rsidP="00A4761A">
            <w:pPr>
              <w:ind w:hanging="2"/>
              <w:jc w:val="both"/>
              <w:rPr>
                <w:sz w:val="18"/>
                <w:szCs w:val="18"/>
              </w:rPr>
            </w:pPr>
            <w:r w:rsidRPr="00327EBD">
              <w:rPr>
                <w:sz w:val="18"/>
                <w:szCs w:val="18"/>
              </w:rPr>
              <w:t xml:space="preserve">- vadovautis standartinėmis raštiškomis mėginių ėmimo ir analizės procedūromis pageidautina – CEN (Europos standartizavimo komisijos) standartais; </w:t>
            </w:r>
          </w:p>
          <w:p w14:paraId="786041E7" w14:textId="77777777" w:rsidR="00883314" w:rsidRPr="00327EBD" w:rsidRDefault="00883314" w:rsidP="00A4761A">
            <w:pPr>
              <w:ind w:hanging="2"/>
              <w:jc w:val="both"/>
              <w:rPr>
                <w:sz w:val="18"/>
                <w:szCs w:val="18"/>
              </w:rPr>
            </w:pPr>
            <w:r w:rsidRPr="00327EBD">
              <w:rPr>
                <w:sz w:val="18"/>
                <w:szCs w:val="18"/>
              </w:rPr>
              <w:lastRenderedPageBreak/>
              <w:t>- visiems paimtiems mėginiams taikyti standartines tvarkymo ir pervežimo</w:t>
            </w:r>
            <w:r w:rsidRPr="00327EBD">
              <w:rPr>
                <w:sz w:val="18"/>
                <w:szCs w:val="18"/>
              </w:rPr>
              <w:br/>
              <w:t xml:space="preserve">procedūras; </w:t>
            </w:r>
          </w:p>
          <w:p w14:paraId="1FCD4337" w14:textId="77777777" w:rsidR="00883314" w:rsidRPr="00327EBD" w:rsidRDefault="00883314" w:rsidP="00A4761A">
            <w:pPr>
              <w:ind w:hanging="2"/>
              <w:jc w:val="both"/>
              <w:rPr>
                <w:sz w:val="18"/>
                <w:szCs w:val="18"/>
              </w:rPr>
            </w:pPr>
            <w:r w:rsidRPr="00327EBD">
              <w:rPr>
                <w:sz w:val="18"/>
                <w:szCs w:val="18"/>
              </w:rPr>
              <w:t xml:space="preserve">- darbus visos programos metu pavesti patyrusiems darbuotojams; </w:t>
            </w:r>
          </w:p>
          <w:p w14:paraId="2098580B" w14:textId="77777777" w:rsidR="00883314" w:rsidRPr="00327EBD" w:rsidRDefault="00883314" w:rsidP="00A4761A">
            <w:pPr>
              <w:ind w:hanging="2"/>
              <w:jc w:val="both"/>
              <w:rPr>
                <w:sz w:val="18"/>
                <w:szCs w:val="18"/>
              </w:rPr>
            </w:pPr>
            <w:r w:rsidRPr="00327EBD">
              <w:rPr>
                <w:sz w:val="18"/>
                <w:szCs w:val="18"/>
              </w:rPr>
              <w:t xml:space="preserve">- darbų ataskaitose nuosekliai naudoti pasirinktus vienetus. </w:t>
            </w:r>
          </w:p>
          <w:p w14:paraId="0F766747" w14:textId="77777777" w:rsidR="00883314" w:rsidRPr="00327EBD" w:rsidRDefault="00883314" w:rsidP="00A4761A">
            <w:pPr>
              <w:ind w:hanging="2"/>
              <w:jc w:val="both"/>
              <w:rPr>
                <w:sz w:val="18"/>
                <w:szCs w:val="18"/>
              </w:rPr>
            </w:pPr>
            <w:r w:rsidRPr="00327EBD">
              <w:rPr>
                <w:sz w:val="18"/>
                <w:szCs w:val="18"/>
              </w:rPr>
              <w:t xml:space="preserve">Monitoringo būdai. </w:t>
            </w:r>
          </w:p>
          <w:p w14:paraId="4C64DAFF" w14:textId="77777777" w:rsidR="00883314" w:rsidRPr="00327EBD" w:rsidRDefault="00883314" w:rsidP="00A4761A">
            <w:pPr>
              <w:ind w:hanging="2"/>
              <w:jc w:val="both"/>
              <w:rPr>
                <w:sz w:val="18"/>
                <w:szCs w:val="18"/>
              </w:rPr>
            </w:pPr>
            <w:r w:rsidRPr="00327EBD">
              <w:rPr>
                <w:sz w:val="18"/>
                <w:szCs w:val="18"/>
              </w:rPr>
              <w:t xml:space="preserve">Monitoringo būdas - tiesioginiai matavimai (pertraukiamas monitoringas). Pertraukiamo monitoringo būdų rūšys: </w:t>
            </w:r>
          </w:p>
          <w:p w14:paraId="5432380F" w14:textId="77777777" w:rsidR="00883314" w:rsidRPr="00327EBD" w:rsidRDefault="00883314" w:rsidP="00A4761A">
            <w:pPr>
              <w:ind w:hanging="2"/>
              <w:jc w:val="both"/>
              <w:rPr>
                <w:sz w:val="18"/>
                <w:szCs w:val="18"/>
              </w:rPr>
            </w:pPr>
            <w:r w:rsidRPr="00327EBD">
              <w:rPr>
                <w:sz w:val="18"/>
                <w:szCs w:val="18"/>
              </w:rPr>
              <w:t xml:space="preserve">- monitoringo akcijoms naudojami prietaisai; </w:t>
            </w:r>
          </w:p>
          <w:p w14:paraId="259D85F8" w14:textId="77777777" w:rsidR="00883314" w:rsidRPr="00327EBD" w:rsidRDefault="00883314" w:rsidP="00A4761A">
            <w:pPr>
              <w:ind w:hanging="2"/>
              <w:jc w:val="both"/>
              <w:rPr>
                <w:sz w:val="18"/>
                <w:szCs w:val="18"/>
              </w:rPr>
            </w:pPr>
            <w:r w:rsidRPr="00327EBD">
              <w:rPr>
                <w:sz w:val="18"/>
                <w:szCs w:val="18"/>
              </w:rPr>
              <w:t xml:space="preserve">- mėginių, paimtų fiksuotais, tiesioginiais mėginių </w:t>
            </w:r>
            <w:proofErr w:type="spellStart"/>
            <w:r w:rsidRPr="00327EBD">
              <w:rPr>
                <w:sz w:val="18"/>
                <w:szCs w:val="18"/>
              </w:rPr>
              <w:t>ėmikliais</w:t>
            </w:r>
            <w:proofErr w:type="spellEnd"/>
            <w:r w:rsidRPr="00327EBD">
              <w:rPr>
                <w:sz w:val="18"/>
                <w:szCs w:val="18"/>
              </w:rPr>
              <w:t xml:space="preserve"> buvimo vietoje, laboratorinė analizė;</w:t>
            </w:r>
          </w:p>
          <w:p w14:paraId="272951DD" w14:textId="77777777" w:rsidR="00883314" w:rsidRPr="00327EBD" w:rsidRDefault="00883314" w:rsidP="00A4761A">
            <w:pPr>
              <w:ind w:hanging="2"/>
              <w:jc w:val="both"/>
              <w:rPr>
                <w:sz w:val="18"/>
                <w:szCs w:val="18"/>
              </w:rPr>
            </w:pPr>
            <w:r w:rsidRPr="00327EBD">
              <w:rPr>
                <w:sz w:val="18"/>
                <w:szCs w:val="18"/>
              </w:rPr>
              <w:t>- taškinių mėginių laboratorinė analizė.</w:t>
            </w:r>
          </w:p>
          <w:p w14:paraId="77364BCC" w14:textId="77777777" w:rsidR="00883314" w:rsidRPr="00327EBD" w:rsidRDefault="00883314" w:rsidP="00A4761A">
            <w:pPr>
              <w:ind w:hanging="2"/>
              <w:jc w:val="both"/>
              <w:rPr>
                <w:sz w:val="18"/>
                <w:szCs w:val="18"/>
              </w:rPr>
            </w:pPr>
            <w:r w:rsidRPr="00327EBD">
              <w:rPr>
                <w:sz w:val="18"/>
                <w:szCs w:val="18"/>
              </w:rPr>
              <w:t xml:space="preserve">Tiesioginiai matavimai turi būti vykdomi pagal nenuolatiniams ir nuolatiniams matavimams nurodytus standartus, kadangi teršalų ribinių verčių ir susijusių reikalavimų laikymosi vertinimų matavimų organizavimas paprastai grindžiamas standartiniais metodais. </w:t>
            </w:r>
          </w:p>
          <w:p w14:paraId="7906BA01" w14:textId="77777777" w:rsidR="00883314" w:rsidRPr="00327EBD" w:rsidRDefault="00883314" w:rsidP="00A4761A">
            <w:pPr>
              <w:ind w:hanging="2"/>
              <w:jc w:val="both"/>
              <w:rPr>
                <w:sz w:val="18"/>
                <w:szCs w:val="18"/>
              </w:rPr>
            </w:pPr>
          </w:p>
          <w:p w14:paraId="121AC3F5" w14:textId="77777777" w:rsidR="00883314" w:rsidRPr="00327EBD" w:rsidRDefault="00883314" w:rsidP="00A4761A">
            <w:pPr>
              <w:ind w:hanging="2"/>
              <w:jc w:val="both"/>
              <w:rPr>
                <w:sz w:val="18"/>
                <w:szCs w:val="18"/>
              </w:rPr>
            </w:pPr>
            <w:r w:rsidRPr="00327EBD">
              <w:rPr>
                <w:sz w:val="18"/>
                <w:szCs w:val="18"/>
              </w:rPr>
              <w:t xml:space="preserve">Monitoringo rezultatų ataskaitos. Monitoringo rezultatų ataskaitose tinkama forma pateikiami apibendrinti monitoringo rezultatai bei išvados apie nustatytų reikalavimų laikymąsi. </w:t>
            </w:r>
          </w:p>
          <w:p w14:paraId="27DC50C4" w14:textId="77777777" w:rsidR="00883314" w:rsidRPr="00327EBD" w:rsidRDefault="00883314" w:rsidP="00A4761A">
            <w:pPr>
              <w:ind w:hanging="2"/>
              <w:jc w:val="both"/>
              <w:rPr>
                <w:sz w:val="18"/>
                <w:szCs w:val="18"/>
              </w:rPr>
            </w:pPr>
            <w:r w:rsidRPr="00327EBD">
              <w:rPr>
                <w:sz w:val="18"/>
                <w:szCs w:val="18"/>
              </w:rPr>
              <w:t>Rengiant ataskaitą turi būti įvertinta:</w:t>
            </w:r>
          </w:p>
          <w:p w14:paraId="4A1342F9" w14:textId="77777777" w:rsidR="00883314" w:rsidRPr="00327EBD" w:rsidRDefault="00883314" w:rsidP="00A4761A">
            <w:pPr>
              <w:ind w:hanging="2"/>
              <w:jc w:val="both"/>
              <w:rPr>
                <w:sz w:val="18"/>
                <w:szCs w:val="18"/>
              </w:rPr>
            </w:pPr>
            <w:r w:rsidRPr="00327EBD">
              <w:rPr>
                <w:sz w:val="18"/>
                <w:szCs w:val="18"/>
              </w:rPr>
              <w:t xml:space="preserve">- reikalavimai ataskaitai ir kam ji skirta; </w:t>
            </w:r>
          </w:p>
          <w:p w14:paraId="5FFD2724" w14:textId="77777777" w:rsidR="00883314" w:rsidRPr="00327EBD" w:rsidRDefault="00883314" w:rsidP="00A4761A">
            <w:pPr>
              <w:ind w:hanging="2"/>
              <w:jc w:val="both"/>
              <w:rPr>
                <w:sz w:val="18"/>
                <w:szCs w:val="18"/>
              </w:rPr>
            </w:pPr>
            <w:r w:rsidRPr="00327EBD">
              <w:rPr>
                <w:sz w:val="18"/>
                <w:szCs w:val="18"/>
              </w:rPr>
              <w:t>- atsakomybė už ataskaitos parengimą;</w:t>
            </w:r>
          </w:p>
          <w:p w14:paraId="0DD3845F" w14:textId="77777777" w:rsidR="00883314" w:rsidRPr="00327EBD" w:rsidRDefault="00883314" w:rsidP="00A4761A">
            <w:pPr>
              <w:ind w:hanging="2"/>
              <w:jc w:val="both"/>
              <w:rPr>
                <w:sz w:val="18"/>
                <w:szCs w:val="18"/>
              </w:rPr>
            </w:pPr>
            <w:r w:rsidRPr="00327EBD">
              <w:rPr>
                <w:sz w:val="18"/>
                <w:szCs w:val="18"/>
              </w:rPr>
              <w:t xml:space="preserve">- ataskaitos apimtis; </w:t>
            </w:r>
          </w:p>
          <w:p w14:paraId="0689E065" w14:textId="77777777" w:rsidR="00883314" w:rsidRPr="00327EBD" w:rsidRDefault="00883314" w:rsidP="00A4761A">
            <w:pPr>
              <w:ind w:hanging="2"/>
              <w:jc w:val="both"/>
              <w:rPr>
                <w:sz w:val="18"/>
                <w:szCs w:val="18"/>
              </w:rPr>
            </w:pPr>
            <w:r w:rsidRPr="00327EBD">
              <w:rPr>
                <w:sz w:val="18"/>
                <w:szCs w:val="18"/>
              </w:rPr>
              <w:t>- ataskaitos rūšis;</w:t>
            </w:r>
          </w:p>
          <w:p w14:paraId="727238C9" w14:textId="77777777" w:rsidR="00883314" w:rsidRPr="00327EBD" w:rsidRDefault="00883314" w:rsidP="00A4761A">
            <w:pPr>
              <w:ind w:hanging="2"/>
              <w:jc w:val="both"/>
              <w:rPr>
                <w:sz w:val="18"/>
                <w:szCs w:val="18"/>
              </w:rPr>
            </w:pPr>
            <w:r w:rsidRPr="00327EBD">
              <w:rPr>
                <w:sz w:val="18"/>
                <w:szCs w:val="18"/>
              </w:rPr>
              <w:t>- ataskaitos rengimo principai;</w:t>
            </w:r>
          </w:p>
          <w:p w14:paraId="22F97CC5" w14:textId="77777777" w:rsidR="00883314" w:rsidRPr="00327EBD" w:rsidRDefault="00883314" w:rsidP="00A4761A">
            <w:pPr>
              <w:ind w:hanging="2"/>
              <w:jc w:val="both"/>
              <w:rPr>
                <w:sz w:val="18"/>
                <w:szCs w:val="18"/>
              </w:rPr>
            </w:pPr>
            <w:r w:rsidRPr="00327EBD">
              <w:rPr>
                <w:sz w:val="18"/>
                <w:szCs w:val="18"/>
              </w:rPr>
              <w:t>- kokybės aspektai.</w:t>
            </w:r>
          </w:p>
          <w:p w14:paraId="58344DE2" w14:textId="77777777" w:rsidR="00883314" w:rsidRPr="00327EBD" w:rsidRDefault="00883314" w:rsidP="00BD4300">
            <w:pPr>
              <w:pStyle w:val="Normal1"/>
              <w:ind w:hanging="2"/>
              <w:jc w:val="both"/>
              <w:rPr>
                <w:sz w:val="18"/>
                <w:szCs w:val="18"/>
                <w:lang w:val="lt-LT"/>
              </w:rPr>
            </w:pPr>
          </w:p>
        </w:tc>
        <w:tc>
          <w:tcPr>
            <w:tcW w:w="1603" w:type="dxa"/>
          </w:tcPr>
          <w:p w14:paraId="699CB968" w14:textId="77777777" w:rsidR="00883314" w:rsidRPr="00327EBD" w:rsidRDefault="00883314" w:rsidP="00BD4300">
            <w:pPr>
              <w:pStyle w:val="Normal1"/>
              <w:ind w:left="720"/>
              <w:jc w:val="both"/>
              <w:rPr>
                <w:sz w:val="18"/>
                <w:szCs w:val="18"/>
                <w:lang w:val="lt-LT"/>
              </w:rPr>
            </w:pPr>
            <w:r w:rsidRPr="00327EBD">
              <w:rPr>
                <w:sz w:val="18"/>
                <w:szCs w:val="18"/>
                <w:lang w:val="lt-LT"/>
              </w:rPr>
              <w:lastRenderedPageBreak/>
              <w:t>-</w:t>
            </w:r>
          </w:p>
        </w:tc>
        <w:tc>
          <w:tcPr>
            <w:tcW w:w="2508" w:type="dxa"/>
          </w:tcPr>
          <w:p w14:paraId="3C81B09C" w14:textId="77777777" w:rsidR="00883314" w:rsidRPr="00327EBD" w:rsidRDefault="00883314" w:rsidP="00BD4300">
            <w:pPr>
              <w:pStyle w:val="Normal1"/>
              <w:ind w:hanging="2"/>
              <w:jc w:val="both"/>
              <w:rPr>
                <w:sz w:val="18"/>
                <w:szCs w:val="18"/>
                <w:lang w:val="lt-LT"/>
              </w:rPr>
            </w:pPr>
            <w:r w:rsidRPr="00327EBD">
              <w:rPr>
                <w:sz w:val="18"/>
                <w:szCs w:val="18"/>
                <w:lang w:val="lt-LT"/>
              </w:rPr>
              <w:t>Atitinka. Vykdomas monitoringą pagal parengtą ir su atsakingomis institucijomis suderintą aplinkos monitoringo programą, kurioje nurodyti kontroliuojami teršalai, sužymėtos mėginių paėmimo vietos, nurodytas dažnumas ir planuojami naudoti matavimo metodai.</w:t>
            </w:r>
          </w:p>
          <w:p w14:paraId="566124BE" w14:textId="77777777" w:rsidR="00883314" w:rsidRPr="00327EBD" w:rsidRDefault="00883314" w:rsidP="00BD4300">
            <w:pPr>
              <w:pStyle w:val="Normal1"/>
              <w:ind w:hanging="2"/>
              <w:jc w:val="both"/>
              <w:rPr>
                <w:sz w:val="18"/>
                <w:szCs w:val="18"/>
                <w:lang w:val="lt-LT"/>
              </w:rPr>
            </w:pPr>
            <w:r w:rsidRPr="00327EBD">
              <w:rPr>
                <w:sz w:val="18"/>
                <w:szCs w:val="18"/>
                <w:lang w:val="lt-LT"/>
              </w:rPr>
              <w:lastRenderedPageBreak/>
              <w:t>Monitoringo programą ruošia ir mėginius ima įmonės, turinčios leidimus tirti žemes gelmes. Tyrimus vykdo akredituotos arba turinčios leidimus atlikti taršos šaltinių išmetamų į aplinką teršalų aplinkos elementuose matavimus ir tyrimus laboratorijos.</w:t>
            </w:r>
          </w:p>
          <w:p w14:paraId="67CB5F38" w14:textId="77777777" w:rsidR="00883314" w:rsidRPr="00327EBD" w:rsidRDefault="00883314" w:rsidP="00BD4300">
            <w:pPr>
              <w:ind w:hanging="2"/>
              <w:jc w:val="both"/>
              <w:rPr>
                <w:sz w:val="18"/>
                <w:szCs w:val="18"/>
                <w:lang w:eastAsia="lt-LT"/>
              </w:rPr>
            </w:pPr>
            <w:r w:rsidRPr="00327EBD">
              <w:rPr>
                <w:sz w:val="18"/>
                <w:szCs w:val="18"/>
                <w:lang w:eastAsia="lt-LT"/>
              </w:rPr>
              <w:t>Metinė aplinkos monitoringo ataskaita, kurios forma ir rengimo reikalavimai pateikti Ūkio subjektų aplinkos monitoringo nuostatų 4 priede, pateikiama AAA kasmet, ne vėliau kaip iki einamųjų metų kovo 1 d., per IS „AIVIKS“, įteikiant ataskaitą ir jos skaitmeninę kopiją tiesiogiai, siunčiant paštu, elektroniniu paštu ar kitomis elektroninių ryšių priemonėmis.</w:t>
            </w:r>
          </w:p>
          <w:p w14:paraId="1F4E488C" w14:textId="6780FF4E" w:rsidR="00883314" w:rsidRPr="00327EBD" w:rsidRDefault="00883314" w:rsidP="00327EBD">
            <w:pPr>
              <w:ind w:hanging="2"/>
              <w:jc w:val="both"/>
              <w:rPr>
                <w:sz w:val="18"/>
                <w:szCs w:val="18"/>
              </w:rPr>
            </w:pPr>
            <w:r w:rsidRPr="00327EBD">
              <w:rPr>
                <w:sz w:val="18"/>
                <w:szCs w:val="18"/>
                <w:lang w:eastAsia="lt-LT"/>
              </w:rPr>
              <w:t xml:space="preserve">Ataskaitoje pateikiami praėjusių kalendorinių metų ūkio subjektų technologinių procesų ir taršos šaltinių išmetamų/išleidžiamų teršalų monitoringo duomenys, monitoringo duomenų analizė bei išvados apie ūkio subjekto veiklos poveikį aplinkai. </w:t>
            </w:r>
          </w:p>
        </w:tc>
        <w:tc>
          <w:tcPr>
            <w:tcW w:w="1134" w:type="dxa"/>
          </w:tcPr>
          <w:p w14:paraId="1941F13D" w14:textId="77777777" w:rsidR="00883314" w:rsidRPr="00327EBD" w:rsidRDefault="00883314" w:rsidP="00BD4300">
            <w:pPr>
              <w:pStyle w:val="Normal1"/>
              <w:ind w:hanging="2"/>
              <w:jc w:val="center"/>
              <w:rPr>
                <w:sz w:val="18"/>
                <w:szCs w:val="18"/>
                <w:lang w:val="lt-LT"/>
              </w:rPr>
            </w:pPr>
            <w:r w:rsidRPr="00327EBD">
              <w:rPr>
                <w:sz w:val="18"/>
                <w:szCs w:val="18"/>
                <w:lang w:val="lt-LT"/>
              </w:rPr>
              <w:lastRenderedPageBreak/>
              <w:t>-</w:t>
            </w:r>
          </w:p>
          <w:p w14:paraId="11D07220" w14:textId="77777777" w:rsidR="00883314" w:rsidRPr="00327EBD" w:rsidRDefault="00883314" w:rsidP="00BD4300">
            <w:pPr>
              <w:pStyle w:val="Normal1"/>
              <w:ind w:hanging="2"/>
              <w:jc w:val="both"/>
              <w:rPr>
                <w:sz w:val="18"/>
                <w:szCs w:val="18"/>
                <w:lang w:val="lt-LT"/>
              </w:rPr>
            </w:pPr>
          </w:p>
        </w:tc>
      </w:tr>
    </w:tbl>
    <w:p w14:paraId="65DFEF48" w14:textId="3B9E5467" w:rsidR="00327EBD" w:rsidRDefault="00327EBD" w:rsidP="00883314">
      <w:pPr>
        <w:pStyle w:val="Normal1"/>
        <w:pBdr>
          <w:top w:val="nil"/>
          <w:left w:val="nil"/>
          <w:bottom w:val="nil"/>
          <w:right w:val="nil"/>
          <w:between w:val="nil"/>
        </w:pBdr>
        <w:ind w:firstLine="567"/>
        <w:jc w:val="both"/>
        <w:rPr>
          <w:sz w:val="18"/>
          <w:szCs w:val="18"/>
          <w:lang w:val="lt-LT"/>
        </w:rPr>
      </w:pPr>
    </w:p>
    <w:p w14:paraId="4418CDC8" w14:textId="77777777" w:rsidR="00327EBD" w:rsidRDefault="00327EBD">
      <w:pPr>
        <w:rPr>
          <w:sz w:val="18"/>
          <w:szCs w:val="18"/>
        </w:rPr>
      </w:pPr>
      <w:r>
        <w:rPr>
          <w:sz w:val="18"/>
          <w:szCs w:val="18"/>
        </w:rPr>
        <w:br w:type="page"/>
      </w:r>
    </w:p>
    <w:p w14:paraId="1999C81A" w14:textId="77777777" w:rsidR="00883314" w:rsidRPr="00A4761A" w:rsidRDefault="00883314" w:rsidP="00883314">
      <w:pPr>
        <w:pStyle w:val="Normal1"/>
        <w:pBdr>
          <w:top w:val="nil"/>
          <w:left w:val="nil"/>
          <w:bottom w:val="nil"/>
          <w:right w:val="nil"/>
          <w:between w:val="nil"/>
        </w:pBdr>
        <w:ind w:firstLine="567"/>
        <w:jc w:val="both"/>
        <w:rPr>
          <w:sz w:val="22"/>
          <w:szCs w:val="22"/>
          <w:lang w:val="lt-LT"/>
        </w:rPr>
      </w:pPr>
    </w:p>
    <w:p w14:paraId="5AEB7B31" w14:textId="77777777" w:rsidR="00883314" w:rsidRPr="00A4761A" w:rsidRDefault="00883314" w:rsidP="00883314">
      <w:pPr>
        <w:pStyle w:val="Normal1"/>
        <w:rPr>
          <w:sz w:val="22"/>
          <w:szCs w:val="22"/>
          <w:lang w:val="lt-LT"/>
        </w:rPr>
      </w:pPr>
      <w:r w:rsidRPr="00A4761A">
        <w:rPr>
          <w:b/>
          <w:sz w:val="22"/>
          <w:szCs w:val="22"/>
          <w:lang w:val="lt-LT"/>
        </w:rPr>
        <w:t>Nepavojingų pelenų (šlako) laikymo ir apdorojimo aikštelė</w:t>
      </w:r>
    </w:p>
    <w:tbl>
      <w:tblPr>
        <w:tblW w:w="51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9"/>
        <w:gridCol w:w="1615"/>
        <w:gridCol w:w="3336"/>
        <w:gridCol w:w="4158"/>
        <w:gridCol w:w="1656"/>
        <w:gridCol w:w="2502"/>
        <w:gridCol w:w="1147"/>
      </w:tblGrid>
      <w:tr w:rsidR="00327EBD" w:rsidRPr="00327EBD" w14:paraId="4B4EFBB3" w14:textId="77777777" w:rsidTr="00327EBD">
        <w:trPr>
          <w:tblHeader/>
        </w:trPr>
        <w:tc>
          <w:tcPr>
            <w:tcW w:w="212" w:type="pct"/>
            <w:tcBorders>
              <w:top w:val="single" w:sz="4" w:space="0" w:color="000000"/>
              <w:left w:val="single" w:sz="4" w:space="0" w:color="000000"/>
              <w:bottom w:val="single" w:sz="4" w:space="0" w:color="000000"/>
              <w:right w:val="single" w:sz="4" w:space="0" w:color="000000"/>
            </w:tcBorders>
            <w:vAlign w:val="center"/>
          </w:tcPr>
          <w:p w14:paraId="16E1DF12" w14:textId="77777777" w:rsidR="00883314" w:rsidRPr="00327EBD" w:rsidRDefault="00883314" w:rsidP="00BD4300">
            <w:pPr>
              <w:pStyle w:val="Normal1"/>
              <w:jc w:val="center"/>
              <w:rPr>
                <w:bCs/>
                <w:sz w:val="18"/>
                <w:szCs w:val="18"/>
                <w:lang w:val="lt-LT"/>
              </w:rPr>
            </w:pPr>
            <w:r w:rsidRPr="00327EBD">
              <w:rPr>
                <w:bCs/>
                <w:sz w:val="18"/>
                <w:szCs w:val="18"/>
                <w:lang w:val="lt-LT"/>
              </w:rPr>
              <w:t>Eil. Nr.</w:t>
            </w:r>
          </w:p>
        </w:tc>
        <w:tc>
          <w:tcPr>
            <w:tcW w:w="536" w:type="pct"/>
            <w:tcBorders>
              <w:top w:val="single" w:sz="4" w:space="0" w:color="000000"/>
              <w:left w:val="single" w:sz="4" w:space="0" w:color="000000"/>
              <w:bottom w:val="single" w:sz="4" w:space="0" w:color="000000"/>
              <w:right w:val="single" w:sz="4" w:space="0" w:color="000000"/>
            </w:tcBorders>
            <w:vAlign w:val="center"/>
          </w:tcPr>
          <w:p w14:paraId="723767F7" w14:textId="77777777" w:rsidR="00883314" w:rsidRPr="00327EBD" w:rsidRDefault="00883314" w:rsidP="00BD4300">
            <w:pPr>
              <w:pStyle w:val="Normal1"/>
              <w:jc w:val="center"/>
              <w:rPr>
                <w:bCs/>
                <w:sz w:val="18"/>
                <w:szCs w:val="18"/>
                <w:vertAlign w:val="subscript"/>
                <w:lang w:val="lt-LT"/>
              </w:rPr>
            </w:pPr>
            <w:r w:rsidRPr="00327EBD">
              <w:rPr>
                <w:bCs/>
                <w:sz w:val="18"/>
                <w:szCs w:val="18"/>
                <w:lang w:val="lt-LT"/>
              </w:rPr>
              <w:t>Aplinkos komponentai, kuriems daromas poveikis</w:t>
            </w:r>
          </w:p>
        </w:tc>
        <w:tc>
          <w:tcPr>
            <w:tcW w:w="1108" w:type="pct"/>
            <w:tcBorders>
              <w:top w:val="single" w:sz="4" w:space="0" w:color="000000"/>
              <w:left w:val="single" w:sz="4" w:space="0" w:color="000000"/>
              <w:bottom w:val="single" w:sz="4" w:space="0" w:color="000000"/>
              <w:right w:val="single" w:sz="4" w:space="0" w:color="000000"/>
            </w:tcBorders>
            <w:vAlign w:val="center"/>
          </w:tcPr>
          <w:p w14:paraId="529C51EF" w14:textId="77777777" w:rsidR="00883314" w:rsidRPr="00327EBD" w:rsidRDefault="00883314" w:rsidP="00BD4300">
            <w:pPr>
              <w:pStyle w:val="Normal1"/>
              <w:jc w:val="center"/>
              <w:rPr>
                <w:bCs/>
                <w:sz w:val="18"/>
                <w:szCs w:val="18"/>
                <w:lang w:val="lt-LT"/>
              </w:rPr>
            </w:pPr>
            <w:r w:rsidRPr="00327EBD">
              <w:rPr>
                <w:bCs/>
                <w:sz w:val="18"/>
                <w:szCs w:val="18"/>
                <w:lang w:val="lt-LT"/>
              </w:rPr>
              <w:t>Nuoroda į ES GPGB informacinius dokumentus, anotacijas</w:t>
            </w:r>
          </w:p>
        </w:tc>
        <w:tc>
          <w:tcPr>
            <w:tcW w:w="1380" w:type="pct"/>
            <w:tcBorders>
              <w:top w:val="single" w:sz="4" w:space="0" w:color="000000"/>
              <w:left w:val="single" w:sz="4" w:space="0" w:color="000000"/>
              <w:bottom w:val="single" w:sz="4" w:space="0" w:color="000000"/>
              <w:right w:val="single" w:sz="4" w:space="0" w:color="000000"/>
            </w:tcBorders>
            <w:vAlign w:val="center"/>
          </w:tcPr>
          <w:p w14:paraId="52002A8B" w14:textId="77777777" w:rsidR="00883314" w:rsidRPr="00327EBD" w:rsidRDefault="00883314" w:rsidP="00BD4300">
            <w:pPr>
              <w:pStyle w:val="Normal1"/>
              <w:jc w:val="center"/>
              <w:rPr>
                <w:bCs/>
                <w:sz w:val="18"/>
                <w:szCs w:val="18"/>
                <w:lang w:val="lt-LT"/>
              </w:rPr>
            </w:pPr>
            <w:r w:rsidRPr="00327EBD">
              <w:rPr>
                <w:bCs/>
                <w:sz w:val="18"/>
                <w:szCs w:val="18"/>
                <w:lang w:val="lt-LT"/>
              </w:rPr>
              <w:t>GPGB technologija</w:t>
            </w:r>
          </w:p>
        </w:tc>
        <w:tc>
          <w:tcPr>
            <w:tcW w:w="550" w:type="pct"/>
            <w:tcBorders>
              <w:top w:val="single" w:sz="4" w:space="0" w:color="000000"/>
              <w:left w:val="single" w:sz="4" w:space="0" w:color="000000"/>
              <w:bottom w:val="single" w:sz="4" w:space="0" w:color="000000"/>
              <w:right w:val="single" w:sz="4" w:space="0" w:color="000000"/>
            </w:tcBorders>
            <w:vAlign w:val="center"/>
          </w:tcPr>
          <w:p w14:paraId="6B6D05D6" w14:textId="77777777" w:rsidR="00883314" w:rsidRPr="00327EBD" w:rsidRDefault="00883314" w:rsidP="00BD4300">
            <w:pPr>
              <w:pStyle w:val="Normal1"/>
              <w:jc w:val="center"/>
              <w:rPr>
                <w:bCs/>
                <w:sz w:val="18"/>
                <w:szCs w:val="18"/>
                <w:lang w:val="lt-LT"/>
              </w:rPr>
            </w:pPr>
            <w:r w:rsidRPr="00327EBD">
              <w:rPr>
                <w:bCs/>
                <w:sz w:val="18"/>
                <w:szCs w:val="18"/>
                <w:lang w:val="lt-LT"/>
              </w:rPr>
              <w:t>Su GPGB taikymu susijusios</w:t>
            </w:r>
          </w:p>
          <w:p w14:paraId="5085DFCC" w14:textId="77777777" w:rsidR="00883314" w:rsidRPr="00327EBD" w:rsidRDefault="00883314" w:rsidP="00BD4300">
            <w:pPr>
              <w:pStyle w:val="Normal1"/>
              <w:jc w:val="center"/>
              <w:rPr>
                <w:bCs/>
                <w:sz w:val="18"/>
                <w:szCs w:val="18"/>
                <w:lang w:val="lt-LT"/>
              </w:rPr>
            </w:pPr>
            <w:r w:rsidRPr="00327EBD">
              <w:rPr>
                <w:bCs/>
                <w:sz w:val="18"/>
                <w:szCs w:val="18"/>
                <w:lang w:val="lt-LT"/>
              </w:rPr>
              <w:t>vertės, vnt.</w:t>
            </w:r>
          </w:p>
        </w:tc>
        <w:tc>
          <w:tcPr>
            <w:tcW w:w="831" w:type="pct"/>
            <w:tcBorders>
              <w:top w:val="single" w:sz="4" w:space="0" w:color="000000"/>
              <w:left w:val="single" w:sz="4" w:space="0" w:color="000000"/>
              <w:bottom w:val="single" w:sz="4" w:space="0" w:color="000000"/>
              <w:right w:val="single" w:sz="4" w:space="0" w:color="000000"/>
            </w:tcBorders>
            <w:vAlign w:val="center"/>
          </w:tcPr>
          <w:p w14:paraId="3AE77518" w14:textId="77777777" w:rsidR="00883314" w:rsidRPr="00327EBD" w:rsidRDefault="00883314" w:rsidP="00BD4300">
            <w:pPr>
              <w:pStyle w:val="Normal1"/>
              <w:jc w:val="center"/>
              <w:rPr>
                <w:bCs/>
                <w:sz w:val="18"/>
                <w:szCs w:val="18"/>
                <w:lang w:val="lt-LT"/>
              </w:rPr>
            </w:pPr>
            <w:r w:rsidRPr="00327EBD">
              <w:rPr>
                <w:bCs/>
                <w:sz w:val="18"/>
                <w:szCs w:val="18"/>
                <w:lang w:val="lt-LT"/>
              </w:rPr>
              <w:t>Atitikimas</w:t>
            </w:r>
          </w:p>
        </w:tc>
        <w:tc>
          <w:tcPr>
            <w:tcW w:w="381" w:type="pct"/>
            <w:tcBorders>
              <w:top w:val="single" w:sz="4" w:space="0" w:color="000000"/>
              <w:left w:val="single" w:sz="4" w:space="0" w:color="000000"/>
              <w:bottom w:val="single" w:sz="4" w:space="0" w:color="000000"/>
              <w:right w:val="single" w:sz="4" w:space="0" w:color="000000"/>
            </w:tcBorders>
            <w:vAlign w:val="center"/>
          </w:tcPr>
          <w:p w14:paraId="5C83E758" w14:textId="77777777" w:rsidR="00883314" w:rsidRPr="00327EBD" w:rsidRDefault="00883314" w:rsidP="00BD4300">
            <w:pPr>
              <w:pStyle w:val="Normal1"/>
              <w:jc w:val="center"/>
              <w:rPr>
                <w:bCs/>
                <w:sz w:val="18"/>
                <w:szCs w:val="18"/>
                <w:lang w:val="lt-LT"/>
              </w:rPr>
            </w:pPr>
            <w:r w:rsidRPr="00327EBD">
              <w:rPr>
                <w:bCs/>
                <w:sz w:val="18"/>
                <w:szCs w:val="18"/>
                <w:lang w:val="lt-LT"/>
              </w:rPr>
              <w:t>Pastabos</w:t>
            </w:r>
          </w:p>
        </w:tc>
      </w:tr>
      <w:tr w:rsidR="00327EBD" w:rsidRPr="00327EBD" w14:paraId="579AF802" w14:textId="77777777" w:rsidTr="00327EBD">
        <w:trPr>
          <w:tblHeader/>
        </w:trPr>
        <w:tc>
          <w:tcPr>
            <w:tcW w:w="212" w:type="pct"/>
            <w:tcBorders>
              <w:top w:val="single" w:sz="4" w:space="0" w:color="000000"/>
              <w:left w:val="single" w:sz="4" w:space="0" w:color="000000"/>
              <w:bottom w:val="single" w:sz="4" w:space="0" w:color="000000"/>
              <w:right w:val="single" w:sz="4" w:space="0" w:color="000000"/>
            </w:tcBorders>
            <w:vAlign w:val="center"/>
          </w:tcPr>
          <w:p w14:paraId="301AEEF9" w14:textId="77777777" w:rsidR="00883314" w:rsidRPr="00327EBD" w:rsidRDefault="00883314" w:rsidP="00BD4300">
            <w:pPr>
              <w:pStyle w:val="Normal1"/>
              <w:jc w:val="center"/>
              <w:rPr>
                <w:bCs/>
                <w:sz w:val="18"/>
                <w:szCs w:val="18"/>
                <w:lang w:val="lt-LT"/>
              </w:rPr>
            </w:pPr>
            <w:r w:rsidRPr="00327EBD">
              <w:rPr>
                <w:bCs/>
                <w:sz w:val="18"/>
                <w:szCs w:val="18"/>
                <w:lang w:val="lt-LT"/>
              </w:rPr>
              <w:t>1</w:t>
            </w:r>
          </w:p>
        </w:tc>
        <w:tc>
          <w:tcPr>
            <w:tcW w:w="536" w:type="pct"/>
            <w:tcBorders>
              <w:top w:val="single" w:sz="4" w:space="0" w:color="000000"/>
              <w:left w:val="single" w:sz="4" w:space="0" w:color="000000"/>
              <w:bottom w:val="single" w:sz="4" w:space="0" w:color="000000"/>
              <w:right w:val="single" w:sz="4" w:space="0" w:color="000000"/>
            </w:tcBorders>
            <w:vAlign w:val="center"/>
          </w:tcPr>
          <w:p w14:paraId="144EA458" w14:textId="77777777" w:rsidR="00883314" w:rsidRPr="00327EBD" w:rsidRDefault="00883314" w:rsidP="00BD4300">
            <w:pPr>
              <w:pStyle w:val="Normal1"/>
              <w:jc w:val="center"/>
              <w:rPr>
                <w:bCs/>
                <w:sz w:val="18"/>
                <w:szCs w:val="18"/>
                <w:lang w:val="lt-LT"/>
              </w:rPr>
            </w:pPr>
            <w:r w:rsidRPr="00327EBD">
              <w:rPr>
                <w:bCs/>
                <w:sz w:val="18"/>
                <w:szCs w:val="18"/>
                <w:lang w:val="lt-LT"/>
              </w:rPr>
              <w:t>2</w:t>
            </w:r>
          </w:p>
        </w:tc>
        <w:tc>
          <w:tcPr>
            <w:tcW w:w="1108" w:type="pct"/>
            <w:tcBorders>
              <w:top w:val="single" w:sz="4" w:space="0" w:color="000000"/>
              <w:left w:val="single" w:sz="4" w:space="0" w:color="000000"/>
              <w:bottom w:val="single" w:sz="4" w:space="0" w:color="000000"/>
              <w:right w:val="single" w:sz="4" w:space="0" w:color="000000"/>
            </w:tcBorders>
            <w:vAlign w:val="center"/>
          </w:tcPr>
          <w:p w14:paraId="28038E4D" w14:textId="77777777" w:rsidR="00883314" w:rsidRPr="00327EBD" w:rsidRDefault="00883314" w:rsidP="00BD4300">
            <w:pPr>
              <w:pStyle w:val="Normal1"/>
              <w:jc w:val="center"/>
              <w:rPr>
                <w:bCs/>
                <w:sz w:val="18"/>
                <w:szCs w:val="18"/>
                <w:lang w:val="lt-LT"/>
              </w:rPr>
            </w:pPr>
            <w:r w:rsidRPr="00327EBD">
              <w:rPr>
                <w:bCs/>
                <w:sz w:val="18"/>
                <w:szCs w:val="18"/>
                <w:lang w:val="lt-LT"/>
              </w:rPr>
              <w:t>3</w:t>
            </w:r>
          </w:p>
        </w:tc>
        <w:tc>
          <w:tcPr>
            <w:tcW w:w="1380" w:type="pct"/>
            <w:tcBorders>
              <w:top w:val="single" w:sz="4" w:space="0" w:color="000000"/>
              <w:left w:val="single" w:sz="4" w:space="0" w:color="000000"/>
              <w:bottom w:val="single" w:sz="4" w:space="0" w:color="000000"/>
              <w:right w:val="single" w:sz="4" w:space="0" w:color="000000"/>
            </w:tcBorders>
            <w:vAlign w:val="center"/>
          </w:tcPr>
          <w:p w14:paraId="2B76DAA5" w14:textId="77777777" w:rsidR="00883314" w:rsidRPr="00327EBD" w:rsidRDefault="00883314" w:rsidP="00BD4300">
            <w:pPr>
              <w:pStyle w:val="Normal1"/>
              <w:jc w:val="center"/>
              <w:rPr>
                <w:bCs/>
                <w:sz w:val="18"/>
                <w:szCs w:val="18"/>
                <w:lang w:val="lt-LT"/>
              </w:rPr>
            </w:pPr>
            <w:r w:rsidRPr="00327EBD">
              <w:rPr>
                <w:bCs/>
                <w:sz w:val="18"/>
                <w:szCs w:val="18"/>
                <w:lang w:val="lt-LT"/>
              </w:rPr>
              <w:t>4</w:t>
            </w:r>
          </w:p>
        </w:tc>
        <w:tc>
          <w:tcPr>
            <w:tcW w:w="550" w:type="pct"/>
            <w:tcBorders>
              <w:top w:val="single" w:sz="4" w:space="0" w:color="000000"/>
              <w:left w:val="single" w:sz="4" w:space="0" w:color="000000"/>
              <w:bottom w:val="single" w:sz="4" w:space="0" w:color="000000"/>
              <w:right w:val="single" w:sz="4" w:space="0" w:color="000000"/>
            </w:tcBorders>
            <w:vAlign w:val="center"/>
          </w:tcPr>
          <w:p w14:paraId="09AEA80A" w14:textId="77777777" w:rsidR="00883314" w:rsidRPr="00327EBD" w:rsidRDefault="00883314" w:rsidP="00BD4300">
            <w:pPr>
              <w:pStyle w:val="Normal1"/>
              <w:jc w:val="center"/>
              <w:rPr>
                <w:bCs/>
                <w:sz w:val="18"/>
                <w:szCs w:val="18"/>
                <w:lang w:val="lt-LT"/>
              </w:rPr>
            </w:pPr>
            <w:r w:rsidRPr="00327EBD">
              <w:rPr>
                <w:bCs/>
                <w:sz w:val="18"/>
                <w:szCs w:val="18"/>
                <w:lang w:val="lt-LT"/>
              </w:rPr>
              <w:t>5</w:t>
            </w:r>
          </w:p>
        </w:tc>
        <w:tc>
          <w:tcPr>
            <w:tcW w:w="831" w:type="pct"/>
            <w:tcBorders>
              <w:top w:val="single" w:sz="4" w:space="0" w:color="000000"/>
              <w:left w:val="single" w:sz="4" w:space="0" w:color="000000"/>
              <w:bottom w:val="single" w:sz="4" w:space="0" w:color="000000"/>
              <w:right w:val="single" w:sz="4" w:space="0" w:color="000000"/>
            </w:tcBorders>
            <w:vAlign w:val="center"/>
          </w:tcPr>
          <w:p w14:paraId="0C712EAD" w14:textId="77777777" w:rsidR="00883314" w:rsidRPr="00327EBD" w:rsidRDefault="00883314" w:rsidP="00BD4300">
            <w:pPr>
              <w:pStyle w:val="Normal1"/>
              <w:jc w:val="center"/>
              <w:rPr>
                <w:bCs/>
                <w:sz w:val="18"/>
                <w:szCs w:val="18"/>
                <w:lang w:val="lt-LT"/>
              </w:rPr>
            </w:pPr>
            <w:r w:rsidRPr="00327EBD">
              <w:rPr>
                <w:bCs/>
                <w:sz w:val="18"/>
                <w:szCs w:val="18"/>
                <w:lang w:val="lt-LT"/>
              </w:rPr>
              <w:t>6</w:t>
            </w:r>
          </w:p>
        </w:tc>
        <w:tc>
          <w:tcPr>
            <w:tcW w:w="381" w:type="pct"/>
            <w:tcBorders>
              <w:top w:val="single" w:sz="4" w:space="0" w:color="000000"/>
              <w:left w:val="single" w:sz="4" w:space="0" w:color="000000"/>
              <w:bottom w:val="single" w:sz="4" w:space="0" w:color="000000"/>
              <w:right w:val="single" w:sz="4" w:space="0" w:color="000000"/>
            </w:tcBorders>
            <w:vAlign w:val="center"/>
          </w:tcPr>
          <w:p w14:paraId="6D18484F" w14:textId="77777777" w:rsidR="00883314" w:rsidRPr="00327EBD" w:rsidRDefault="00883314" w:rsidP="00BD4300">
            <w:pPr>
              <w:pStyle w:val="Normal1"/>
              <w:jc w:val="center"/>
              <w:rPr>
                <w:bCs/>
                <w:sz w:val="18"/>
                <w:szCs w:val="18"/>
                <w:lang w:val="lt-LT"/>
              </w:rPr>
            </w:pPr>
            <w:r w:rsidRPr="00327EBD">
              <w:rPr>
                <w:bCs/>
                <w:sz w:val="18"/>
                <w:szCs w:val="18"/>
                <w:lang w:val="lt-LT"/>
              </w:rPr>
              <w:t>7</w:t>
            </w:r>
          </w:p>
        </w:tc>
      </w:tr>
      <w:tr w:rsidR="00327EBD" w:rsidRPr="00327EBD" w14:paraId="7F609909"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6F29418F" w14:textId="77777777" w:rsidR="00883314" w:rsidRPr="00327EBD" w:rsidRDefault="00883314" w:rsidP="00327EBD">
            <w:pPr>
              <w:pStyle w:val="Normal1"/>
              <w:jc w:val="both"/>
              <w:rPr>
                <w:sz w:val="18"/>
                <w:szCs w:val="18"/>
                <w:lang w:val="lt-LT"/>
              </w:rPr>
            </w:pPr>
            <w:r w:rsidRPr="00327EBD">
              <w:rPr>
                <w:sz w:val="18"/>
                <w:szCs w:val="18"/>
                <w:lang w:val="lt-LT"/>
              </w:rPr>
              <w:t>1</w:t>
            </w:r>
          </w:p>
        </w:tc>
        <w:tc>
          <w:tcPr>
            <w:tcW w:w="536" w:type="pct"/>
            <w:tcBorders>
              <w:top w:val="single" w:sz="4" w:space="0" w:color="000000"/>
              <w:left w:val="single" w:sz="4" w:space="0" w:color="000000"/>
              <w:bottom w:val="single" w:sz="4" w:space="0" w:color="000000"/>
              <w:right w:val="single" w:sz="4" w:space="0" w:color="000000"/>
            </w:tcBorders>
            <w:vAlign w:val="center"/>
          </w:tcPr>
          <w:p w14:paraId="1CC50D2D"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4E97457F"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1C520449" w14:textId="77777777" w:rsidR="00883314" w:rsidRPr="00327EBD" w:rsidRDefault="00883314" w:rsidP="00327EBD">
            <w:pPr>
              <w:pStyle w:val="Normal1"/>
              <w:jc w:val="both"/>
              <w:rPr>
                <w:sz w:val="18"/>
                <w:szCs w:val="18"/>
                <w:lang w:val="lt-LT"/>
              </w:rPr>
            </w:pPr>
            <w:r w:rsidRPr="00327EBD">
              <w:rPr>
                <w:sz w:val="18"/>
                <w:szCs w:val="18"/>
                <w:lang w:val="lt-LT"/>
              </w:rPr>
              <w:t>Įgyvendinti ir laikytis AVS</w:t>
            </w:r>
          </w:p>
        </w:tc>
        <w:tc>
          <w:tcPr>
            <w:tcW w:w="550" w:type="pct"/>
            <w:tcBorders>
              <w:top w:val="single" w:sz="4" w:space="0" w:color="000000"/>
              <w:left w:val="single" w:sz="4" w:space="0" w:color="000000"/>
              <w:bottom w:val="single" w:sz="4" w:space="0" w:color="000000"/>
              <w:right w:val="single" w:sz="4" w:space="0" w:color="000000"/>
            </w:tcBorders>
            <w:vAlign w:val="center"/>
          </w:tcPr>
          <w:p w14:paraId="117B349F"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3E9E71E8" w14:textId="77777777" w:rsidR="00883314" w:rsidRPr="00327EBD" w:rsidRDefault="00883314" w:rsidP="00327EBD">
            <w:pPr>
              <w:pStyle w:val="Normal1"/>
              <w:jc w:val="both"/>
              <w:rPr>
                <w:sz w:val="18"/>
                <w:szCs w:val="18"/>
                <w:lang w:val="lt-LT"/>
              </w:rPr>
            </w:pPr>
            <w:r w:rsidRPr="00327EBD">
              <w:rPr>
                <w:sz w:val="18"/>
                <w:szCs w:val="18"/>
                <w:lang w:val="lt-LT"/>
              </w:rPr>
              <w:t>Įmonės veikloje laikomasi atitinkamų GPGB</w:t>
            </w:r>
          </w:p>
        </w:tc>
        <w:tc>
          <w:tcPr>
            <w:tcW w:w="381" w:type="pct"/>
            <w:tcBorders>
              <w:top w:val="single" w:sz="4" w:space="0" w:color="000000"/>
              <w:left w:val="single" w:sz="4" w:space="0" w:color="000000"/>
              <w:bottom w:val="single" w:sz="4" w:space="0" w:color="000000"/>
              <w:right w:val="single" w:sz="4" w:space="0" w:color="000000"/>
            </w:tcBorders>
            <w:vAlign w:val="center"/>
          </w:tcPr>
          <w:p w14:paraId="5F84A952"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4E8EDF8E"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37DBDDD7" w14:textId="77777777" w:rsidR="00883314" w:rsidRPr="00327EBD" w:rsidRDefault="00883314" w:rsidP="00327EBD">
            <w:pPr>
              <w:pStyle w:val="Normal1"/>
              <w:jc w:val="both"/>
              <w:rPr>
                <w:sz w:val="18"/>
                <w:szCs w:val="18"/>
                <w:lang w:val="lt-LT"/>
              </w:rPr>
            </w:pPr>
            <w:r w:rsidRPr="00327EBD">
              <w:rPr>
                <w:sz w:val="18"/>
                <w:szCs w:val="18"/>
                <w:lang w:val="lt-LT"/>
              </w:rPr>
              <w:t>2</w:t>
            </w:r>
          </w:p>
        </w:tc>
        <w:tc>
          <w:tcPr>
            <w:tcW w:w="536" w:type="pct"/>
            <w:tcBorders>
              <w:top w:val="single" w:sz="4" w:space="0" w:color="000000"/>
              <w:left w:val="single" w:sz="4" w:space="0" w:color="000000"/>
              <w:bottom w:val="single" w:sz="4" w:space="0" w:color="000000"/>
              <w:right w:val="single" w:sz="4" w:space="0" w:color="000000"/>
            </w:tcBorders>
            <w:vAlign w:val="center"/>
          </w:tcPr>
          <w:p w14:paraId="08DA466B"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38CC2B06"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0B9B48D8" w14:textId="77777777" w:rsidR="00883314" w:rsidRPr="00327EBD" w:rsidRDefault="00883314" w:rsidP="00327EBD">
            <w:pPr>
              <w:pStyle w:val="Normal1"/>
              <w:jc w:val="both"/>
              <w:rPr>
                <w:sz w:val="18"/>
                <w:szCs w:val="18"/>
                <w:lang w:val="lt-LT"/>
              </w:rPr>
            </w:pPr>
            <w:r w:rsidRPr="00327EBD">
              <w:rPr>
                <w:sz w:val="18"/>
                <w:szCs w:val="18"/>
                <w:lang w:val="lt-LT"/>
              </w:rPr>
              <w:t>Užtikrinti pateikimą išsamios informacijos apie vietoje atliekamą veiklą</w:t>
            </w:r>
          </w:p>
        </w:tc>
        <w:tc>
          <w:tcPr>
            <w:tcW w:w="550" w:type="pct"/>
            <w:tcBorders>
              <w:top w:val="single" w:sz="4" w:space="0" w:color="000000"/>
              <w:left w:val="single" w:sz="4" w:space="0" w:color="000000"/>
              <w:bottom w:val="single" w:sz="4" w:space="0" w:color="000000"/>
              <w:right w:val="single" w:sz="4" w:space="0" w:color="000000"/>
            </w:tcBorders>
            <w:vAlign w:val="center"/>
          </w:tcPr>
          <w:p w14:paraId="5F463AC4"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2449692A" w14:textId="77777777" w:rsidR="00883314" w:rsidRPr="00327EBD" w:rsidRDefault="00883314" w:rsidP="00327EBD">
            <w:pPr>
              <w:pStyle w:val="Normal1"/>
              <w:jc w:val="both"/>
              <w:rPr>
                <w:sz w:val="18"/>
                <w:szCs w:val="18"/>
                <w:lang w:val="lt-LT"/>
              </w:rPr>
            </w:pPr>
            <w:r w:rsidRPr="00327EBD">
              <w:rPr>
                <w:sz w:val="18"/>
                <w:szCs w:val="18"/>
                <w:lang w:val="lt-LT"/>
              </w:rPr>
              <w:t>Informacija pateikiama TIPK dokumentacijoje</w:t>
            </w:r>
          </w:p>
        </w:tc>
        <w:tc>
          <w:tcPr>
            <w:tcW w:w="381" w:type="pct"/>
            <w:tcBorders>
              <w:top w:val="single" w:sz="4" w:space="0" w:color="000000"/>
              <w:left w:val="single" w:sz="4" w:space="0" w:color="000000"/>
              <w:bottom w:val="single" w:sz="4" w:space="0" w:color="000000"/>
              <w:right w:val="single" w:sz="4" w:space="0" w:color="000000"/>
            </w:tcBorders>
            <w:vAlign w:val="center"/>
          </w:tcPr>
          <w:p w14:paraId="2F5442AE"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4B1847D1"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5A233C53" w14:textId="77777777" w:rsidR="00883314" w:rsidRPr="00327EBD" w:rsidRDefault="00883314" w:rsidP="00327EBD">
            <w:pPr>
              <w:pStyle w:val="Normal1"/>
              <w:jc w:val="both"/>
              <w:rPr>
                <w:sz w:val="18"/>
                <w:szCs w:val="18"/>
                <w:lang w:val="lt-LT"/>
              </w:rPr>
            </w:pPr>
            <w:r w:rsidRPr="00327EBD">
              <w:rPr>
                <w:sz w:val="18"/>
                <w:szCs w:val="18"/>
                <w:lang w:val="lt-LT"/>
              </w:rPr>
              <w:t>3</w:t>
            </w:r>
          </w:p>
        </w:tc>
        <w:tc>
          <w:tcPr>
            <w:tcW w:w="536" w:type="pct"/>
            <w:tcBorders>
              <w:top w:val="single" w:sz="4" w:space="0" w:color="000000"/>
              <w:left w:val="single" w:sz="4" w:space="0" w:color="000000"/>
              <w:bottom w:val="single" w:sz="4" w:space="0" w:color="000000"/>
              <w:right w:val="single" w:sz="4" w:space="0" w:color="000000"/>
            </w:tcBorders>
            <w:vAlign w:val="center"/>
          </w:tcPr>
          <w:p w14:paraId="14CE3204"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45619294"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4B410A69" w14:textId="77777777" w:rsidR="00883314" w:rsidRPr="00327EBD" w:rsidRDefault="00883314" w:rsidP="00327EBD">
            <w:pPr>
              <w:pStyle w:val="Normal1"/>
              <w:jc w:val="both"/>
              <w:rPr>
                <w:sz w:val="18"/>
                <w:szCs w:val="18"/>
                <w:lang w:val="lt-LT"/>
              </w:rPr>
            </w:pPr>
            <w:r w:rsidRPr="00327EBD">
              <w:rPr>
                <w:sz w:val="18"/>
                <w:szCs w:val="18"/>
                <w:lang w:val="lt-LT"/>
              </w:rPr>
              <w:t>Turi veikti gera ruošos procedūra, taip pat apimanti priežiūros procedūrą, bei adekvati mokymo programa, apimanti prevencinius veiksmus, kurių darbuotojai turi imtis dėl sveikatos ir saugos bei pavojų aplinkai</w:t>
            </w:r>
          </w:p>
        </w:tc>
        <w:tc>
          <w:tcPr>
            <w:tcW w:w="550" w:type="pct"/>
            <w:tcBorders>
              <w:top w:val="single" w:sz="4" w:space="0" w:color="000000"/>
              <w:left w:val="single" w:sz="4" w:space="0" w:color="000000"/>
              <w:bottom w:val="single" w:sz="4" w:space="0" w:color="000000"/>
              <w:right w:val="single" w:sz="4" w:space="0" w:color="000000"/>
            </w:tcBorders>
            <w:vAlign w:val="center"/>
          </w:tcPr>
          <w:p w14:paraId="19394566"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45281912" w14:textId="77777777" w:rsidR="00883314" w:rsidRPr="00327EBD" w:rsidRDefault="00883314" w:rsidP="00327EBD">
            <w:pPr>
              <w:pStyle w:val="Normal1"/>
              <w:jc w:val="both"/>
              <w:rPr>
                <w:sz w:val="18"/>
                <w:szCs w:val="18"/>
                <w:lang w:val="lt-LT"/>
              </w:rPr>
            </w:pPr>
            <w:r w:rsidRPr="00327EBD">
              <w:rPr>
                <w:sz w:val="18"/>
                <w:szCs w:val="18"/>
                <w:lang w:val="lt-LT"/>
              </w:rPr>
              <w:t>Darbuotojai periodiškai instruktuojami darbui su tvarkomomis atliekomis bei saugos ir sveikatos klausimais</w:t>
            </w:r>
          </w:p>
        </w:tc>
        <w:tc>
          <w:tcPr>
            <w:tcW w:w="381" w:type="pct"/>
            <w:tcBorders>
              <w:top w:val="single" w:sz="4" w:space="0" w:color="000000"/>
              <w:left w:val="single" w:sz="4" w:space="0" w:color="000000"/>
              <w:bottom w:val="single" w:sz="4" w:space="0" w:color="000000"/>
              <w:right w:val="single" w:sz="4" w:space="0" w:color="000000"/>
            </w:tcBorders>
            <w:vAlign w:val="center"/>
          </w:tcPr>
          <w:p w14:paraId="2E56982A"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675B8B05"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7D87FE7B" w14:textId="77777777" w:rsidR="00883314" w:rsidRPr="00327EBD" w:rsidRDefault="00883314" w:rsidP="00327EBD">
            <w:pPr>
              <w:pStyle w:val="Normal1"/>
              <w:jc w:val="both"/>
              <w:rPr>
                <w:sz w:val="18"/>
                <w:szCs w:val="18"/>
                <w:lang w:val="lt-LT"/>
              </w:rPr>
            </w:pPr>
            <w:r w:rsidRPr="00327EBD">
              <w:rPr>
                <w:sz w:val="18"/>
                <w:szCs w:val="18"/>
                <w:lang w:val="lt-LT"/>
              </w:rPr>
              <w:t>4</w:t>
            </w:r>
          </w:p>
        </w:tc>
        <w:tc>
          <w:tcPr>
            <w:tcW w:w="536" w:type="pct"/>
            <w:tcBorders>
              <w:top w:val="single" w:sz="4" w:space="0" w:color="000000"/>
              <w:left w:val="single" w:sz="4" w:space="0" w:color="000000"/>
              <w:bottom w:val="single" w:sz="4" w:space="0" w:color="000000"/>
              <w:right w:val="single" w:sz="4" w:space="0" w:color="000000"/>
            </w:tcBorders>
            <w:vAlign w:val="center"/>
          </w:tcPr>
          <w:p w14:paraId="653AA18D"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15549B95"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69E1522F" w14:textId="77777777" w:rsidR="00883314" w:rsidRPr="00327EBD" w:rsidRDefault="00883314" w:rsidP="00327EBD">
            <w:pPr>
              <w:pStyle w:val="Normal1"/>
              <w:jc w:val="both"/>
              <w:rPr>
                <w:sz w:val="18"/>
                <w:szCs w:val="18"/>
                <w:lang w:val="lt-LT"/>
              </w:rPr>
            </w:pPr>
            <w:r w:rsidRPr="00327EBD">
              <w:rPr>
                <w:sz w:val="18"/>
                <w:szCs w:val="18"/>
                <w:lang w:val="lt-LT"/>
              </w:rPr>
              <w:t>Reikia stengtis išlaikyti glaudžius santykius su atliekų gamintoju/ savininku, kad kliento darbo vietoje būtų įgyvendinamos priemonės, leidžiančios pasiekti reikalaujamos atliekų kokybės, kuri būtina, kad būtų galima vykdyti atliekų tvarkymo</w:t>
            </w:r>
          </w:p>
          <w:p w14:paraId="041AB19D" w14:textId="77777777" w:rsidR="00883314" w:rsidRPr="00327EBD" w:rsidRDefault="00883314" w:rsidP="00327EBD">
            <w:pPr>
              <w:pStyle w:val="Normal1"/>
              <w:jc w:val="both"/>
              <w:rPr>
                <w:sz w:val="18"/>
                <w:szCs w:val="18"/>
                <w:lang w:val="lt-LT"/>
              </w:rPr>
            </w:pPr>
            <w:r w:rsidRPr="00327EBD">
              <w:rPr>
                <w:sz w:val="18"/>
                <w:szCs w:val="18"/>
                <w:lang w:val="lt-LT"/>
              </w:rPr>
              <w:t>procesą</w:t>
            </w:r>
          </w:p>
        </w:tc>
        <w:tc>
          <w:tcPr>
            <w:tcW w:w="550" w:type="pct"/>
            <w:tcBorders>
              <w:top w:val="single" w:sz="4" w:space="0" w:color="000000"/>
              <w:left w:val="single" w:sz="4" w:space="0" w:color="000000"/>
              <w:bottom w:val="single" w:sz="4" w:space="0" w:color="000000"/>
              <w:right w:val="single" w:sz="4" w:space="0" w:color="000000"/>
            </w:tcBorders>
            <w:vAlign w:val="center"/>
          </w:tcPr>
          <w:p w14:paraId="0F1C9407"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566788AA" w14:textId="77777777" w:rsidR="00883314" w:rsidRPr="00327EBD" w:rsidRDefault="00883314" w:rsidP="00327EBD">
            <w:pPr>
              <w:pStyle w:val="Normal1"/>
              <w:jc w:val="both"/>
              <w:rPr>
                <w:sz w:val="18"/>
                <w:szCs w:val="18"/>
                <w:lang w:val="lt-LT"/>
              </w:rPr>
            </w:pPr>
            <w:r w:rsidRPr="00327EBD">
              <w:rPr>
                <w:sz w:val="18"/>
                <w:szCs w:val="18"/>
                <w:lang w:val="lt-LT"/>
              </w:rPr>
              <w:t>Palaikomi glaudūs santykiai su atliekų gamintojais/savininkais, informuojama apie teisingą susidarančių atliekų rūšiavimą</w:t>
            </w:r>
          </w:p>
        </w:tc>
        <w:tc>
          <w:tcPr>
            <w:tcW w:w="381" w:type="pct"/>
            <w:tcBorders>
              <w:top w:val="single" w:sz="4" w:space="0" w:color="000000"/>
              <w:left w:val="single" w:sz="4" w:space="0" w:color="000000"/>
              <w:bottom w:val="single" w:sz="4" w:space="0" w:color="000000"/>
              <w:right w:val="single" w:sz="4" w:space="0" w:color="000000"/>
            </w:tcBorders>
            <w:vAlign w:val="center"/>
          </w:tcPr>
          <w:p w14:paraId="5CF2BD78"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3EC7EC65"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3DF12445" w14:textId="77777777" w:rsidR="00883314" w:rsidRPr="00327EBD" w:rsidRDefault="00883314" w:rsidP="00327EBD">
            <w:pPr>
              <w:pStyle w:val="Normal1"/>
              <w:jc w:val="both"/>
              <w:rPr>
                <w:sz w:val="18"/>
                <w:szCs w:val="18"/>
                <w:lang w:val="lt-LT"/>
              </w:rPr>
            </w:pPr>
            <w:r w:rsidRPr="00327EBD">
              <w:rPr>
                <w:sz w:val="18"/>
                <w:szCs w:val="18"/>
                <w:lang w:val="lt-LT"/>
              </w:rPr>
              <w:t>5</w:t>
            </w:r>
          </w:p>
        </w:tc>
        <w:tc>
          <w:tcPr>
            <w:tcW w:w="536" w:type="pct"/>
            <w:tcBorders>
              <w:top w:val="single" w:sz="4" w:space="0" w:color="000000"/>
              <w:left w:val="single" w:sz="4" w:space="0" w:color="000000"/>
              <w:bottom w:val="single" w:sz="4" w:space="0" w:color="000000"/>
              <w:right w:val="single" w:sz="4" w:space="0" w:color="000000"/>
            </w:tcBorders>
            <w:vAlign w:val="center"/>
          </w:tcPr>
          <w:p w14:paraId="670942A8"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694F0DD5"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18D28650" w14:textId="77777777" w:rsidR="00883314" w:rsidRPr="00327EBD" w:rsidRDefault="00883314" w:rsidP="00327EBD">
            <w:pPr>
              <w:pStyle w:val="Normal1"/>
              <w:jc w:val="both"/>
              <w:rPr>
                <w:sz w:val="18"/>
                <w:szCs w:val="18"/>
                <w:lang w:val="lt-LT"/>
              </w:rPr>
            </w:pPr>
            <w:r w:rsidRPr="00327EBD">
              <w:rPr>
                <w:sz w:val="18"/>
                <w:szCs w:val="18"/>
                <w:lang w:val="lt-LT"/>
              </w:rPr>
              <w:t>Nuolat turi būti prieinamas ir budėti pakankamas reikiamos kvalifikacijos personalas.</w:t>
            </w:r>
          </w:p>
          <w:p w14:paraId="5F776E0C" w14:textId="77777777" w:rsidR="00883314" w:rsidRPr="00327EBD" w:rsidRDefault="00883314" w:rsidP="00327EBD">
            <w:pPr>
              <w:pStyle w:val="Normal1"/>
              <w:jc w:val="both"/>
              <w:rPr>
                <w:sz w:val="18"/>
                <w:szCs w:val="18"/>
                <w:lang w:val="lt-LT"/>
              </w:rPr>
            </w:pPr>
            <w:r w:rsidRPr="00327EBD">
              <w:rPr>
                <w:sz w:val="18"/>
                <w:szCs w:val="18"/>
                <w:lang w:val="lt-LT"/>
              </w:rPr>
              <w:t>Visi darbuotojai turi būti apmokyti atlikti konkrečius darbus ir toliau kelti savo</w:t>
            </w:r>
          </w:p>
          <w:p w14:paraId="03C5AB0A" w14:textId="77777777" w:rsidR="00883314" w:rsidRPr="00327EBD" w:rsidRDefault="00883314" w:rsidP="00327EBD">
            <w:pPr>
              <w:pStyle w:val="Normal1"/>
              <w:jc w:val="both"/>
              <w:rPr>
                <w:sz w:val="18"/>
                <w:szCs w:val="18"/>
                <w:lang w:val="lt-LT"/>
              </w:rPr>
            </w:pPr>
            <w:r w:rsidRPr="00327EBD">
              <w:rPr>
                <w:sz w:val="18"/>
                <w:szCs w:val="18"/>
                <w:lang w:val="lt-LT"/>
              </w:rPr>
              <w:t>Kvalifikaciją</w:t>
            </w:r>
          </w:p>
        </w:tc>
        <w:tc>
          <w:tcPr>
            <w:tcW w:w="550" w:type="pct"/>
            <w:tcBorders>
              <w:top w:val="single" w:sz="4" w:space="0" w:color="000000"/>
              <w:left w:val="single" w:sz="4" w:space="0" w:color="000000"/>
              <w:bottom w:val="single" w:sz="4" w:space="0" w:color="000000"/>
              <w:right w:val="single" w:sz="4" w:space="0" w:color="000000"/>
            </w:tcBorders>
            <w:vAlign w:val="center"/>
          </w:tcPr>
          <w:p w14:paraId="513F4898"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03D0BE46" w14:textId="77777777" w:rsidR="00883314" w:rsidRPr="00327EBD" w:rsidRDefault="00883314" w:rsidP="00327EBD">
            <w:pPr>
              <w:pStyle w:val="Normal1"/>
              <w:jc w:val="both"/>
              <w:rPr>
                <w:sz w:val="18"/>
                <w:szCs w:val="18"/>
                <w:lang w:val="lt-LT"/>
              </w:rPr>
            </w:pPr>
            <w:r w:rsidRPr="00327EBD">
              <w:rPr>
                <w:sz w:val="18"/>
                <w:szCs w:val="18"/>
                <w:lang w:val="lt-LT"/>
              </w:rPr>
              <w:t>Įmonėje dirba atliekų tvarkymo specialistas, darbuotojai periodiškai instruktuojami apie darbą su atliekomis</w:t>
            </w:r>
          </w:p>
        </w:tc>
        <w:tc>
          <w:tcPr>
            <w:tcW w:w="381" w:type="pct"/>
            <w:tcBorders>
              <w:top w:val="single" w:sz="4" w:space="0" w:color="000000"/>
              <w:left w:val="single" w:sz="4" w:space="0" w:color="000000"/>
              <w:bottom w:val="single" w:sz="4" w:space="0" w:color="000000"/>
              <w:right w:val="single" w:sz="4" w:space="0" w:color="000000"/>
            </w:tcBorders>
            <w:vAlign w:val="center"/>
          </w:tcPr>
          <w:p w14:paraId="7A2028BE"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385EFE78"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16C4C3C6" w14:textId="77777777" w:rsidR="00883314" w:rsidRPr="00327EBD" w:rsidRDefault="00883314" w:rsidP="00327EBD">
            <w:pPr>
              <w:pStyle w:val="Normal1"/>
              <w:jc w:val="both"/>
              <w:rPr>
                <w:sz w:val="18"/>
                <w:szCs w:val="18"/>
                <w:lang w:val="lt-LT"/>
              </w:rPr>
            </w:pPr>
            <w:r w:rsidRPr="00327EBD">
              <w:rPr>
                <w:sz w:val="18"/>
                <w:szCs w:val="18"/>
                <w:lang w:val="lt-LT"/>
              </w:rPr>
              <w:t>6</w:t>
            </w:r>
          </w:p>
        </w:tc>
        <w:tc>
          <w:tcPr>
            <w:tcW w:w="536" w:type="pct"/>
            <w:tcBorders>
              <w:top w:val="single" w:sz="4" w:space="0" w:color="000000"/>
              <w:left w:val="single" w:sz="4" w:space="0" w:color="000000"/>
              <w:bottom w:val="single" w:sz="4" w:space="0" w:color="000000"/>
              <w:right w:val="single" w:sz="4" w:space="0" w:color="000000"/>
            </w:tcBorders>
            <w:vAlign w:val="center"/>
          </w:tcPr>
          <w:p w14:paraId="159737AF"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653FE341"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5EFE14AB" w14:textId="77777777" w:rsidR="00883314" w:rsidRPr="00327EBD" w:rsidRDefault="00883314" w:rsidP="00327EBD">
            <w:pPr>
              <w:pStyle w:val="Normal1"/>
              <w:jc w:val="both"/>
              <w:rPr>
                <w:sz w:val="18"/>
                <w:szCs w:val="18"/>
                <w:lang w:val="lt-LT"/>
              </w:rPr>
            </w:pPr>
            <w:r w:rsidRPr="00327EBD">
              <w:rPr>
                <w:sz w:val="18"/>
                <w:szCs w:val="18"/>
                <w:lang w:val="lt-LT"/>
              </w:rPr>
              <w:t>Turėti konkrečių žinių apie atliekų pristatymą. Tokios žinios turi apimti atliekų</w:t>
            </w:r>
          </w:p>
          <w:p w14:paraId="546BDF14" w14:textId="77777777" w:rsidR="00883314" w:rsidRPr="00327EBD" w:rsidRDefault="00883314" w:rsidP="00327EBD">
            <w:pPr>
              <w:pStyle w:val="Normal1"/>
              <w:jc w:val="both"/>
              <w:rPr>
                <w:sz w:val="18"/>
                <w:szCs w:val="18"/>
                <w:lang w:val="lt-LT"/>
              </w:rPr>
            </w:pPr>
            <w:r w:rsidRPr="00327EBD">
              <w:rPr>
                <w:sz w:val="18"/>
                <w:szCs w:val="18"/>
                <w:lang w:val="lt-LT"/>
              </w:rPr>
              <w:t>pašalinimą, atliksimus tvarkymo darbus, atliekų tipą, atliekų kilmę, aptariamą</w:t>
            </w:r>
          </w:p>
          <w:p w14:paraId="4959DEE0" w14:textId="77777777" w:rsidR="00883314" w:rsidRPr="00327EBD" w:rsidRDefault="00883314" w:rsidP="00327EBD">
            <w:pPr>
              <w:pStyle w:val="Normal1"/>
              <w:jc w:val="both"/>
              <w:rPr>
                <w:sz w:val="18"/>
                <w:szCs w:val="18"/>
                <w:lang w:val="lt-LT"/>
              </w:rPr>
            </w:pPr>
            <w:r w:rsidRPr="00327EBD">
              <w:rPr>
                <w:sz w:val="18"/>
                <w:szCs w:val="18"/>
                <w:lang w:val="lt-LT"/>
              </w:rPr>
              <w:t>procedūrą ir riziką</w:t>
            </w:r>
          </w:p>
        </w:tc>
        <w:tc>
          <w:tcPr>
            <w:tcW w:w="550" w:type="pct"/>
            <w:tcBorders>
              <w:top w:val="single" w:sz="4" w:space="0" w:color="000000"/>
              <w:left w:val="single" w:sz="4" w:space="0" w:color="000000"/>
              <w:bottom w:val="single" w:sz="4" w:space="0" w:color="000000"/>
              <w:right w:val="single" w:sz="4" w:space="0" w:color="000000"/>
            </w:tcBorders>
            <w:vAlign w:val="center"/>
          </w:tcPr>
          <w:p w14:paraId="17C824B3"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74349B06" w14:textId="77777777" w:rsidR="00883314" w:rsidRPr="00327EBD" w:rsidRDefault="00883314" w:rsidP="00327EBD">
            <w:pPr>
              <w:pStyle w:val="Normal1"/>
              <w:jc w:val="both"/>
              <w:rPr>
                <w:sz w:val="18"/>
                <w:szCs w:val="18"/>
                <w:lang w:val="lt-LT"/>
              </w:rPr>
            </w:pPr>
            <w:r w:rsidRPr="00327EBD">
              <w:rPr>
                <w:sz w:val="18"/>
                <w:szCs w:val="18"/>
                <w:lang w:val="lt-LT"/>
              </w:rPr>
              <w:t>Priimamų atliekų lydraštyje yra pateikiama informacija apie atliekas, jų siuntėją</w:t>
            </w:r>
          </w:p>
        </w:tc>
        <w:tc>
          <w:tcPr>
            <w:tcW w:w="381" w:type="pct"/>
            <w:tcBorders>
              <w:top w:val="single" w:sz="4" w:space="0" w:color="000000"/>
              <w:left w:val="single" w:sz="4" w:space="0" w:color="000000"/>
              <w:bottom w:val="single" w:sz="4" w:space="0" w:color="000000"/>
              <w:right w:val="single" w:sz="4" w:space="0" w:color="000000"/>
            </w:tcBorders>
            <w:vAlign w:val="center"/>
          </w:tcPr>
          <w:p w14:paraId="212C37A2"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207D2054"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2F551969" w14:textId="77777777" w:rsidR="00883314" w:rsidRPr="00327EBD" w:rsidRDefault="00883314" w:rsidP="00327EBD">
            <w:pPr>
              <w:pStyle w:val="Normal1"/>
              <w:jc w:val="both"/>
              <w:rPr>
                <w:sz w:val="18"/>
                <w:szCs w:val="18"/>
                <w:lang w:val="lt-LT"/>
              </w:rPr>
            </w:pPr>
            <w:r w:rsidRPr="00327EBD">
              <w:rPr>
                <w:sz w:val="18"/>
                <w:szCs w:val="18"/>
                <w:lang w:val="lt-LT"/>
              </w:rPr>
              <w:t>7</w:t>
            </w:r>
          </w:p>
        </w:tc>
        <w:tc>
          <w:tcPr>
            <w:tcW w:w="536" w:type="pct"/>
            <w:tcBorders>
              <w:top w:val="single" w:sz="4" w:space="0" w:color="000000"/>
              <w:left w:val="single" w:sz="4" w:space="0" w:color="000000"/>
              <w:bottom w:val="single" w:sz="4" w:space="0" w:color="000000"/>
              <w:right w:val="single" w:sz="4" w:space="0" w:color="000000"/>
            </w:tcBorders>
            <w:vAlign w:val="center"/>
          </w:tcPr>
          <w:p w14:paraId="6EBCA67C"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564BDEFA"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37B60772" w14:textId="77777777" w:rsidR="00883314" w:rsidRPr="00327EBD" w:rsidRDefault="00883314" w:rsidP="00327EBD">
            <w:pPr>
              <w:pStyle w:val="Normal1"/>
              <w:jc w:val="both"/>
              <w:rPr>
                <w:sz w:val="18"/>
                <w:szCs w:val="18"/>
                <w:lang w:val="lt-LT"/>
              </w:rPr>
            </w:pPr>
            <w:r w:rsidRPr="00327EBD">
              <w:rPr>
                <w:sz w:val="18"/>
                <w:szCs w:val="18"/>
                <w:lang w:val="lt-LT"/>
              </w:rPr>
              <w:t>Įgyvendinti pirminio priėmimo procedūrą</w:t>
            </w:r>
          </w:p>
        </w:tc>
        <w:tc>
          <w:tcPr>
            <w:tcW w:w="550" w:type="pct"/>
            <w:tcBorders>
              <w:top w:val="single" w:sz="4" w:space="0" w:color="000000"/>
              <w:left w:val="single" w:sz="4" w:space="0" w:color="000000"/>
              <w:bottom w:val="single" w:sz="4" w:space="0" w:color="000000"/>
              <w:right w:val="single" w:sz="4" w:space="0" w:color="000000"/>
            </w:tcBorders>
            <w:vAlign w:val="center"/>
          </w:tcPr>
          <w:p w14:paraId="5D486619"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3D81A413" w14:textId="77777777" w:rsidR="00883314" w:rsidRPr="00327EBD" w:rsidRDefault="00883314" w:rsidP="00327EBD">
            <w:pPr>
              <w:pStyle w:val="Normal1"/>
              <w:jc w:val="both"/>
              <w:rPr>
                <w:sz w:val="18"/>
                <w:szCs w:val="18"/>
                <w:lang w:val="lt-LT"/>
              </w:rPr>
            </w:pPr>
            <w:r w:rsidRPr="00327EBD">
              <w:rPr>
                <w:sz w:val="18"/>
                <w:szCs w:val="18"/>
                <w:lang w:val="lt-LT"/>
              </w:rPr>
              <w:t>Pirminio priėmimo procedūra vykdoma</w:t>
            </w:r>
          </w:p>
        </w:tc>
        <w:tc>
          <w:tcPr>
            <w:tcW w:w="381" w:type="pct"/>
            <w:tcBorders>
              <w:top w:val="single" w:sz="4" w:space="0" w:color="000000"/>
              <w:left w:val="single" w:sz="4" w:space="0" w:color="000000"/>
              <w:bottom w:val="single" w:sz="4" w:space="0" w:color="000000"/>
              <w:right w:val="single" w:sz="4" w:space="0" w:color="000000"/>
            </w:tcBorders>
            <w:vAlign w:val="center"/>
          </w:tcPr>
          <w:p w14:paraId="31804252"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75CD899E"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7B4DF680" w14:textId="77777777" w:rsidR="00883314" w:rsidRPr="00327EBD" w:rsidRDefault="00883314" w:rsidP="00327EBD">
            <w:pPr>
              <w:pStyle w:val="Normal1"/>
              <w:jc w:val="both"/>
              <w:rPr>
                <w:sz w:val="18"/>
                <w:szCs w:val="18"/>
                <w:lang w:val="lt-LT"/>
              </w:rPr>
            </w:pPr>
            <w:r w:rsidRPr="00327EBD">
              <w:rPr>
                <w:sz w:val="18"/>
                <w:szCs w:val="18"/>
                <w:lang w:val="lt-LT"/>
              </w:rPr>
              <w:t>8</w:t>
            </w:r>
          </w:p>
        </w:tc>
        <w:tc>
          <w:tcPr>
            <w:tcW w:w="536" w:type="pct"/>
            <w:tcBorders>
              <w:top w:val="single" w:sz="4" w:space="0" w:color="000000"/>
              <w:left w:val="single" w:sz="4" w:space="0" w:color="000000"/>
              <w:bottom w:val="single" w:sz="4" w:space="0" w:color="000000"/>
              <w:right w:val="single" w:sz="4" w:space="0" w:color="000000"/>
            </w:tcBorders>
            <w:vAlign w:val="center"/>
          </w:tcPr>
          <w:p w14:paraId="78F69158"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2632DF1F"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08A66F5F" w14:textId="77777777" w:rsidR="00883314" w:rsidRPr="00327EBD" w:rsidRDefault="00883314" w:rsidP="00327EBD">
            <w:pPr>
              <w:pStyle w:val="Normal1"/>
              <w:jc w:val="both"/>
              <w:rPr>
                <w:sz w:val="18"/>
                <w:szCs w:val="18"/>
                <w:lang w:val="lt-LT"/>
              </w:rPr>
            </w:pPr>
            <w:r w:rsidRPr="00327EBD">
              <w:rPr>
                <w:sz w:val="18"/>
                <w:szCs w:val="18"/>
                <w:lang w:val="lt-LT"/>
              </w:rPr>
              <w:t>Įgyvendinti priėmimo procedūrą</w:t>
            </w:r>
          </w:p>
        </w:tc>
        <w:tc>
          <w:tcPr>
            <w:tcW w:w="550" w:type="pct"/>
            <w:tcBorders>
              <w:top w:val="single" w:sz="4" w:space="0" w:color="000000"/>
              <w:left w:val="single" w:sz="4" w:space="0" w:color="000000"/>
              <w:bottom w:val="single" w:sz="4" w:space="0" w:color="000000"/>
              <w:right w:val="single" w:sz="4" w:space="0" w:color="000000"/>
            </w:tcBorders>
            <w:vAlign w:val="center"/>
          </w:tcPr>
          <w:p w14:paraId="740B5172"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71407C9F" w14:textId="77777777" w:rsidR="00883314" w:rsidRPr="00327EBD" w:rsidRDefault="00883314" w:rsidP="00327EBD">
            <w:pPr>
              <w:pStyle w:val="Normal1"/>
              <w:jc w:val="both"/>
              <w:rPr>
                <w:sz w:val="18"/>
                <w:szCs w:val="18"/>
                <w:lang w:val="lt-LT"/>
              </w:rPr>
            </w:pPr>
            <w:r w:rsidRPr="00327EBD">
              <w:rPr>
                <w:sz w:val="18"/>
                <w:szCs w:val="18"/>
                <w:lang w:val="lt-LT"/>
              </w:rPr>
              <w:t>Priėmimo procedūra vykdoma</w:t>
            </w:r>
          </w:p>
        </w:tc>
        <w:tc>
          <w:tcPr>
            <w:tcW w:w="381" w:type="pct"/>
            <w:tcBorders>
              <w:top w:val="single" w:sz="4" w:space="0" w:color="000000"/>
              <w:left w:val="single" w:sz="4" w:space="0" w:color="000000"/>
              <w:bottom w:val="single" w:sz="4" w:space="0" w:color="000000"/>
              <w:right w:val="single" w:sz="4" w:space="0" w:color="000000"/>
            </w:tcBorders>
            <w:vAlign w:val="center"/>
          </w:tcPr>
          <w:p w14:paraId="51F9C37E"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2F690E06"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69257239" w14:textId="77777777" w:rsidR="00883314" w:rsidRPr="00327EBD" w:rsidRDefault="00883314" w:rsidP="00327EBD">
            <w:pPr>
              <w:pStyle w:val="Normal1"/>
              <w:jc w:val="both"/>
              <w:rPr>
                <w:sz w:val="18"/>
                <w:szCs w:val="18"/>
                <w:lang w:val="lt-LT"/>
              </w:rPr>
            </w:pPr>
            <w:r w:rsidRPr="00327EBD">
              <w:rPr>
                <w:sz w:val="18"/>
                <w:szCs w:val="18"/>
                <w:lang w:val="lt-LT"/>
              </w:rPr>
              <w:t>9</w:t>
            </w:r>
          </w:p>
        </w:tc>
        <w:tc>
          <w:tcPr>
            <w:tcW w:w="536" w:type="pct"/>
            <w:tcBorders>
              <w:top w:val="single" w:sz="4" w:space="0" w:color="000000"/>
              <w:left w:val="single" w:sz="4" w:space="0" w:color="000000"/>
              <w:bottom w:val="single" w:sz="4" w:space="0" w:color="000000"/>
              <w:right w:val="single" w:sz="4" w:space="0" w:color="000000"/>
            </w:tcBorders>
            <w:vAlign w:val="center"/>
          </w:tcPr>
          <w:p w14:paraId="5C9BF06A"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6562E813"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1E6E0B61" w14:textId="77777777" w:rsidR="00883314" w:rsidRPr="00327EBD" w:rsidRDefault="00883314" w:rsidP="00327EBD">
            <w:pPr>
              <w:pStyle w:val="Normal1"/>
              <w:jc w:val="both"/>
              <w:rPr>
                <w:sz w:val="18"/>
                <w:szCs w:val="18"/>
                <w:lang w:val="lt-LT"/>
              </w:rPr>
            </w:pPr>
            <w:r w:rsidRPr="00327EBD">
              <w:rPr>
                <w:sz w:val="18"/>
                <w:szCs w:val="18"/>
                <w:lang w:val="lt-LT"/>
              </w:rPr>
              <w:t>Įgyvendinti skirtingas mėginių ėmimo procedūras visiems atgabenamiems indams su</w:t>
            </w:r>
          </w:p>
          <w:p w14:paraId="7EB73FFB" w14:textId="77777777" w:rsidR="00883314" w:rsidRPr="00327EBD" w:rsidRDefault="00883314" w:rsidP="00327EBD">
            <w:pPr>
              <w:pStyle w:val="Normal1"/>
              <w:jc w:val="both"/>
              <w:rPr>
                <w:sz w:val="18"/>
                <w:szCs w:val="18"/>
                <w:lang w:val="lt-LT"/>
              </w:rPr>
            </w:pPr>
            <w:r w:rsidRPr="00327EBD">
              <w:rPr>
                <w:sz w:val="18"/>
                <w:szCs w:val="18"/>
                <w:lang w:val="lt-LT"/>
              </w:rPr>
              <w:t>atliekomis, pateikiamiems atskirai ir (arba) konteineriuose</w:t>
            </w:r>
          </w:p>
        </w:tc>
        <w:tc>
          <w:tcPr>
            <w:tcW w:w="550" w:type="pct"/>
            <w:tcBorders>
              <w:top w:val="single" w:sz="4" w:space="0" w:color="000000"/>
              <w:left w:val="single" w:sz="4" w:space="0" w:color="000000"/>
              <w:bottom w:val="single" w:sz="4" w:space="0" w:color="000000"/>
              <w:right w:val="single" w:sz="4" w:space="0" w:color="000000"/>
            </w:tcBorders>
            <w:vAlign w:val="center"/>
          </w:tcPr>
          <w:p w14:paraId="571E85C8"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48FF1E66" w14:textId="77777777" w:rsidR="00883314" w:rsidRPr="00327EBD" w:rsidRDefault="00883314" w:rsidP="00327EBD">
            <w:pPr>
              <w:pStyle w:val="Normal1"/>
              <w:jc w:val="both"/>
              <w:rPr>
                <w:sz w:val="18"/>
                <w:szCs w:val="18"/>
                <w:lang w:val="lt-LT"/>
              </w:rPr>
            </w:pPr>
            <w:r w:rsidRPr="00327EBD">
              <w:rPr>
                <w:sz w:val="18"/>
                <w:szCs w:val="18"/>
                <w:lang w:val="lt-LT"/>
              </w:rPr>
              <w:t xml:space="preserve">Priimamos atliekos apžiūrimos vizualiai, mėginiai laboratoriniams tyrimams </w:t>
            </w:r>
            <w:r w:rsidRPr="00327EBD">
              <w:rPr>
                <w:sz w:val="18"/>
                <w:szCs w:val="18"/>
                <w:lang w:val="lt-LT"/>
              </w:rPr>
              <w:lastRenderedPageBreak/>
              <w:t>imami, jei kyla įtarimų dėl atliekų sudėties ar pavojingumo</w:t>
            </w:r>
          </w:p>
        </w:tc>
        <w:tc>
          <w:tcPr>
            <w:tcW w:w="381" w:type="pct"/>
            <w:tcBorders>
              <w:top w:val="single" w:sz="4" w:space="0" w:color="000000"/>
              <w:left w:val="single" w:sz="4" w:space="0" w:color="000000"/>
              <w:bottom w:val="single" w:sz="4" w:space="0" w:color="000000"/>
              <w:right w:val="single" w:sz="4" w:space="0" w:color="000000"/>
            </w:tcBorders>
            <w:vAlign w:val="center"/>
          </w:tcPr>
          <w:p w14:paraId="7E3E1999" w14:textId="77777777" w:rsidR="00883314" w:rsidRPr="00327EBD" w:rsidRDefault="00883314" w:rsidP="00327EBD">
            <w:pPr>
              <w:pStyle w:val="Normal1"/>
              <w:jc w:val="both"/>
              <w:rPr>
                <w:sz w:val="18"/>
                <w:szCs w:val="18"/>
                <w:lang w:val="lt-LT"/>
              </w:rPr>
            </w:pPr>
            <w:r w:rsidRPr="00327EBD">
              <w:rPr>
                <w:sz w:val="18"/>
                <w:szCs w:val="18"/>
                <w:lang w:val="lt-LT"/>
              </w:rPr>
              <w:lastRenderedPageBreak/>
              <w:t>-</w:t>
            </w:r>
          </w:p>
        </w:tc>
      </w:tr>
      <w:tr w:rsidR="00327EBD" w:rsidRPr="00327EBD" w14:paraId="3F95BDEE"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6C4BD75D" w14:textId="77777777" w:rsidR="00883314" w:rsidRPr="00327EBD" w:rsidRDefault="00883314" w:rsidP="00327EBD">
            <w:pPr>
              <w:pStyle w:val="Normal1"/>
              <w:jc w:val="both"/>
              <w:rPr>
                <w:sz w:val="18"/>
                <w:szCs w:val="18"/>
                <w:lang w:val="lt-LT"/>
              </w:rPr>
            </w:pPr>
            <w:r w:rsidRPr="00327EBD">
              <w:rPr>
                <w:sz w:val="18"/>
                <w:szCs w:val="18"/>
                <w:lang w:val="lt-LT"/>
              </w:rPr>
              <w:t>10</w:t>
            </w:r>
          </w:p>
        </w:tc>
        <w:tc>
          <w:tcPr>
            <w:tcW w:w="536" w:type="pct"/>
            <w:tcBorders>
              <w:top w:val="single" w:sz="4" w:space="0" w:color="000000"/>
              <w:left w:val="single" w:sz="4" w:space="0" w:color="000000"/>
              <w:bottom w:val="single" w:sz="4" w:space="0" w:color="000000"/>
              <w:right w:val="single" w:sz="4" w:space="0" w:color="000000"/>
            </w:tcBorders>
            <w:vAlign w:val="center"/>
          </w:tcPr>
          <w:p w14:paraId="34920D29"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620FB9D4"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1058F55A" w14:textId="77777777" w:rsidR="00883314" w:rsidRPr="00327EBD" w:rsidRDefault="00883314" w:rsidP="00327EBD">
            <w:pPr>
              <w:pStyle w:val="Normal1"/>
              <w:jc w:val="both"/>
              <w:rPr>
                <w:sz w:val="18"/>
                <w:szCs w:val="18"/>
                <w:lang w:val="lt-LT"/>
              </w:rPr>
            </w:pPr>
            <w:r w:rsidRPr="00327EBD">
              <w:rPr>
                <w:sz w:val="18"/>
                <w:szCs w:val="18"/>
                <w:lang w:val="lt-LT"/>
              </w:rPr>
              <w:t>Analizuoti išvežamas atliekas remiantis reikiamais parametrais, kurie yra svarbūs</w:t>
            </w:r>
          </w:p>
          <w:p w14:paraId="3FC9306C" w14:textId="77777777" w:rsidR="00883314" w:rsidRPr="00327EBD" w:rsidRDefault="00883314" w:rsidP="00327EBD">
            <w:pPr>
              <w:pStyle w:val="Normal1"/>
              <w:jc w:val="both"/>
              <w:rPr>
                <w:sz w:val="18"/>
                <w:szCs w:val="18"/>
                <w:lang w:val="lt-LT"/>
              </w:rPr>
            </w:pPr>
            <w:r w:rsidRPr="00327EBD">
              <w:rPr>
                <w:sz w:val="18"/>
                <w:szCs w:val="18"/>
                <w:lang w:val="lt-LT"/>
              </w:rPr>
              <w:t>gaunančiajai įmonei</w:t>
            </w:r>
          </w:p>
        </w:tc>
        <w:tc>
          <w:tcPr>
            <w:tcW w:w="550" w:type="pct"/>
            <w:tcBorders>
              <w:top w:val="single" w:sz="4" w:space="0" w:color="000000"/>
              <w:left w:val="single" w:sz="4" w:space="0" w:color="000000"/>
              <w:bottom w:val="single" w:sz="4" w:space="0" w:color="000000"/>
              <w:right w:val="single" w:sz="4" w:space="0" w:color="000000"/>
            </w:tcBorders>
            <w:vAlign w:val="center"/>
          </w:tcPr>
          <w:p w14:paraId="245377F4"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312D8184" w14:textId="77777777" w:rsidR="00883314" w:rsidRPr="00327EBD" w:rsidRDefault="00883314" w:rsidP="00327EBD">
            <w:pPr>
              <w:pStyle w:val="Normal1"/>
              <w:jc w:val="both"/>
              <w:rPr>
                <w:sz w:val="18"/>
                <w:szCs w:val="18"/>
                <w:lang w:val="lt-LT"/>
              </w:rPr>
            </w:pPr>
            <w:r w:rsidRPr="00327EBD">
              <w:rPr>
                <w:sz w:val="18"/>
                <w:szCs w:val="18"/>
                <w:lang w:val="lt-LT"/>
              </w:rPr>
              <w:t>Atliekos, atsižvelgiant į jų parametrus, yra perduodamos skirtingiems atliekų tvarkytojams</w:t>
            </w:r>
          </w:p>
        </w:tc>
        <w:tc>
          <w:tcPr>
            <w:tcW w:w="381" w:type="pct"/>
            <w:tcBorders>
              <w:top w:val="single" w:sz="4" w:space="0" w:color="000000"/>
              <w:left w:val="single" w:sz="4" w:space="0" w:color="000000"/>
              <w:bottom w:val="single" w:sz="4" w:space="0" w:color="000000"/>
              <w:right w:val="single" w:sz="4" w:space="0" w:color="000000"/>
            </w:tcBorders>
            <w:vAlign w:val="center"/>
          </w:tcPr>
          <w:p w14:paraId="39CE6F6F"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112E76FF"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6EA42DAC" w14:textId="77777777" w:rsidR="00883314" w:rsidRPr="00327EBD" w:rsidRDefault="00883314" w:rsidP="00327EBD">
            <w:pPr>
              <w:pStyle w:val="Normal1"/>
              <w:jc w:val="both"/>
              <w:rPr>
                <w:sz w:val="18"/>
                <w:szCs w:val="18"/>
                <w:lang w:val="lt-LT"/>
              </w:rPr>
            </w:pPr>
            <w:r w:rsidRPr="00327EBD">
              <w:rPr>
                <w:sz w:val="18"/>
                <w:szCs w:val="18"/>
                <w:lang w:val="lt-LT"/>
              </w:rPr>
              <w:t>11</w:t>
            </w:r>
          </w:p>
        </w:tc>
        <w:tc>
          <w:tcPr>
            <w:tcW w:w="536" w:type="pct"/>
            <w:tcBorders>
              <w:top w:val="single" w:sz="4" w:space="0" w:color="000000"/>
              <w:left w:val="single" w:sz="4" w:space="0" w:color="000000"/>
              <w:bottom w:val="single" w:sz="4" w:space="0" w:color="000000"/>
              <w:right w:val="single" w:sz="4" w:space="0" w:color="000000"/>
            </w:tcBorders>
            <w:vAlign w:val="center"/>
          </w:tcPr>
          <w:p w14:paraId="2B791400"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5F0108DC"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45BDB6FD" w14:textId="77777777" w:rsidR="00883314" w:rsidRPr="00327EBD" w:rsidRDefault="00883314" w:rsidP="00327EBD">
            <w:pPr>
              <w:pStyle w:val="Normal1"/>
              <w:jc w:val="both"/>
              <w:rPr>
                <w:sz w:val="18"/>
                <w:szCs w:val="18"/>
                <w:lang w:val="lt-LT"/>
              </w:rPr>
            </w:pPr>
            <w:r w:rsidRPr="00327EBD">
              <w:rPr>
                <w:sz w:val="18"/>
                <w:szCs w:val="18"/>
                <w:lang w:val="lt-LT"/>
              </w:rPr>
              <w:t>Turėti veikiančią sistemą, garantuojančią atliekų tvarkymo atsekamumą.</w:t>
            </w:r>
          </w:p>
        </w:tc>
        <w:tc>
          <w:tcPr>
            <w:tcW w:w="550" w:type="pct"/>
            <w:tcBorders>
              <w:top w:val="single" w:sz="4" w:space="0" w:color="000000"/>
              <w:left w:val="single" w:sz="4" w:space="0" w:color="000000"/>
              <w:bottom w:val="single" w:sz="4" w:space="0" w:color="000000"/>
              <w:right w:val="single" w:sz="4" w:space="0" w:color="000000"/>
            </w:tcBorders>
            <w:vAlign w:val="center"/>
          </w:tcPr>
          <w:p w14:paraId="1A21E44D"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21401007" w14:textId="77777777" w:rsidR="00883314" w:rsidRPr="00327EBD" w:rsidRDefault="00883314" w:rsidP="00327EBD">
            <w:pPr>
              <w:pStyle w:val="Normal1"/>
              <w:jc w:val="both"/>
              <w:rPr>
                <w:sz w:val="18"/>
                <w:szCs w:val="18"/>
                <w:lang w:val="lt-LT"/>
              </w:rPr>
            </w:pPr>
            <w:r w:rsidRPr="00327EBD">
              <w:rPr>
                <w:sz w:val="18"/>
                <w:szCs w:val="18"/>
                <w:lang w:val="lt-LT"/>
              </w:rPr>
              <w:t xml:space="preserve">Visos atliekos turi lydinčius dokumentus, pagal kuriuos galima atsekti atliekų gamintoją </w:t>
            </w:r>
          </w:p>
          <w:p w14:paraId="31B39CE8" w14:textId="77777777" w:rsidR="00883314" w:rsidRPr="00327EBD" w:rsidRDefault="00883314" w:rsidP="00327EBD">
            <w:pPr>
              <w:pStyle w:val="Normal1"/>
              <w:jc w:val="both"/>
              <w:rPr>
                <w:sz w:val="18"/>
                <w:szCs w:val="18"/>
                <w:lang w:val="lt-LT"/>
              </w:rPr>
            </w:pPr>
            <w:r w:rsidRPr="00327EBD">
              <w:rPr>
                <w:sz w:val="18"/>
                <w:szCs w:val="18"/>
                <w:lang w:val="lt-LT"/>
              </w:rPr>
              <w:t>(-</w:t>
            </w:r>
            <w:proofErr w:type="spellStart"/>
            <w:r w:rsidRPr="00327EBD">
              <w:rPr>
                <w:sz w:val="18"/>
                <w:szCs w:val="18"/>
                <w:lang w:val="lt-LT"/>
              </w:rPr>
              <w:t>ojus</w:t>
            </w:r>
            <w:proofErr w:type="spellEnd"/>
            <w:r w:rsidRPr="00327EBD">
              <w:rPr>
                <w:sz w:val="18"/>
                <w:szCs w:val="18"/>
                <w:lang w:val="lt-LT"/>
              </w:rPr>
              <w:t>) arba jų siuntėją</w:t>
            </w:r>
          </w:p>
        </w:tc>
        <w:tc>
          <w:tcPr>
            <w:tcW w:w="381" w:type="pct"/>
            <w:tcBorders>
              <w:top w:val="single" w:sz="4" w:space="0" w:color="000000"/>
              <w:left w:val="single" w:sz="4" w:space="0" w:color="000000"/>
              <w:bottom w:val="single" w:sz="4" w:space="0" w:color="000000"/>
              <w:right w:val="single" w:sz="4" w:space="0" w:color="000000"/>
            </w:tcBorders>
            <w:vAlign w:val="center"/>
          </w:tcPr>
          <w:p w14:paraId="52974B3E"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4F7655B8"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3E97D693" w14:textId="77777777" w:rsidR="00883314" w:rsidRPr="00327EBD" w:rsidRDefault="00883314" w:rsidP="00327EBD">
            <w:pPr>
              <w:pStyle w:val="Normal1"/>
              <w:jc w:val="both"/>
              <w:rPr>
                <w:sz w:val="18"/>
                <w:szCs w:val="18"/>
                <w:lang w:val="lt-LT"/>
              </w:rPr>
            </w:pPr>
            <w:r w:rsidRPr="00327EBD">
              <w:rPr>
                <w:sz w:val="18"/>
                <w:szCs w:val="18"/>
                <w:lang w:val="lt-LT"/>
              </w:rPr>
              <w:t>12</w:t>
            </w:r>
          </w:p>
        </w:tc>
        <w:tc>
          <w:tcPr>
            <w:tcW w:w="536" w:type="pct"/>
            <w:tcBorders>
              <w:top w:val="single" w:sz="4" w:space="0" w:color="000000"/>
              <w:left w:val="single" w:sz="4" w:space="0" w:color="000000"/>
              <w:bottom w:val="single" w:sz="4" w:space="0" w:color="000000"/>
              <w:right w:val="single" w:sz="4" w:space="0" w:color="000000"/>
            </w:tcBorders>
            <w:vAlign w:val="center"/>
          </w:tcPr>
          <w:p w14:paraId="620F993F"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0B76E98B"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6BEA434C" w14:textId="77777777" w:rsidR="00883314" w:rsidRPr="00327EBD" w:rsidRDefault="00883314" w:rsidP="00327EBD">
            <w:pPr>
              <w:pStyle w:val="Normal1"/>
              <w:jc w:val="both"/>
              <w:rPr>
                <w:sz w:val="18"/>
                <w:szCs w:val="18"/>
                <w:lang w:val="lt-LT"/>
              </w:rPr>
            </w:pPr>
            <w:r w:rsidRPr="00327EBD">
              <w:rPr>
                <w:sz w:val="18"/>
                <w:szCs w:val="18"/>
                <w:lang w:val="lt-LT"/>
              </w:rPr>
              <w:t>Turi veikti maišymo / derinimo taisyklės, turinčios riboti atliekų, kurias galima maišyti</w:t>
            </w:r>
          </w:p>
          <w:p w14:paraId="1524B798" w14:textId="77777777" w:rsidR="00883314" w:rsidRPr="00327EBD" w:rsidRDefault="00883314" w:rsidP="00327EBD">
            <w:pPr>
              <w:pStyle w:val="Normal1"/>
              <w:jc w:val="both"/>
              <w:rPr>
                <w:sz w:val="18"/>
                <w:szCs w:val="18"/>
                <w:lang w:val="lt-LT"/>
              </w:rPr>
            </w:pPr>
            <w:r w:rsidRPr="00327EBD">
              <w:rPr>
                <w:sz w:val="18"/>
                <w:szCs w:val="18"/>
                <w:lang w:val="lt-LT"/>
              </w:rPr>
              <w:t>/ derinti, tipus, kad būtų išvengta taršos emisijos padidėjimo po atliekų tvarkymo.</w:t>
            </w:r>
          </w:p>
        </w:tc>
        <w:tc>
          <w:tcPr>
            <w:tcW w:w="550" w:type="pct"/>
            <w:tcBorders>
              <w:top w:val="single" w:sz="4" w:space="0" w:color="000000"/>
              <w:left w:val="single" w:sz="4" w:space="0" w:color="000000"/>
              <w:bottom w:val="single" w:sz="4" w:space="0" w:color="000000"/>
              <w:right w:val="single" w:sz="4" w:space="0" w:color="000000"/>
            </w:tcBorders>
            <w:vAlign w:val="center"/>
          </w:tcPr>
          <w:p w14:paraId="3CA3F4CC"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78F300E2" w14:textId="77777777" w:rsidR="00883314" w:rsidRPr="00327EBD" w:rsidRDefault="00883314" w:rsidP="00327EBD">
            <w:pPr>
              <w:pStyle w:val="Normal1"/>
              <w:jc w:val="both"/>
              <w:rPr>
                <w:sz w:val="18"/>
                <w:szCs w:val="18"/>
                <w:lang w:val="lt-LT"/>
              </w:rPr>
            </w:pPr>
            <w:r w:rsidRPr="00327EBD">
              <w:rPr>
                <w:sz w:val="18"/>
                <w:szCs w:val="18"/>
                <w:lang w:val="lt-LT"/>
              </w:rPr>
              <w:t>Atliekos nemaišomos</w:t>
            </w:r>
          </w:p>
        </w:tc>
        <w:tc>
          <w:tcPr>
            <w:tcW w:w="381" w:type="pct"/>
            <w:tcBorders>
              <w:top w:val="single" w:sz="4" w:space="0" w:color="000000"/>
              <w:left w:val="single" w:sz="4" w:space="0" w:color="000000"/>
              <w:bottom w:val="single" w:sz="4" w:space="0" w:color="000000"/>
              <w:right w:val="single" w:sz="4" w:space="0" w:color="000000"/>
            </w:tcBorders>
            <w:vAlign w:val="center"/>
          </w:tcPr>
          <w:p w14:paraId="1D75E8F2"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2ECC8212"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09C34A77" w14:textId="77777777" w:rsidR="00883314" w:rsidRPr="00327EBD" w:rsidRDefault="00883314" w:rsidP="00327EBD">
            <w:pPr>
              <w:pStyle w:val="Normal1"/>
              <w:jc w:val="both"/>
              <w:rPr>
                <w:sz w:val="18"/>
                <w:szCs w:val="18"/>
                <w:lang w:val="lt-LT"/>
              </w:rPr>
            </w:pPr>
            <w:r w:rsidRPr="00327EBD">
              <w:rPr>
                <w:sz w:val="18"/>
                <w:szCs w:val="18"/>
                <w:lang w:val="lt-LT"/>
              </w:rPr>
              <w:t>13</w:t>
            </w:r>
          </w:p>
        </w:tc>
        <w:tc>
          <w:tcPr>
            <w:tcW w:w="536" w:type="pct"/>
            <w:tcBorders>
              <w:top w:val="single" w:sz="4" w:space="0" w:color="000000"/>
              <w:left w:val="single" w:sz="4" w:space="0" w:color="000000"/>
              <w:bottom w:val="single" w:sz="4" w:space="0" w:color="000000"/>
              <w:right w:val="single" w:sz="4" w:space="0" w:color="000000"/>
            </w:tcBorders>
            <w:vAlign w:val="center"/>
          </w:tcPr>
          <w:p w14:paraId="240C69CF"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0B43F4FB"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4919FF4D" w14:textId="77777777" w:rsidR="00883314" w:rsidRPr="00327EBD" w:rsidRDefault="00883314" w:rsidP="00327EBD">
            <w:pPr>
              <w:pStyle w:val="Normal1"/>
              <w:jc w:val="both"/>
              <w:rPr>
                <w:sz w:val="18"/>
                <w:szCs w:val="18"/>
                <w:lang w:val="lt-LT"/>
              </w:rPr>
            </w:pPr>
            <w:r w:rsidRPr="00327EBD">
              <w:rPr>
                <w:sz w:val="18"/>
                <w:szCs w:val="18"/>
                <w:lang w:val="lt-LT"/>
              </w:rPr>
              <w:t>Turi veikti segregacijos ir suderinamumo procedūra</w:t>
            </w:r>
          </w:p>
        </w:tc>
        <w:tc>
          <w:tcPr>
            <w:tcW w:w="550" w:type="pct"/>
            <w:tcBorders>
              <w:top w:val="single" w:sz="4" w:space="0" w:color="000000"/>
              <w:left w:val="single" w:sz="4" w:space="0" w:color="000000"/>
              <w:bottom w:val="single" w:sz="4" w:space="0" w:color="000000"/>
              <w:right w:val="single" w:sz="4" w:space="0" w:color="000000"/>
            </w:tcBorders>
            <w:vAlign w:val="center"/>
          </w:tcPr>
          <w:p w14:paraId="0563F6B5"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66FC270A" w14:textId="77777777" w:rsidR="00883314" w:rsidRPr="00327EBD" w:rsidRDefault="00883314" w:rsidP="00327EBD">
            <w:pPr>
              <w:pStyle w:val="Normal1"/>
              <w:jc w:val="both"/>
              <w:rPr>
                <w:sz w:val="18"/>
                <w:szCs w:val="18"/>
                <w:lang w:val="lt-LT"/>
              </w:rPr>
            </w:pPr>
            <w:r w:rsidRPr="00327EBD">
              <w:rPr>
                <w:sz w:val="18"/>
                <w:szCs w:val="18"/>
                <w:lang w:val="lt-LT"/>
              </w:rPr>
              <w:t xml:space="preserve">Atliekos tvarkomos atsižvelgiant į jų savybes. </w:t>
            </w:r>
          </w:p>
        </w:tc>
        <w:tc>
          <w:tcPr>
            <w:tcW w:w="381" w:type="pct"/>
            <w:tcBorders>
              <w:top w:val="single" w:sz="4" w:space="0" w:color="000000"/>
              <w:left w:val="single" w:sz="4" w:space="0" w:color="000000"/>
              <w:bottom w:val="single" w:sz="4" w:space="0" w:color="000000"/>
              <w:right w:val="single" w:sz="4" w:space="0" w:color="000000"/>
            </w:tcBorders>
            <w:vAlign w:val="center"/>
          </w:tcPr>
          <w:p w14:paraId="727287B1"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633FB87E"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76A6AE40" w14:textId="77777777" w:rsidR="00883314" w:rsidRPr="00327EBD" w:rsidRDefault="00883314" w:rsidP="00327EBD">
            <w:pPr>
              <w:pStyle w:val="Normal1"/>
              <w:jc w:val="both"/>
              <w:rPr>
                <w:sz w:val="18"/>
                <w:szCs w:val="18"/>
                <w:lang w:val="lt-LT"/>
              </w:rPr>
            </w:pPr>
            <w:r w:rsidRPr="00327EBD">
              <w:rPr>
                <w:sz w:val="18"/>
                <w:szCs w:val="18"/>
                <w:lang w:val="lt-LT"/>
              </w:rPr>
              <w:t>14</w:t>
            </w:r>
          </w:p>
        </w:tc>
        <w:tc>
          <w:tcPr>
            <w:tcW w:w="536" w:type="pct"/>
            <w:tcBorders>
              <w:top w:val="single" w:sz="4" w:space="0" w:color="000000"/>
              <w:left w:val="single" w:sz="4" w:space="0" w:color="000000"/>
              <w:bottom w:val="single" w:sz="4" w:space="0" w:color="000000"/>
              <w:right w:val="single" w:sz="4" w:space="0" w:color="000000"/>
            </w:tcBorders>
            <w:vAlign w:val="center"/>
          </w:tcPr>
          <w:p w14:paraId="7377B28D"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5209BB3D"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5A610247" w14:textId="77777777" w:rsidR="00883314" w:rsidRPr="00327EBD" w:rsidRDefault="00883314" w:rsidP="00327EBD">
            <w:pPr>
              <w:pStyle w:val="Normal1"/>
              <w:jc w:val="both"/>
              <w:rPr>
                <w:sz w:val="18"/>
                <w:szCs w:val="18"/>
                <w:lang w:val="lt-LT"/>
              </w:rPr>
            </w:pPr>
            <w:r w:rsidRPr="00327EBD">
              <w:rPr>
                <w:sz w:val="18"/>
                <w:szCs w:val="18"/>
                <w:lang w:val="lt-LT"/>
              </w:rPr>
              <w:t>Turi veikti atliekų tvarkymo efektyvumo tobulinimo metodologija.</w:t>
            </w:r>
          </w:p>
        </w:tc>
        <w:tc>
          <w:tcPr>
            <w:tcW w:w="550" w:type="pct"/>
            <w:tcBorders>
              <w:top w:val="single" w:sz="4" w:space="0" w:color="000000"/>
              <w:left w:val="single" w:sz="4" w:space="0" w:color="000000"/>
              <w:bottom w:val="single" w:sz="4" w:space="0" w:color="000000"/>
              <w:right w:val="single" w:sz="4" w:space="0" w:color="000000"/>
            </w:tcBorders>
            <w:vAlign w:val="center"/>
          </w:tcPr>
          <w:p w14:paraId="56A145F1"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04051AD3" w14:textId="77777777" w:rsidR="00883314" w:rsidRPr="00327EBD" w:rsidRDefault="00883314" w:rsidP="00327EBD">
            <w:pPr>
              <w:pStyle w:val="Normal1"/>
              <w:jc w:val="both"/>
              <w:rPr>
                <w:sz w:val="18"/>
                <w:szCs w:val="18"/>
                <w:lang w:val="lt-LT"/>
              </w:rPr>
            </w:pPr>
            <w:r w:rsidRPr="00327EBD">
              <w:rPr>
                <w:sz w:val="18"/>
                <w:szCs w:val="18"/>
                <w:lang w:val="lt-LT"/>
              </w:rPr>
              <w:t>Atliekų tvarkymo efektyvumą rodo sutvarkytas atliekų kiekis</w:t>
            </w:r>
          </w:p>
        </w:tc>
        <w:tc>
          <w:tcPr>
            <w:tcW w:w="381" w:type="pct"/>
            <w:tcBorders>
              <w:top w:val="single" w:sz="4" w:space="0" w:color="000000"/>
              <w:left w:val="single" w:sz="4" w:space="0" w:color="000000"/>
              <w:bottom w:val="single" w:sz="4" w:space="0" w:color="000000"/>
              <w:right w:val="single" w:sz="4" w:space="0" w:color="000000"/>
            </w:tcBorders>
            <w:vAlign w:val="center"/>
          </w:tcPr>
          <w:p w14:paraId="52E2D62F"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5DF4E974"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1E959770" w14:textId="77777777" w:rsidR="00883314" w:rsidRPr="00327EBD" w:rsidRDefault="00883314" w:rsidP="00327EBD">
            <w:pPr>
              <w:pStyle w:val="Normal1"/>
              <w:jc w:val="both"/>
              <w:rPr>
                <w:sz w:val="18"/>
                <w:szCs w:val="18"/>
                <w:lang w:val="lt-LT"/>
              </w:rPr>
            </w:pPr>
            <w:r w:rsidRPr="00327EBD">
              <w:rPr>
                <w:sz w:val="18"/>
                <w:szCs w:val="18"/>
                <w:lang w:val="lt-LT"/>
              </w:rPr>
              <w:t>15</w:t>
            </w:r>
          </w:p>
        </w:tc>
        <w:tc>
          <w:tcPr>
            <w:tcW w:w="536" w:type="pct"/>
            <w:tcBorders>
              <w:top w:val="single" w:sz="4" w:space="0" w:color="000000"/>
              <w:left w:val="single" w:sz="4" w:space="0" w:color="000000"/>
              <w:bottom w:val="single" w:sz="4" w:space="0" w:color="000000"/>
              <w:right w:val="single" w:sz="4" w:space="0" w:color="000000"/>
            </w:tcBorders>
            <w:vAlign w:val="center"/>
          </w:tcPr>
          <w:p w14:paraId="6BDF591C"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726A7490"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7906C001" w14:textId="77777777" w:rsidR="00883314" w:rsidRPr="00327EBD" w:rsidRDefault="00883314" w:rsidP="00327EBD">
            <w:pPr>
              <w:pStyle w:val="Normal1"/>
              <w:jc w:val="both"/>
              <w:rPr>
                <w:sz w:val="18"/>
                <w:szCs w:val="18"/>
                <w:lang w:val="lt-LT"/>
              </w:rPr>
            </w:pPr>
            <w:r w:rsidRPr="00327EBD">
              <w:rPr>
                <w:sz w:val="18"/>
                <w:szCs w:val="18"/>
                <w:lang w:val="lt-LT"/>
              </w:rPr>
              <w:t>Turi būti parengiamas sistemingas nelaimingų atsitikimų valdymo planas</w:t>
            </w:r>
          </w:p>
        </w:tc>
        <w:tc>
          <w:tcPr>
            <w:tcW w:w="550" w:type="pct"/>
            <w:tcBorders>
              <w:top w:val="single" w:sz="4" w:space="0" w:color="000000"/>
              <w:left w:val="single" w:sz="4" w:space="0" w:color="000000"/>
              <w:bottom w:val="single" w:sz="4" w:space="0" w:color="000000"/>
              <w:right w:val="single" w:sz="4" w:space="0" w:color="000000"/>
            </w:tcBorders>
            <w:vAlign w:val="center"/>
          </w:tcPr>
          <w:p w14:paraId="1300E4C5"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24551D87" w14:textId="77777777" w:rsidR="00883314" w:rsidRPr="00327EBD" w:rsidRDefault="00883314" w:rsidP="00327EBD">
            <w:pPr>
              <w:pStyle w:val="Normal1"/>
              <w:jc w:val="both"/>
              <w:rPr>
                <w:sz w:val="18"/>
                <w:szCs w:val="18"/>
                <w:lang w:val="lt-LT"/>
              </w:rPr>
            </w:pPr>
            <w:r w:rsidRPr="00327EBD">
              <w:rPr>
                <w:sz w:val="18"/>
                <w:szCs w:val="18"/>
                <w:lang w:val="lt-LT"/>
              </w:rPr>
              <w:t>Įmonė laikosi nelaimingų atsitikimų valdymo plano, teisės aktų nustatytų reikalavimų nelaimingų atsitikimų prevencijai.</w:t>
            </w:r>
          </w:p>
        </w:tc>
        <w:tc>
          <w:tcPr>
            <w:tcW w:w="381" w:type="pct"/>
            <w:tcBorders>
              <w:top w:val="single" w:sz="4" w:space="0" w:color="000000"/>
              <w:left w:val="single" w:sz="4" w:space="0" w:color="000000"/>
              <w:bottom w:val="single" w:sz="4" w:space="0" w:color="000000"/>
              <w:right w:val="single" w:sz="4" w:space="0" w:color="000000"/>
            </w:tcBorders>
            <w:vAlign w:val="center"/>
          </w:tcPr>
          <w:p w14:paraId="705A9437"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159F3FA0" w14:textId="77777777" w:rsidTr="00327EBD">
        <w:trPr>
          <w:trHeight w:val="1734"/>
        </w:trPr>
        <w:tc>
          <w:tcPr>
            <w:tcW w:w="212" w:type="pct"/>
            <w:tcBorders>
              <w:top w:val="single" w:sz="4" w:space="0" w:color="000000"/>
              <w:left w:val="single" w:sz="4" w:space="0" w:color="000000"/>
              <w:bottom w:val="single" w:sz="4" w:space="0" w:color="000000"/>
              <w:right w:val="single" w:sz="4" w:space="0" w:color="000000"/>
            </w:tcBorders>
            <w:vAlign w:val="center"/>
          </w:tcPr>
          <w:p w14:paraId="17AD0180" w14:textId="77777777" w:rsidR="00883314" w:rsidRPr="00327EBD" w:rsidRDefault="00883314" w:rsidP="00327EBD">
            <w:pPr>
              <w:pStyle w:val="Normal1"/>
              <w:jc w:val="both"/>
              <w:rPr>
                <w:sz w:val="18"/>
                <w:szCs w:val="18"/>
                <w:lang w:val="lt-LT"/>
              </w:rPr>
            </w:pPr>
            <w:r w:rsidRPr="00327EBD">
              <w:rPr>
                <w:sz w:val="18"/>
                <w:szCs w:val="18"/>
                <w:lang w:val="lt-LT"/>
              </w:rPr>
              <w:t>16</w:t>
            </w:r>
          </w:p>
        </w:tc>
        <w:tc>
          <w:tcPr>
            <w:tcW w:w="536" w:type="pct"/>
            <w:tcBorders>
              <w:top w:val="single" w:sz="4" w:space="0" w:color="000000"/>
              <w:left w:val="single" w:sz="4" w:space="0" w:color="000000"/>
              <w:bottom w:val="single" w:sz="4" w:space="0" w:color="000000"/>
              <w:right w:val="single" w:sz="4" w:space="0" w:color="000000"/>
            </w:tcBorders>
            <w:vAlign w:val="center"/>
          </w:tcPr>
          <w:p w14:paraId="631F56BA"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444F057F"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2692B081" w14:textId="77777777" w:rsidR="00883314" w:rsidRPr="00327EBD" w:rsidRDefault="00883314" w:rsidP="00327EBD">
            <w:pPr>
              <w:pStyle w:val="Normal1"/>
              <w:jc w:val="both"/>
              <w:rPr>
                <w:sz w:val="18"/>
                <w:szCs w:val="18"/>
                <w:lang w:val="lt-LT"/>
              </w:rPr>
            </w:pPr>
            <w:r w:rsidRPr="00327EBD">
              <w:rPr>
                <w:sz w:val="18"/>
                <w:szCs w:val="18"/>
                <w:lang w:val="lt-LT"/>
              </w:rPr>
              <w:t>Turi būti ir tinkamai veikti nelaimingų atsitikimų dienoraštis</w:t>
            </w:r>
          </w:p>
        </w:tc>
        <w:tc>
          <w:tcPr>
            <w:tcW w:w="550" w:type="pct"/>
            <w:tcBorders>
              <w:top w:val="single" w:sz="4" w:space="0" w:color="000000"/>
              <w:left w:val="single" w:sz="4" w:space="0" w:color="000000"/>
              <w:bottom w:val="single" w:sz="4" w:space="0" w:color="000000"/>
              <w:right w:val="single" w:sz="4" w:space="0" w:color="000000"/>
            </w:tcBorders>
            <w:vAlign w:val="center"/>
          </w:tcPr>
          <w:p w14:paraId="648A16C2"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2097FEC6" w14:textId="77777777" w:rsidR="00883314" w:rsidRPr="00327EBD" w:rsidRDefault="00883314" w:rsidP="00327EBD">
            <w:pPr>
              <w:pStyle w:val="Normal1"/>
              <w:jc w:val="both"/>
              <w:rPr>
                <w:sz w:val="18"/>
                <w:szCs w:val="18"/>
                <w:lang w:val="lt-LT"/>
              </w:rPr>
            </w:pPr>
            <w:r w:rsidRPr="00327EBD">
              <w:rPr>
                <w:sz w:val="18"/>
                <w:szCs w:val="18"/>
                <w:lang w:val="lt-LT"/>
              </w:rPr>
              <w:t>Nelaimingi atsitikimai registruojami, jų priežastys analizuojamos, siekiant išvengti nelaimingų atsitikimų pasikartojimo</w:t>
            </w:r>
          </w:p>
        </w:tc>
        <w:tc>
          <w:tcPr>
            <w:tcW w:w="381" w:type="pct"/>
            <w:tcBorders>
              <w:top w:val="single" w:sz="4" w:space="0" w:color="000000"/>
              <w:left w:val="single" w:sz="4" w:space="0" w:color="000000"/>
              <w:bottom w:val="single" w:sz="4" w:space="0" w:color="000000"/>
              <w:right w:val="single" w:sz="4" w:space="0" w:color="000000"/>
            </w:tcBorders>
            <w:vAlign w:val="center"/>
          </w:tcPr>
          <w:p w14:paraId="0215B3CC"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6A5B51E4"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19589E8B" w14:textId="77777777" w:rsidR="00883314" w:rsidRPr="00327EBD" w:rsidRDefault="00883314" w:rsidP="00327EBD">
            <w:pPr>
              <w:pStyle w:val="Normal1"/>
              <w:jc w:val="both"/>
              <w:rPr>
                <w:sz w:val="18"/>
                <w:szCs w:val="18"/>
                <w:lang w:val="lt-LT"/>
              </w:rPr>
            </w:pPr>
            <w:r w:rsidRPr="00327EBD">
              <w:rPr>
                <w:sz w:val="18"/>
                <w:szCs w:val="18"/>
                <w:lang w:val="lt-LT"/>
              </w:rPr>
              <w:t>17</w:t>
            </w:r>
          </w:p>
        </w:tc>
        <w:tc>
          <w:tcPr>
            <w:tcW w:w="536" w:type="pct"/>
            <w:tcBorders>
              <w:top w:val="single" w:sz="4" w:space="0" w:color="000000"/>
              <w:left w:val="single" w:sz="4" w:space="0" w:color="000000"/>
              <w:bottom w:val="single" w:sz="4" w:space="0" w:color="000000"/>
              <w:right w:val="single" w:sz="4" w:space="0" w:color="000000"/>
            </w:tcBorders>
            <w:vAlign w:val="center"/>
          </w:tcPr>
          <w:p w14:paraId="77C6F490" w14:textId="77777777" w:rsidR="00883314" w:rsidRPr="00327EBD" w:rsidRDefault="00883314" w:rsidP="00327EBD">
            <w:pPr>
              <w:pStyle w:val="Normal1"/>
              <w:jc w:val="both"/>
              <w:rPr>
                <w:sz w:val="18"/>
                <w:szCs w:val="18"/>
                <w:lang w:val="lt-LT"/>
              </w:rPr>
            </w:pPr>
            <w:r w:rsidRPr="00327EBD">
              <w:rPr>
                <w:sz w:val="18"/>
                <w:szCs w:val="18"/>
                <w:lang w:val="lt-LT"/>
              </w:rPr>
              <w:t>Darbuotojų sveikata</w:t>
            </w:r>
          </w:p>
        </w:tc>
        <w:tc>
          <w:tcPr>
            <w:tcW w:w="1108" w:type="pct"/>
            <w:tcBorders>
              <w:top w:val="single" w:sz="4" w:space="0" w:color="000000"/>
              <w:left w:val="single" w:sz="4" w:space="0" w:color="000000"/>
              <w:bottom w:val="single" w:sz="4" w:space="0" w:color="000000"/>
              <w:right w:val="single" w:sz="4" w:space="0" w:color="000000"/>
            </w:tcBorders>
            <w:vAlign w:val="center"/>
          </w:tcPr>
          <w:p w14:paraId="26A12FC0"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10B1A0E9" w14:textId="77777777" w:rsidR="00883314" w:rsidRPr="00327EBD" w:rsidRDefault="00883314" w:rsidP="00327EBD">
            <w:pPr>
              <w:pStyle w:val="Normal1"/>
              <w:jc w:val="both"/>
              <w:rPr>
                <w:sz w:val="18"/>
                <w:szCs w:val="18"/>
                <w:lang w:val="lt-LT"/>
              </w:rPr>
            </w:pPr>
            <w:r w:rsidRPr="00327EBD">
              <w:rPr>
                <w:sz w:val="18"/>
                <w:szCs w:val="18"/>
                <w:lang w:val="lt-LT"/>
              </w:rPr>
              <w:t>Kaip AVS dalis turi veikti triukšmo ir vibracijos valdymo įrenginys</w:t>
            </w:r>
          </w:p>
        </w:tc>
        <w:tc>
          <w:tcPr>
            <w:tcW w:w="550" w:type="pct"/>
            <w:tcBorders>
              <w:top w:val="single" w:sz="4" w:space="0" w:color="000000"/>
              <w:left w:val="single" w:sz="4" w:space="0" w:color="000000"/>
              <w:bottom w:val="single" w:sz="4" w:space="0" w:color="000000"/>
              <w:right w:val="single" w:sz="4" w:space="0" w:color="000000"/>
            </w:tcBorders>
            <w:vAlign w:val="center"/>
          </w:tcPr>
          <w:p w14:paraId="0976BB0D"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2AF2A23D" w14:textId="77777777" w:rsidR="00883314" w:rsidRPr="00327EBD" w:rsidRDefault="00883314" w:rsidP="00327EBD">
            <w:pPr>
              <w:pStyle w:val="Normal1"/>
              <w:jc w:val="both"/>
              <w:rPr>
                <w:sz w:val="18"/>
                <w:szCs w:val="18"/>
                <w:lang w:val="lt-LT"/>
              </w:rPr>
            </w:pPr>
            <w:r w:rsidRPr="00327EBD">
              <w:rPr>
                <w:sz w:val="18"/>
                <w:szCs w:val="18"/>
                <w:lang w:val="lt-LT"/>
              </w:rPr>
              <w:t>Palaikomi gamintojo nustatyti technologinės įrangos parametrai proceso metu</w:t>
            </w:r>
          </w:p>
        </w:tc>
        <w:tc>
          <w:tcPr>
            <w:tcW w:w="381" w:type="pct"/>
            <w:tcBorders>
              <w:top w:val="single" w:sz="4" w:space="0" w:color="000000"/>
              <w:left w:val="single" w:sz="4" w:space="0" w:color="000000"/>
              <w:bottom w:val="single" w:sz="4" w:space="0" w:color="000000"/>
              <w:right w:val="single" w:sz="4" w:space="0" w:color="000000"/>
            </w:tcBorders>
            <w:vAlign w:val="center"/>
          </w:tcPr>
          <w:p w14:paraId="3946C0B2"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3A58C1ED"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4C6180E1" w14:textId="77777777" w:rsidR="00883314" w:rsidRPr="00327EBD" w:rsidRDefault="00883314" w:rsidP="00327EBD">
            <w:pPr>
              <w:pStyle w:val="Normal1"/>
              <w:jc w:val="both"/>
              <w:rPr>
                <w:sz w:val="18"/>
                <w:szCs w:val="18"/>
                <w:lang w:val="lt-LT"/>
              </w:rPr>
            </w:pPr>
            <w:r w:rsidRPr="00327EBD">
              <w:rPr>
                <w:sz w:val="18"/>
                <w:szCs w:val="18"/>
                <w:lang w:val="lt-LT"/>
              </w:rPr>
              <w:lastRenderedPageBreak/>
              <w:t>18</w:t>
            </w:r>
          </w:p>
        </w:tc>
        <w:tc>
          <w:tcPr>
            <w:tcW w:w="536" w:type="pct"/>
            <w:tcBorders>
              <w:top w:val="single" w:sz="4" w:space="0" w:color="000000"/>
              <w:left w:val="single" w:sz="4" w:space="0" w:color="000000"/>
              <w:bottom w:val="single" w:sz="4" w:space="0" w:color="000000"/>
              <w:right w:val="single" w:sz="4" w:space="0" w:color="000000"/>
            </w:tcBorders>
            <w:vAlign w:val="center"/>
          </w:tcPr>
          <w:p w14:paraId="539A048A"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56AD02F0"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4656A51A" w14:textId="77777777" w:rsidR="00883314" w:rsidRPr="00327EBD" w:rsidRDefault="00883314" w:rsidP="00327EBD">
            <w:pPr>
              <w:pStyle w:val="Normal1"/>
              <w:jc w:val="both"/>
              <w:rPr>
                <w:sz w:val="18"/>
                <w:szCs w:val="18"/>
                <w:lang w:val="lt-LT"/>
              </w:rPr>
            </w:pPr>
            <w:r w:rsidRPr="00327EBD">
              <w:rPr>
                <w:sz w:val="18"/>
                <w:szCs w:val="18"/>
                <w:lang w:val="lt-LT"/>
              </w:rPr>
              <w:t>Projektavimo etapu reikia atsižvelgti į bet kokį būsimą eksploatacijos nutraukimą.</w:t>
            </w:r>
          </w:p>
          <w:p w14:paraId="0508B037" w14:textId="77777777" w:rsidR="00883314" w:rsidRPr="00327EBD" w:rsidRDefault="00883314" w:rsidP="00327EBD">
            <w:pPr>
              <w:pStyle w:val="Normal1"/>
              <w:jc w:val="both"/>
              <w:rPr>
                <w:sz w:val="18"/>
                <w:szCs w:val="18"/>
                <w:lang w:val="lt-LT"/>
              </w:rPr>
            </w:pPr>
            <w:r w:rsidRPr="00327EBD">
              <w:rPr>
                <w:sz w:val="18"/>
                <w:szCs w:val="18"/>
                <w:lang w:val="lt-LT"/>
              </w:rPr>
              <w:t>Esamuose įrenginiuose ir nustačius eksploatacijos nutraukimo problemų, reikia įgyvendinti programą, kuri kuo labiau sumažintų tokias problemas</w:t>
            </w:r>
          </w:p>
        </w:tc>
        <w:tc>
          <w:tcPr>
            <w:tcW w:w="550" w:type="pct"/>
            <w:tcBorders>
              <w:top w:val="single" w:sz="4" w:space="0" w:color="000000"/>
              <w:left w:val="single" w:sz="4" w:space="0" w:color="000000"/>
              <w:bottom w:val="single" w:sz="4" w:space="0" w:color="000000"/>
              <w:right w:val="single" w:sz="4" w:space="0" w:color="000000"/>
            </w:tcBorders>
            <w:vAlign w:val="center"/>
          </w:tcPr>
          <w:p w14:paraId="395CD252"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38FD714D" w14:textId="77777777" w:rsidR="00883314" w:rsidRPr="00327EBD" w:rsidRDefault="00883314" w:rsidP="00327EBD">
            <w:pPr>
              <w:pStyle w:val="Normal1"/>
              <w:jc w:val="both"/>
              <w:rPr>
                <w:sz w:val="18"/>
                <w:szCs w:val="18"/>
                <w:lang w:val="lt-LT"/>
              </w:rPr>
            </w:pPr>
            <w:r w:rsidRPr="00327EBD">
              <w:rPr>
                <w:sz w:val="18"/>
                <w:szCs w:val="18"/>
                <w:lang w:val="lt-LT"/>
              </w:rPr>
              <w:t>Priemonės eksploatacijos nutraukimo atveju yra numatytos Atliekų tvarkymo veiklos nutraukimo plane</w:t>
            </w:r>
          </w:p>
        </w:tc>
        <w:tc>
          <w:tcPr>
            <w:tcW w:w="381" w:type="pct"/>
            <w:tcBorders>
              <w:top w:val="single" w:sz="4" w:space="0" w:color="000000"/>
              <w:left w:val="single" w:sz="4" w:space="0" w:color="000000"/>
              <w:bottom w:val="single" w:sz="4" w:space="0" w:color="000000"/>
              <w:right w:val="single" w:sz="4" w:space="0" w:color="000000"/>
            </w:tcBorders>
            <w:vAlign w:val="center"/>
          </w:tcPr>
          <w:p w14:paraId="6DF064D2"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50A18E62"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7A1481D4" w14:textId="77777777" w:rsidR="00883314" w:rsidRPr="00327EBD" w:rsidRDefault="00883314" w:rsidP="00327EBD">
            <w:pPr>
              <w:pStyle w:val="Normal1"/>
              <w:jc w:val="both"/>
              <w:rPr>
                <w:sz w:val="18"/>
                <w:szCs w:val="18"/>
                <w:lang w:val="lt-LT"/>
              </w:rPr>
            </w:pPr>
            <w:r w:rsidRPr="00327EBD">
              <w:rPr>
                <w:sz w:val="18"/>
                <w:szCs w:val="18"/>
                <w:lang w:val="lt-LT"/>
              </w:rPr>
              <w:t>19</w:t>
            </w:r>
          </w:p>
        </w:tc>
        <w:tc>
          <w:tcPr>
            <w:tcW w:w="536" w:type="pct"/>
            <w:tcBorders>
              <w:top w:val="single" w:sz="4" w:space="0" w:color="000000"/>
              <w:left w:val="single" w:sz="4" w:space="0" w:color="000000"/>
              <w:bottom w:val="single" w:sz="4" w:space="0" w:color="000000"/>
              <w:right w:val="single" w:sz="4" w:space="0" w:color="000000"/>
            </w:tcBorders>
            <w:vAlign w:val="center"/>
          </w:tcPr>
          <w:p w14:paraId="7FC58EF5"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590A5167"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7BE1B4C1" w14:textId="77777777" w:rsidR="00883314" w:rsidRPr="00327EBD" w:rsidRDefault="00883314" w:rsidP="00327EBD">
            <w:pPr>
              <w:pStyle w:val="Normal1"/>
              <w:jc w:val="both"/>
              <w:rPr>
                <w:sz w:val="18"/>
                <w:szCs w:val="18"/>
                <w:lang w:val="lt-LT"/>
              </w:rPr>
            </w:pPr>
            <w:r w:rsidRPr="00327EBD">
              <w:rPr>
                <w:sz w:val="18"/>
                <w:szCs w:val="18"/>
                <w:lang w:val="lt-LT"/>
              </w:rPr>
              <w:t>Numatyti energijos vartojimo ir gaminimo (įskaitant eksportą) gedimą pagal šaltinio</w:t>
            </w:r>
          </w:p>
          <w:p w14:paraId="1CE0563D" w14:textId="77777777" w:rsidR="00883314" w:rsidRPr="00327EBD" w:rsidRDefault="00883314" w:rsidP="00327EBD">
            <w:pPr>
              <w:pStyle w:val="Normal1"/>
              <w:jc w:val="both"/>
              <w:rPr>
                <w:sz w:val="18"/>
                <w:szCs w:val="18"/>
                <w:lang w:val="lt-LT"/>
              </w:rPr>
            </w:pPr>
            <w:r w:rsidRPr="00327EBD">
              <w:rPr>
                <w:sz w:val="18"/>
                <w:szCs w:val="18"/>
                <w:lang w:val="lt-LT"/>
              </w:rPr>
              <w:t>tipą (t. y., elektra, dujos, slystas įprastinis kuras, kietas įprastinis kuras ir atliekos)</w:t>
            </w:r>
          </w:p>
        </w:tc>
        <w:tc>
          <w:tcPr>
            <w:tcW w:w="550" w:type="pct"/>
            <w:tcBorders>
              <w:top w:val="single" w:sz="4" w:space="0" w:color="000000"/>
              <w:left w:val="single" w:sz="4" w:space="0" w:color="000000"/>
              <w:bottom w:val="single" w:sz="4" w:space="0" w:color="000000"/>
              <w:right w:val="single" w:sz="4" w:space="0" w:color="000000"/>
            </w:tcBorders>
            <w:vAlign w:val="center"/>
          </w:tcPr>
          <w:p w14:paraId="65591B07"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266ED694" w14:textId="77777777" w:rsidR="00883314" w:rsidRPr="00327EBD" w:rsidRDefault="00883314" w:rsidP="00327EBD">
            <w:pPr>
              <w:pStyle w:val="Normal1"/>
              <w:jc w:val="both"/>
              <w:rPr>
                <w:sz w:val="18"/>
                <w:szCs w:val="18"/>
                <w:lang w:val="lt-LT"/>
              </w:rPr>
            </w:pPr>
            <w:r w:rsidRPr="00327EBD">
              <w:rPr>
                <w:sz w:val="18"/>
                <w:szCs w:val="18"/>
                <w:lang w:val="lt-LT"/>
              </w:rPr>
              <w:t>Energija negaminama, o laikini energijos tiekimo sutrikimai ženklios įtakos atliekų tvarkymo procesams neturi</w:t>
            </w:r>
          </w:p>
        </w:tc>
        <w:tc>
          <w:tcPr>
            <w:tcW w:w="381" w:type="pct"/>
            <w:tcBorders>
              <w:top w:val="single" w:sz="4" w:space="0" w:color="000000"/>
              <w:left w:val="single" w:sz="4" w:space="0" w:color="000000"/>
              <w:bottom w:val="single" w:sz="4" w:space="0" w:color="000000"/>
              <w:right w:val="single" w:sz="4" w:space="0" w:color="000000"/>
            </w:tcBorders>
            <w:vAlign w:val="center"/>
          </w:tcPr>
          <w:p w14:paraId="052AA8FC"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4C487B7E"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60E02057" w14:textId="77777777" w:rsidR="00883314" w:rsidRPr="00327EBD" w:rsidRDefault="00883314" w:rsidP="00327EBD">
            <w:pPr>
              <w:pStyle w:val="Normal1"/>
              <w:jc w:val="both"/>
              <w:rPr>
                <w:sz w:val="18"/>
                <w:szCs w:val="18"/>
                <w:lang w:val="lt-LT"/>
              </w:rPr>
            </w:pPr>
            <w:r w:rsidRPr="00327EBD">
              <w:rPr>
                <w:sz w:val="18"/>
                <w:szCs w:val="18"/>
                <w:lang w:val="lt-LT"/>
              </w:rPr>
              <w:t>20</w:t>
            </w:r>
          </w:p>
        </w:tc>
        <w:tc>
          <w:tcPr>
            <w:tcW w:w="536" w:type="pct"/>
            <w:tcBorders>
              <w:top w:val="single" w:sz="4" w:space="0" w:color="000000"/>
              <w:left w:val="single" w:sz="4" w:space="0" w:color="000000"/>
              <w:bottom w:val="single" w:sz="4" w:space="0" w:color="000000"/>
              <w:right w:val="single" w:sz="4" w:space="0" w:color="000000"/>
            </w:tcBorders>
            <w:vAlign w:val="center"/>
          </w:tcPr>
          <w:p w14:paraId="1145822D" w14:textId="77777777" w:rsidR="00883314" w:rsidRPr="00327EBD" w:rsidRDefault="00883314" w:rsidP="00327EBD">
            <w:pPr>
              <w:pStyle w:val="Normal1"/>
              <w:jc w:val="both"/>
              <w:rPr>
                <w:sz w:val="18"/>
                <w:szCs w:val="18"/>
                <w:lang w:val="lt-LT"/>
              </w:rPr>
            </w:pPr>
            <w:r w:rsidRPr="00327EBD">
              <w:rPr>
                <w:sz w:val="18"/>
                <w:szCs w:val="18"/>
                <w:lang w:val="lt-LT"/>
              </w:rPr>
              <w:t>Gamtiniai ištekliai</w:t>
            </w:r>
          </w:p>
        </w:tc>
        <w:tc>
          <w:tcPr>
            <w:tcW w:w="1108" w:type="pct"/>
            <w:tcBorders>
              <w:top w:val="single" w:sz="4" w:space="0" w:color="000000"/>
              <w:left w:val="single" w:sz="4" w:space="0" w:color="000000"/>
              <w:bottom w:val="single" w:sz="4" w:space="0" w:color="000000"/>
              <w:right w:val="single" w:sz="4" w:space="0" w:color="000000"/>
            </w:tcBorders>
            <w:vAlign w:val="center"/>
          </w:tcPr>
          <w:p w14:paraId="329FA049"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30D4E33E" w14:textId="77777777" w:rsidR="00883314" w:rsidRPr="00327EBD" w:rsidRDefault="00883314" w:rsidP="00327EBD">
            <w:pPr>
              <w:pStyle w:val="Normal1"/>
              <w:jc w:val="both"/>
              <w:rPr>
                <w:sz w:val="18"/>
                <w:szCs w:val="18"/>
                <w:lang w:val="lt-LT"/>
              </w:rPr>
            </w:pPr>
            <w:r w:rsidRPr="00327EBD">
              <w:rPr>
                <w:sz w:val="18"/>
                <w:szCs w:val="18"/>
                <w:lang w:val="lt-LT"/>
              </w:rPr>
              <w:t>Nuolat didinti įrenginio energetinį efektyvumą</w:t>
            </w:r>
          </w:p>
        </w:tc>
        <w:tc>
          <w:tcPr>
            <w:tcW w:w="550" w:type="pct"/>
            <w:tcBorders>
              <w:top w:val="single" w:sz="4" w:space="0" w:color="000000"/>
              <w:left w:val="single" w:sz="4" w:space="0" w:color="000000"/>
              <w:bottom w:val="single" w:sz="4" w:space="0" w:color="000000"/>
              <w:right w:val="single" w:sz="4" w:space="0" w:color="000000"/>
            </w:tcBorders>
            <w:vAlign w:val="center"/>
          </w:tcPr>
          <w:p w14:paraId="721E8960"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18892F7F" w14:textId="77777777" w:rsidR="00883314" w:rsidRPr="00327EBD" w:rsidRDefault="00883314" w:rsidP="00327EBD">
            <w:pPr>
              <w:pStyle w:val="Normal1"/>
              <w:jc w:val="both"/>
              <w:rPr>
                <w:sz w:val="18"/>
                <w:szCs w:val="18"/>
                <w:lang w:val="lt-LT"/>
              </w:rPr>
            </w:pPr>
            <w:r w:rsidRPr="00327EBD">
              <w:rPr>
                <w:sz w:val="18"/>
                <w:szCs w:val="18"/>
                <w:lang w:val="lt-LT"/>
              </w:rPr>
              <w:t>Energetiniai ištekliai naudojami taupiai</w:t>
            </w:r>
          </w:p>
        </w:tc>
        <w:tc>
          <w:tcPr>
            <w:tcW w:w="381" w:type="pct"/>
            <w:tcBorders>
              <w:top w:val="single" w:sz="4" w:space="0" w:color="000000"/>
              <w:left w:val="single" w:sz="4" w:space="0" w:color="000000"/>
              <w:bottom w:val="single" w:sz="4" w:space="0" w:color="000000"/>
              <w:right w:val="single" w:sz="4" w:space="0" w:color="000000"/>
            </w:tcBorders>
            <w:vAlign w:val="center"/>
          </w:tcPr>
          <w:p w14:paraId="61EFEC48"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14AC0570"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13B67BD9" w14:textId="77777777" w:rsidR="00883314" w:rsidRPr="00327EBD" w:rsidRDefault="00883314" w:rsidP="00327EBD">
            <w:pPr>
              <w:pStyle w:val="Normal1"/>
              <w:jc w:val="both"/>
              <w:rPr>
                <w:sz w:val="18"/>
                <w:szCs w:val="18"/>
                <w:lang w:val="lt-LT"/>
              </w:rPr>
            </w:pPr>
            <w:r w:rsidRPr="00327EBD">
              <w:rPr>
                <w:sz w:val="18"/>
                <w:szCs w:val="18"/>
                <w:lang w:val="lt-LT"/>
              </w:rPr>
              <w:t>21</w:t>
            </w:r>
          </w:p>
        </w:tc>
        <w:tc>
          <w:tcPr>
            <w:tcW w:w="536" w:type="pct"/>
            <w:tcBorders>
              <w:top w:val="single" w:sz="4" w:space="0" w:color="000000"/>
              <w:left w:val="single" w:sz="4" w:space="0" w:color="000000"/>
              <w:bottom w:val="single" w:sz="4" w:space="0" w:color="000000"/>
              <w:right w:val="single" w:sz="4" w:space="0" w:color="000000"/>
            </w:tcBorders>
            <w:vAlign w:val="center"/>
          </w:tcPr>
          <w:p w14:paraId="5AB9FCF6" w14:textId="77777777" w:rsidR="00883314" w:rsidRPr="00327EBD" w:rsidRDefault="00883314" w:rsidP="00327EBD">
            <w:pPr>
              <w:pStyle w:val="Normal1"/>
              <w:jc w:val="both"/>
              <w:rPr>
                <w:sz w:val="18"/>
                <w:szCs w:val="18"/>
                <w:lang w:val="lt-LT"/>
              </w:rPr>
            </w:pPr>
            <w:r w:rsidRPr="00327EBD">
              <w:rPr>
                <w:sz w:val="18"/>
                <w:szCs w:val="18"/>
                <w:lang w:val="lt-LT"/>
              </w:rPr>
              <w:t>Gamtiniai ištekliai</w:t>
            </w:r>
          </w:p>
        </w:tc>
        <w:tc>
          <w:tcPr>
            <w:tcW w:w="1108" w:type="pct"/>
            <w:tcBorders>
              <w:top w:val="single" w:sz="4" w:space="0" w:color="000000"/>
              <w:left w:val="single" w:sz="4" w:space="0" w:color="000000"/>
              <w:bottom w:val="single" w:sz="4" w:space="0" w:color="000000"/>
              <w:right w:val="single" w:sz="4" w:space="0" w:color="000000"/>
            </w:tcBorders>
            <w:vAlign w:val="center"/>
          </w:tcPr>
          <w:p w14:paraId="2C2A4DFF"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6DFF074D" w14:textId="77777777" w:rsidR="00883314" w:rsidRPr="00327EBD" w:rsidRDefault="00883314" w:rsidP="00327EBD">
            <w:pPr>
              <w:pStyle w:val="Normal1"/>
              <w:jc w:val="both"/>
              <w:rPr>
                <w:sz w:val="18"/>
                <w:szCs w:val="18"/>
                <w:lang w:val="lt-LT"/>
              </w:rPr>
            </w:pPr>
            <w:r w:rsidRPr="00327EBD">
              <w:rPr>
                <w:sz w:val="18"/>
                <w:szCs w:val="18"/>
                <w:lang w:val="lt-LT"/>
              </w:rPr>
              <w:t>Atlikti vidinį žaliavų suvartojimo gairių nustatymą</w:t>
            </w:r>
          </w:p>
        </w:tc>
        <w:tc>
          <w:tcPr>
            <w:tcW w:w="550" w:type="pct"/>
            <w:tcBorders>
              <w:top w:val="single" w:sz="4" w:space="0" w:color="000000"/>
              <w:left w:val="single" w:sz="4" w:space="0" w:color="000000"/>
              <w:bottom w:val="single" w:sz="4" w:space="0" w:color="000000"/>
              <w:right w:val="single" w:sz="4" w:space="0" w:color="000000"/>
            </w:tcBorders>
            <w:vAlign w:val="center"/>
          </w:tcPr>
          <w:p w14:paraId="6BC802BE"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731E10E8" w14:textId="77777777" w:rsidR="00883314" w:rsidRPr="00327EBD" w:rsidRDefault="00883314" w:rsidP="00327EBD">
            <w:pPr>
              <w:pStyle w:val="Normal1"/>
              <w:jc w:val="both"/>
              <w:rPr>
                <w:sz w:val="18"/>
                <w:szCs w:val="18"/>
                <w:lang w:val="lt-LT"/>
              </w:rPr>
            </w:pPr>
            <w:r w:rsidRPr="00327EBD">
              <w:rPr>
                <w:sz w:val="18"/>
                <w:szCs w:val="18"/>
                <w:lang w:val="lt-LT"/>
              </w:rPr>
              <w:t>Papildomos žaliavos nenaudojamos</w:t>
            </w:r>
          </w:p>
        </w:tc>
        <w:tc>
          <w:tcPr>
            <w:tcW w:w="381" w:type="pct"/>
            <w:tcBorders>
              <w:top w:val="single" w:sz="4" w:space="0" w:color="000000"/>
              <w:left w:val="single" w:sz="4" w:space="0" w:color="000000"/>
              <w:bottom w:val="single" w:sz="4" w:space="0" w:color="000000"/>
              <w:right w:val="single" w:sz="4" w:space="0" w:color="000000"/>
            </w:tcBorders>
            <w:vAlign w:val="center"/>
          </w:tcPr>
          <w:p w14:paraId="637B850C"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3974B0F5"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265958A1" w14:textId="77777777" w:rsidR="00883314" w:rsidRPr="00327EBD" w:rsidRDefault="00883314" w:rsidP="00327EBD">
            <w:pPr>
              <w:pStyle w:val="Normal1"/>
              <w:jc w:val="both"/>
              <w:rPr>
                <w:sz w:val="18"/>
                <w:szCs w:val="18"/>
                <w:lang w:val="lt-LT"/>
              </w:rPr>
            </w:pPr>
            <w:r w:rsidRPr="00327EBD">
              <w:rPr>
                <w:sz w:val="18"/>
                <w:szCs w:val="18"/>
                <w:lang w:val="lt-LT"/>
              </w:rPr>
              <w:t>22</w:t>
            </w:r>
          </w:p>
        </w:tc>
        <w:tc>
          <w:tcPr>
            <w:tcW w:w="536" w:type="pct"/>
            <w:tcBorders>
              <w:top w:val="single" w:sz="4" w:space="0" w:color="000000"/>
              <w:left w:val="single" w:sz="4" w:space="0" w:color="000000"/>
              <w:bottom w:val="single" w:sz="4" w:space="0" w:color="000000"/>
              <w:right w:val="single" w:sz="4" w:space="0" w:color="000000"/>
            </w:tcBorders>
            <w:vAlign w:val="center"/>
          </w:tcPr>
          <w:p w14:paraId="4CA9E224" w14:textId="77777777" w:rsidR="00883314" w:rsidRPr="00327EBD" w:rsidRDefault="00883314" w:rsidP="00327EBD">
            <w:pPr>
              <w:pStyle w:val="Normal1"/>
              <w:jc w:val="both"/>
              <w:rPr>
                <w:sz w:val="18"/>
                <w:szCs w:val="18"/>
                <w:lang w:val="lt-LT"/>
              </w:rPr>
            </w:pPr>
            <w:r w:rsidRPr="00327EBD">
              <w:rPr>
                <w:sz w:val="18"/>
                <w:szCs w:val="18"/>
                <w:lang w:val="lt-LT"/>
              </w:rPr>
              <w:t>Gamtiniai ištekliai</w:t>
            </w:r>
          </w:p>
        </w:tc>
        <w:tc>
          <w:tcPr>
            <w:tcW w:w="1108" w:type="pct"/>
            <w:tcBorders>
              <w:top w:val="single" w:sz="4" w:space="0" w:color="000000"/>
              <w:left w:val="single" w:sz="4" w:space="0" w:color="000000"/>
              <w:bottom w:val="single" w:sz="4" w:space="0" w:color="000000"/>
              <w:right w:val="single" w:sz="4" w:space="0" w:color="000000"/>
            </w:tcBorders>
            <w:vAlign w:val="center"/>
          </w:tcPr>
          <w:p w14:paraId="2C556E20"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646E7C71" w14:textId="77777777" w:rsidR="00883314" w:rsidRPr="00327EBD" w:rsidRDefault="00883314" w:rsidP="00327EBD">
            <w:pPr>
              <w:pStyle w:val="Normal1"/>
              <w:jc w:val="both"/>
              <w:rPr>
                <w:sz w:val="18"/>
                <w:szCs w:val="18"/>
                <w:lang w:val="lt-LT"/>
              </w:rPr>
            </w:pPr>
            <w:r w:rsidRPr="00327EBD">
              <w:rPr>
                <w:sz w:val="18"/>
                <w:szCs w:val="18"/>
                <w:lang w:val="lt-LT"/>
              </w:rPr>
              <w:t>Išnagrinėti galimybes naudoti atliekas kaip žaliavą kitoms atliekoms apdoroti</w:t>
            </w:r>
          </w:p>
        </w:tc>
        <w:tc>
          <w:tcPr>
            <w:tcW w:w="550" w:type="pct"/>
            <w:tcBorders>
              <w:top w:val="single" w:sz="4" w:space="0" w:color="000000"/>
              <w:left w:val="single" w:sz="4" w:space="0" w:color="000000"/>
              <w:bottom w:val="single" w:sz="4" w:space="0" w:color="000000"/>
              <w:right w:val="single" w:sz="4" w:space="0" w:color="000000"/>
            </w:tcBorders>
            <w:vAlign w:val="center"/>
          </w:tcPr>
          <w:p w14:paraId="7DA8EB71"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545D3992" w14:textId="77777777" w:rsidR="00883314" w:rsidRPr="00327EBD" w:rsidRDefault="00883314" w:rsidP="00327EBD">
            <w:pPr>
              <w:pStyle w:val="Normal1"/>
              <w:jc w:val="both"/>
              <w:rPr>
                <w:sz w:val="18"/>
                <w:szCs w:val="18"/>
                <w:lang w:val="lt-LT"/>
              </w:rPr>
            </w:pPr>
            <w:r w:rsidRPr="00327EBD">
              <w:rPr>
                <w:sz w:val="18"/>
                <w:szCs w:val="18"/>
                <w:lang w:val="lt-LT"/>
              </w:rPr>
              <w:t>Papildomos žaliavos nenaudojamos</w:t>
            </w:r>
          </w:p>
        </w:tc>
        <w:tc>
          <w:tcPr>
            <w:tcW w:w="381" w:type="pct"/>
            <w:tcBorders>
              <w:top w:val="single" w:sz="4" w:space="0" w:color="000000"/>
              <w:left w:val="single" w:sz="4" w:space="0" w:color="000000"/>
              <w:bottom w:val="single" w:sz="4" w:space="0" w:color="000000"/>
              <w:right w:val="single" w:sz="4" w:space="0" w:color="000000"/>
            </w:tcBorders>
            <w:vAlign w:val="center"/>
          </w:tcPr>
          <w:p w14:paraId="1776890F"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5647ED47"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4CB57CCC" w14:textId="77777777" w:rsidR="00883314" w:rsidRPr="00327EBD" w:rsidRDefault="00883314" w:rsidP="00327EBD">
            <w:pPr>
              <w:pStyle w:val="Normal1"/>
              <w:jc w:val="both"/>
              <w:rPr>
                <w:sz w:val="18"/>
                <w:szCs w:val="18"/>
                <w:lang w:val="lt-LT"/>
              </w:rPr>
            </w:pPr>
            <w:r w:rsidRPr="00327EBD">
              <w:rPr>
                <w:sz w:val="18"/>
                <w:szCs w:val="18"/>
                <w:lang w:val="lt-LT"/>
              </w:rPr>
              <w:t>23</w:t>
            </w:r>
          </w:p>
        </w:tc>
        <w:tc>
          <w:tcPr>
            <w:tcW w:w="536" w:type="pct"/>
            <w:tcBorders>
              <w:top w:val="single" w:sz="4" w:space="0" w:color="000000"/>
              <w:left w:val="single" w:sz="4" w:space="0" w:color="000000"/>
              <w:bottom w:val="single" w:sz="4" w:space="0" w:color="000000"/>
              <w:right w:val="single" w:sz="4" w:space="0" w:color="000000"/>
            </w:tcBorders>
            <w:vAlign w:val="center"/>
          </w:tcPr>
          <w:p w14:paraId="6981771F"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26C3D860"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425094DF" w14:textId="77777777" w:rsidR="00883314" w:rsidRPr="00327EBD" w:rsidRDefault="00883314" w:rsidP="00327EBD">
            <w:pPr>
              <w:pStyle w:val="Normal1"/>
              <w:jc w:val="both"/>
              <w:rPr>
                <w:sz w:val="18"/>
                <w:szCs w:val="18"/>
                <w:lang w:val="lt-LT"/>
              </w:rPr>
            </w:pPr>
            <w:r w:rsidRPr="00327EBD">
              <w:rPr>
                <w:sz w:val="18"/>
                <w:szCs w:val="18"/>
                <w:lang w:val="lt-LT"/>
              </w:rPr>
              <w:t>Taikyti su laikymu susijusias technologijas</w:t>
            </w:r>
          </w:p>
        </w:tc>
        <w:tc>
          <w:tcPr>
            <w:tcW w:w="550" w:type="pct"/>
            <w:tcBorders>
              <w:top w:val="single" w:sz="4" w:space="0" w:color="000000"/>
              <w:left w:val="single" w:sz="4" w:space="0" w:color="000000"/>
              <w:bottom w:val="single" w:sz="4" w:space="0" w:color="000000"/>
              <w:right w:val="single" w:sz="4" w:space="0" w:color="000000"/>
            </w:tcBorders>
            <w:vAlign w:val="center"/>
          </w:tcPr>
          <w:p w14:paraId="286BF91E"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5140C006" w14:textId="77777777" w:rsidR="00883314" w:rsidRPr="00327EBD" w:rsidRDefault="00883314" w:rsidP="00327EBD">
            <w:pPr>
              <w:pStyle w:val="Normal1"/>
              <w:jc w:val="both"/>
              <w:rPr>
                <w:sz w:val="18"/>
                <w:szCs w:val="18"/>
                <w:lang w:val="lt-LT"/>
              </w:rPr>
            </w:pPr>
            <w:r w:rsidRPr="00327EBD">
              <w:rPr>
                <w:sz w:val="18"/>
                <w:szCs w:val="18"/>
                <w:lang w:val="lt-LT"/>
              </w:rPr>
              <w:t>Laikant atliekas taikomos GPGB aprašytos technologijos</w:t>
            </w:r>
          </w:p>
        </w:tc>
        <w:tc>
          <w:tcPr>
            <w:tcW w:w="381" w:type="pct"/>
            <w:tcBorders>
              <w:top w:val="single" w:sz="4" w:space="0" w:color="000000"/>
              <w:left w:val="single" w:sz="4" w:space="0" w:color="000000"/>
              <w:bottom w:val="single" w:sz="4" w:space="0" w:color="000000"/>
              <w:right w:val="single" w:sz="4" w:space="0" w:color="000000"/>
            </w:tcBorders>
            <w:vAlign w:val="center"/>
          </w:tcPr>
          <w:p w14:paraId="3C139500"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7948E5C1"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20669330" w14:textId="77777777" w:rsidR="00883314" w:rsidRPr="00327EBD" w:rsidRDefault="00883314" w:rsidP="00327EBD">
            <w:pPr>
              <w:pStyle w:val="Normal1"/>
              <w:jc w:val="both"/>
              <w:rPr>
                <w:sz w:val="18"/>
                <w:szCs w:val="18"/>
                <w:lang w:val="lt-LT"/>
              </w:rPr>
            </w:pPr>
            <w:r w:rsidRPr="00327EBD">
              <w:rPr>
                <w:sz w:val="18"/>
                <w:szCs w:val="18"/>
                <w:lang w:val="lt-LT"/>
              </w:rPr>
              <w:t>24</w:t>
            </w:r>
          </w:p>
        </w:tc>
        <w:tc>
          <w:tcPr>
            <w:tcW w:w="536" w:type="pct"/>
            <w:tcBorders>
              <w:top w:val="single" w:sz="4" w:space="0" w:color="000000"/>
              <w:left w:val="single" w:sz="4" w:space="0" w:color="000000"/>
              <w:bottom w:val="single" w:sz="4" w:space="0" w:color="000000"/>
              <w:right w:val="single" w:sz="4" w:space="0" w:color="000000"/>
            </w:tcBorders>
            <w:vAlign w:val="center"/>
          </w:tcPr>
          <w:p w14:paraId="1A295C7A" w14:textId="77777777" w:rsidR="00883314" w:rsidRPr="00327EBD" w:rsidRDefault="00883314" w:rsidP="00327EBD">
            <w:pPr>
              <w:pStyle w:val="Normal1"/>
              <w:jc w:val="both"/>
              <w:rPr>
                <w:sz w:val="18"/>
                <w:szCs w:val="18"/>
                <w:lang w:val="lt-LT"/>
              </w:rPr>
            </w:pPr>
            <w:r w:rsidRPr="00327EBD">
              <w:rPr>
                <w:sz w:val="18"/>
                <w:szCs w:val="18"/>
                <w:lang w:val="lt-LT"/>
              </w:rPr>
              <w:t>Vanduo, dirvožemis</w:t>
            </w:r>
          </w:p>
        </w:tc>
        <w:tc>
          <w:tcPr>
            <w:tcW w:w="1108" w:type="pct"/>
            <w:tcBorders>
              <w:top w:val="single" w:sz="4" w:space="0" w:color="000000"/>
              <w:left w:val="single" w:sz="4" w:space="0" w:color="000000"/>
              <w:bottom w:val="single" w:sz="4" w:space="0" w:color="000000"/>
              <w:right w:val="single" w:sz="4" w:space="0" w:color="000000"/>
            </w:tcBorders>
            <w:vAlign w:val="center"/>
          </w:tcPr>
          <w:p w14:paraId="3FCD6519"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45AC5370" w14:textId="77777777" w:rsidR="00883314" w:rsidRPr="00327EBD" w:rsidRDefault="00883314" w:rsidP="00327EBD">
            <w:pPr>
              <w:pStyle w:val="Normal1"/>
              <w:jc w:val="both"/>
              <w:rPr>
                <w:sz w:val="18"/>
                <w:szCs w:val="18"/>
                <w:lang w:val="lt-LT"/>
              </w:rPr>
            </w:pPr>
            <w:r w:rsidRPr="00327EBD">
              <w:rPr>
                <w:sz w:val="18"/>
                <w:szCs w:val="18"/>
                <w:lang w:val="lt-LT"/>
              </w:rPr>
              <w:t>Atskirai apsaugotos skysčių filtravimo ir laikymo teritorijos, naudojant dambas,</w:t>
            </w:r>
          </w:p>
          <w:p w14:paraId="7F09C3FA" w14:textId="77777777" w:rsidR="00883314" w:rsidRPr="00327EBD" w:rsidRDefault="00883314" w:rsidP="00327EBD">
            <w:pPr>
              <w:pStyle w:val="Normal1"/>
              <w:jc w:val="both"/>
              <w:rPr>
                <w:sz w:val="18"/>
                <w:szCs w:val="18"/>
                <w:lang w:val="lt-LT"/>
              </w:rPr>
            </w:pPr>
            <w:r w:rsidRPr="00327EBD">
              <w:rPr>
                <w:sz w:val="18"/>
                <w:szCs w:val="18"/>
                <w:lang w:val="lt-LT"/>
              </w:rPr>
              <w:t>kurios nepraleidžia saugomų medžiagų ir yra joms atsparios</w:t>
            </w:r>
          </w:p>
        </w:tc>
        <w:tc>
          <w:tcPr>
            <w:tcW w:w="550" w:type="pct"/>
            <w:tcBorders>
              <w:top w:val="single" w:sz="4" w:space="0" w:color="000000"/>
              <w:left w:val="single" w:sz="4" w:space="0" w:color="000000"/>
              <w:bottom w:val="single" w:sz="4" w:space="0" w:color="000000"/>
              <w:right w:val="single" w:sz="4" w:space="0" w:color="000000"/>
            </w:tcBorders>
            <w:vAlign w:val="center"/>
          </w:tcPr>
          <w:p w14:paraId="34B05B49"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6CAAD6F5" w14:textId="77777777" w:rsidR="00883314" w:rsidRPr="00327EBD" w:rsidRDefault="00883314" w:rsidP="00327EBD">
            <w:pPr>
              <w:pStyle w:val="Normal1"/>
              <w:jc w:val="both"/>
              <w:rPr>
                <w:sz w:val="18"/>
                <w:szCs w:val="18"/>
                <w:lang w:val="lt-LT"/>
              </w:rPr>
            </w:pPr>
            <w:r w:rsidRPr="00327EBD">
              <w:rPr>
                <w:sz w:val="18"/>
                <w:szCs w:val="18"/>
                <w:lang w:val="lt-LT"/>
              </w:rPr>
              <w:t>Atliekos laikomos specialiai įrengtoje aikštelėje.</w:t>
            </w:r>
          </w:p>
        </w:tc>
        <w:tc>
          <w:tcPr>
            <w:tcW w:w="381" w:type="pct"/>
            <w:tcBorders>
              <w:top w:val="single" w:sz="4" w:space="0" w:color="000000"/>
              <w:left w:val="single" w:sz="4" w:space="0" w:color="000000"/>
              <w:bottom w:val="single" w:sz="4" w:space="0" w:color="000000"/>
              <w:right w:val="single" w:sz="4" w:space="0" w:color="000000"/>
            </w:tcBorders>
            <w:vAlign w:val="center"/>
          </w:tcPr>
          <w:p w14:paraId="7105743B"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19C51244"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7CA313B9" w14:textId="77777777" w:rsidR="00883314" w:rsidRPr="00327EBD" w:rsidRDefault="00883314" w:rsidP="00327EBD">
            <w:pPr>
              <w:pStyle w:val="Normal1"/>
              <w:jc w:val="both"/>
              <w:rPr>
                <w:sz w:val="18"/>
                <w:szCs w:val="18"/>
                <w:lang w:val="lt-LT"/>
              </w:rPr>
            </w:pPr>
            <w:r w:rsidRPr="00327EBD">
              <w:rPr>
                <w:sz w:val="18"/>
                <w:szCs w:val="18"/>
                <w:lang w:val="lt-LT"/>
              </w:rPr>
              <w:t>25</w:t>
            </w:r>
          </w:p>
        </w:tc>
        <w:tc>
          <w:tcPr>
            <w:tcW w:w="536" w:type="pct"/>
            <w:tcBorders>
              <w:top w:val="single" w:sz="4" w:space="0" w:color="000000"/>
              <w:left w:val="single" w:sz="4" w:space="0" w:color="000000"/>
              <w:bottom w:val="single" w:sz="4" w:space="0" w:color="000000"/>
              <w:right w:val="single" w:sz="4" w:space="0" w:color="000000"/>
            </w:tcBorders>
            <w:vAlign w:val="center"/>
          </w:tcPr>
          <w:p w14:paraId="17388EBB" w14:textId="77777777" w:rsidR="00883314" w:rsidRPr="00327EBD" w:rsidRDefault="00883314" w:rsidP="00327EBD">
            <w:pPr>
              <w:pStyle w:val="Normal1"/>
              <w:jc w:val="both"/>
              <w:rPr>
                <w:sz w:val="18"/>
                <w:szCs w:val="18"/>
                <w:lang w:val="lt-LT"/>
              </w:rPr>
            </w:pPr>
            <w:r w:rsidRPr="00327EBD">
              <w:rPr>
                <w:sz w:val="18"/>
                <w:szCs w:val="18"/>
                <w:lang w:val="lt-LT"/>
              </w:rPr>
              <w:t>Vanduo, dirvožemis</w:t>
            </w:r>
          </w:p>
        </w:tc>
        <w:tc>
          <w:tcPr>
            <w:tcW w:w="1108" w:type="pct"/>
            <w:tcBorders>
              <w:top w:val="single" w:sz="4" w:space="0" w:color="000000"/>
              <w:left w:val="single" w:sz="4" w:space="0" w:color="000000"/>
              <w:bottom w:val="single" w:sz="4" w:space="0" w:color="000000"/>
              <w:right w:val="single" w:sz="4" w:space="0" w:color="000000"/>
            </w:tcBorders>
            <w:vAlign w:val="center"/>
          </w:tcPr>
          <w:p w14:paraId="6FC84C69"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722845FD" w14:textId="77777777" w:rsidR="00883314" w:rsidRPr="00327EBD" w:rsidRDefault="00883314" w:rsidP="00327EBD">
            <w:pPr>
              <w:pStyle w:val="Normal1"/>
              <w:jc w:val="both"/>
              <w:rPr>
                <w:sz w:val="18"/>
                <w:szCs w:val="18"/>
                <w:lang w:val="lt-LT"/>
              </w:rPr>
            </w:pPr>
            <w:r w:rsidRPr="00327EBD">
              <w:rPr>
                <w:sz w:val="18"/>
                <w:szCs w:val="18"/>
                <w:lang w:val="lt-LT"/>
              </w:rPr>
              <w:t>Taikomos technologijos, skirtos rezervuarų ir proceso vamzdynų</w:t>
            </w:r>
          </w:p>
          <w:p w14:paraId="0E11DFD8" w14:textId="77777777" w:rsidR="00883314" w:rsidRPr="00327EBD" w:rsidRDefault="00883314" w:rsidP="00327EBD">
            <w:pPr>
              <w:pStyle w:val="Normal1"/>
              <w:jc w:val="both"/>
              <w:rPr>
                <w:sz w:val="18"/>
                <w:szCs w:val="18"/>
                <w:lang w:val="lt-LT"/>
              </w:rPr>
            </w:pPr>
            <w:r w:rsidRPr="00327EBD">
              <w:rPr>
                <w:sz w:val="18"/>
                <w:szCs w:val="18"/>
                <w:lang w:val="lt-LT"/>
              </w:rPr>
              <w:t>ženklinimui etiketėmis</w:t>
            </w:r>
          </w:p>
        </w:tc>
        <w:tc>
          <w:tcPr>
            <w:tcW w:w="550" w:type="pct"/>
            <w:tcBorders>
              <w:top w:val="single" w:sz="4" w:space="0" w:color="000000"/>
              <w:left w:val="single" w:sz="4" w:space="0" w:color="000000"/>
              <w:bottom w:val="single" w:sz="4" w:space="0" w:color="000000"/>
              <w:right w:val="single" w:sz="4" w:space="0" w:color="000000"/>
            </w:tcBorders>
            <w:vAlign w:val="center"/>
          </w:tcPr>
          <w:p w14:paraId="5EC5085B"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47DE6F50" w14:textId="77777777" w:rsidR="00883314" w:rsidRPr="00327EBD" w:rsidRDefault="00883314" w:rsidP="00327EBD">
            <w:pPr>
              <w:pStyle w:val="Normal1"/>
              <w:jc w:val="both"/>
              <w:rPr>
                <w:sz w:val="18"/>
                <w:szCs w:val="18"/>
                <w:lang w:val="lt-LT"/>
              </w:rPr>
            </w:pPr>
            <w:r w:rsidRPr="00327EBD">
              <w:rPr>
                <w:sz w:val="18"/>
                <w:szCs w:val="18"/>
                <w:lang w:val="lt-LT"/>
              </w:rPr>
              <w:t>Rezervuarų ir vamzdynų nėra</w:t>
            </w:r>
          </w:p>
        </w:tc>
        <w:tc>
          <w:tcPr>
            <w:tcW w:w="381" w:type="pct"/>
            <w:tcBorders>
              <w:top w:val="single" w:sz="4" w:space="0" w:color="000000"/>
              <w:left w:val="single" w:sz="4" w:space="0" w:color="000000"/>
              <w:bottom w:val="single" w:sz="4" w:space="0" w:color="000000"/>
              <w:right w:val="single" w:sz="4" w:space="0" w:color="000000"/>
            </w:tcBorders>
            <w:vAlign w:val="center"/>
          </w:tcPr>
          <w:p w14:paraId="3B612B40"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3F09829C"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385A7047" w14:textId="77777777" w:rsidR="00883314" w:rsidRPr="00327EBD" w:rsidRDefault="00883314" w:rsidP="00327EBD">
            <w:pPr>
              <w:pStyle w:val="Normal1"/>
              <w:jc w:val="both"/>
              <w:rPr>
                <w:sz w:val="18"/>
                <w:szCs w:val="18"/>
                <w:lang w:val="lt-LT"/>
              </w:rPr>
            </w:pPr>
            <w:r w:rsidRPr="00327EBD">
              <w:rPr>
                <w:sz w:val="18"/>
                <w:szCs w:val="18"/>
                <w:lang w:val="lt-LT"/>
              </w:rPr>
              <w:t>26</w:t>
            </w:r>
          </w:p>
        </w:tc>
        <w:tc>
          <w:tcPr>
            <w:tcW w:w="536" w:type="pct"/>
            <w:tcBorders>
              <w:top w:val="single" w:sz="4" w:space="0" w:color="000000"/>
              <w:left w:val="single" w:sz="4" w:space="0" w:color="000000"/>
              <w:bottom w:val="single" w:sz="4" w:space="0" w:color="000000"/>
              <w:right w:val="single" w:sz="4" w:space="0" w:color="000000"/>
            </w:tcBorders>
            <w:vAlign w:val="center"/>
          </w:tcPr>
          <w:p w14:paraId="009228C4"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023299EF"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6A48182D" w14:textId="77777777" w:rsidR="00883314" w:rsidRPr="00327EBD" w:rsidRDefault="00883314" w:rsidP="00327EBD">
            <w:pPr>
              <w:pStyle w:val="Normal1"/>
              <w:jc w:val="both"/>
              <w:rPr>
                <w:sz w:val="18"/>
                <w:szCs w:val="18"/>
                <w:lang w:val="lt-LT"/>
              </w:rPr>
            </w:pPr>
            <w:r w:rsidRPr="00327EBD">
              <w:rPr>
                <w:sz w:val="18"/>
                <w:szCs w:val="18"/>
                <w:lang w:val="lt-LT"/>
              </w:rPr>
              <w:t>Imamasi priemonių išvengti problemoms, galinčioms kilti saugant / kaupiant atliekas</w:t>
            </w:r>
          </w:p>
        </w:tc>
        <w:tc>
          <w:tcPr>
            <w:tcW w:w="550" w:type="pct"/>
            <w:tcBorders>
              <w:top w:val="single" w:sz="4" w:space="0" w:color="000000"/>
              <w:left w:val="single" w:sz="4" w:space="0" w:color="000000"/>
              <w:bottom w:val="single" w:sz="4" w:space="0" w:color="000000"/>
              <w:right w:val="single" w:sz="4" w:space="0" w:color="000000"/>
            </w:tcBorders>
            <w:vAlign w:val="center"/>
          </w:tcPr>
          <w:p w14:paraId="6AD45E15"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702A3427" w14:textId="77777777" w:rsidR="00883314" w:rsidRPr="00327EBD" w:rsidRDefault="00883314" w:rsidP="00327EBD">
            <w:pPr>
              <w:pStyle w:val="Normal1"/>
              <w:jc w:val="both"/>
              <w:rPr>
                <w:sz w:val="18"/>
                <w:szCs w:val="18"/>
                <w:lang w:val="lt-LT"/>
              </w:rPr>
            </w:pPr>
            <w:r w:rsidRPr="00327EBD">
              <w:rPr>
                <w:sz w:val="18"/>
                <w:szCs w:val="18"/>
                <w:lang w:val="lt-LT"/>
              </w:rPr>
              <w:t>Tarpusavyje reaguojančios atliekos saugomos atskirai; laikomas absorbentas skysčiams surinkti skysčių išsiliejimo atveju</w:t>
            </w:r>
          </w:p>
        </w:tc>
        <w:tc>
          <w:tcPr>
            <w:tcW w:w="381" w:type="pct"/>
            <w:tcBorders>
              <w:top w:val="single" w:sz="4" w:space="0" w:color="000000"/>
              <w:left w:val="single" w:sz="4" w:space="0" w:color="000000"/>
              <w:bottom w:val="single" w:sz="4" w:space="0" w:color="000000"/>
              <w:right w:val="single" w:sz="4" w:space="0" w:color="000000"/>
            </w:tcBorders>
            <w:vAlign w:val="center"/>
          </w:tcPr>
          <w:p w14:paraId="1E1FA4FF"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7065E796"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6AE46872" w14:textId="77777777" w:rsidR="00883314" w:rsidRPr="00327EBD" w:rsidRDefault="00883314" w:rsidP="00327EBD">
            <w:pPr>
              <w:pStyle w:val="Normal1"/>
              <w:jc w:val="both"/>
              <w:rPr>
                <w:sz w:val="18"/>
                <w:szCs w:val="18"/>
                <w:lang w:val="lt-LT"/>
              </w:rPr>
            </w:pPr>
            <w:r w:rsidRPr="00327EBD">
              <w:rPr>
                <w:sz w:val="18"/>
                <w:szCs w:val="18"/>
                <w:lang w:val="lt-LT"/>
              </w:rPr>
              <w:t>27</w:t>
            </w:r>
          </w:p>
        </w:tc>
        <w:tc>
          <w:tcPr>
            <w:tcW w:w="536" w:type="pct"/>
            <w:tcBorders>
              <w:top w:val="single" w:sz="4" w:space="0" w:color="000000"/>
              <w:left w:val="single" w:sz="4" w:space="0" w:color="000000"/>
              <w:bottom w:val="single" w:sz="4" w:space="0" w:color="000000"/>
              <w:right w:val="single" w:sz="4" w:space="0" w:color="000000"/>
            </w:tcBorders>
            <w:vAlign w:val="center"/>
          </w:tcPr>
          <w:p w14:paraId="5787CC15"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0FAD2669"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00A74963" w14:textId="77777777" w:rsidR="00883314" w:rsidRPr="00327EBD" w:rsidRDefault="00883314" w:rsidP="00327EBD">
            <w:pPr>
              <w:pStyle w:val="Normal1"/>
              <w:jc w:val="both"/>
              <w:rPr>
                <w:sz w:val="18"/>
                <w:szCs w:val="18"/>
                <w:lang w:val="lt-LT"/>
              </w:rPr>
            </w:pPr>
            <w:r w:rsidRPr="00327EBD">
              <w:rPr>
                <w:sz w:val="18"/>
                <w:szCs w:val="18"/>
                <w:lang w:val="lt-LT"/>
              </w:rPr>
              <w:t>Dirbant su atliekomis taikomos GPGB technologijos</w:t>
            </w:r>
          </w:p>
        </w:tc>
        <w:tc>
          <w:tcPr>
            <w:tcW w:w="550" w:type="pct"/>
            <w:tcBorders>
              <w:top w:val="single" w:sz="4" w:space="0" w:color="000000"/>
              <w:left w:val="single" w:sz="4" w:space="0" w:color="000000"/>
              <w:bottom w:val="single" w:sz="4" w:space="0" w:color="000000"/>
              <w:right w:val="single" w:sz="4" w:space="0" w:color="000000"/>
            </w:tcBorders>
            <w:vAlign w:val="center"/>
          </w:tcPr>
          <w:p w14:paraId="2CB71A22"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0772428D" w14:textId="77777777" w:rsidR="00883314" w:rsidRPr="00327EBD" w:rsidRDefault="00883314" w:rsidP="00327EBD">
            <w:pPr>
              <w:pStyle w:val="Normal1"/>
              <w:jc w:val="both"/>
              <w:rPr>
                <w:sz w:val="18"/>
                <w:szCs w:val="18"/>
                <w:lang w:val="lt-LT"/>
              </w:rPr>
            </w:pPr>
            <w:r w:rsidRPr="00327EBD">
              <w:rPr>
                <w:sz w:val="18"/>
                <w:szCs w:val="18"/>
                <w:lang w:val="lt-LT"/>
              </w:rPr>
              <w:t>GPGB technologijos taikomos</w:t>
            </w:r>
          </w:p>
        </w:tc>
        <w:tc>
          <w:tcPr>
            <w:tcW w:w="381" w:type="pct"/>
            <w:tcBorders>
              <w:top w:val="single" w:sz="4" w:space="0" w:color="000000"/>
              <w:left w:val="single" w:sz="4" w:space="0" w:color="000000"/>
              <w:bottom w:val="single" w:sz="4" w:space="0" w:color="000000"/>
              <w:right w:val="single" w:sz="4" w:space="0" w:color="000000"/>
            </w:tcBorders>
            <w:vAlign w:val="center"/>
          </w:tcPr>
          <w:p w14:paraId="456FE30B"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2EC16D86"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10724BB3" w14:textId="77777777" w:rsidR="00883314" w:rsidRPr="00327EBD" w:rsidRDefault="00883314" w:rsidP="00327EBD">
            <w:pPr>
              <w:pStyle w:val="Normal1"/>
              <w:jc w:val="both"/>
              <w:rPr>
                <w:sz w:val="18"/>
                <w:szCs w:val="18"/>
                <w:lang w:val="lt-LT"/>
              </w:rPr>
            </w:pPr>
            <w:r w:rsidRPr="00327EBD">
              <w:rPr>
                <w:sz w:val="18"/>
                <w:szCs w:val="18"/>
                <w:lang w:val="lt-LT"/>
              </w:rPr>
              <w:lastRenderedPageBreak/>
              <w:t>28</w:t>
            </w:r>
          </w:p>
        </w:tc>
        <w:tc>
          <w:tcPr>
            <w:tcW w:w="536" w:type="pct"/>
            <w:tcBorders>
              <w:top w:val="single" w:sz="4" w:space="0" w:color="000000"/>
              <w:left w:val="single" w:sz="4" w:space="0" w:color="000000"/>
              <w:bottom w:val="single" w:sz="4" w:space="0" w:color="000000"/>
              <w:right w:val="single" w:sz="4" w:space="0" w:color="000000"/>
            </w:tcBorders>
            <w:vAlign w:val="center"/>
          </w:tcPr>
          <w:p w14:paraId="0BCEBC37"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15174793"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392191B8" w14:textId="77777777" w:rsidR="00883314" w:rsidRPr="00327EBD" w:rsidRDefault="00883314" w:rsidP="00327EBD">
            <w:pPr>
              <w:pStyle w:val="Normal1"/>
              <w:jc w:val="both"/>
              <w:rPr>
                <w:sz w:val="18"/>
                <w:szCs w:val="18"/>
                <w:lang w:val="lt-LT"/>
              </w:rPr>
            </w:pPr>
            <w:r w:rsidRPr="00327EBD">
              <w:rPr>
                <w:sz w:val="18"/>
                <w:szCs w:val="18"/>
                <w:lang w:val="lt-LT"/>
              </w:rPr>
              <w:t>Užtikrinama, kad išpakuojamų ar pakuojamų atliekų maišymas atliekamas tik laikantis</w:t>
            </w:r>
          </w:p>
          <w:p w14:paraId="57E005FA" w14:textId="77777777" w:rsidR="00883314" w:rsidRPr="00327EBD" w:rsidRDefault="00883314" w:rsidP="00327EBD">
            <w:pPr>
              <w:pStyle w:val="Normal1"/>
              <w:jc w:val="both"/>
              <w:rPr>
                <w:sz w:val="18"/>
                <w:szCs w:val="18"/>
                <w:lang w:val="lt-LT"/>
              </w:rPr>
            </w:pPr>
            <w:r w:rsidRPr="00327EBD">
              <w:rPr>
                <w:sz w:val="18"/>
                <w:szCs w:val="18"/>
                <w:lang w:val="lt-LT"/>
              </w:rPr>
              <w:t>instrukcijų ir esant priežiūrai, kad jį atlieka apmokytas personalas.</w:t>
            </w:r>
          </w:p>
        </w:tc>
        <w:tc>
          <w:tcPr>
            <w:tcW w:w="550" w:type="pct"/>
            <w:tcBorders>
              <w:top w:val="single" w:sz="4" w:space="0" w:color="000000"/>
              <w:left w:val="single" w:sz="4" w:space="0" w:color="000000"/>
              <w:bottom w:val="single" w:sz="4" w:space="0" w:color="000000"/>
              <w:right w:val="single" w:sz="4" w:space="0" w:color="000000"/>
            </w:tcBorders>
            <w:vAlign w:val="center"/>
          </w:tcPr>
          <w:p w14:paraId="48522242"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11F92109" w14:textId="77777777" w:rsidR="00883314" w:rsidRPr="00327EBD" w:rsidRDefault="00883314" w:rsidP="00327EBD">
            <w:pPr>
              <w:pStyle w:val="Normal1"/>
              <w:jc w:val="both"/>
              <w:rPr>
                <w:sz w:val="18"/>
                <w:szCs w:val="18"/>
                <w:lang w:val="lt-LT"/>
              </w:rPr>
            </w:pPr>
            <w:r w:rsidRPr="00327EBD">
              <w:rPr>
                <w:sz w:val="18"/>
                <w:szCs w:val="18"/>
                <w:lang w:val="lt-LT"/>
              </w:rPr>
              <w:t>Darbuotojai periodiškai instruktuojami, atliekų tvarkymo darbams vadovauja kvalifikuotas specialistas</w:t>
            </w:r>
          </w:p>
        </w:tc>
        <w:tc>
          <w:tcPr>
            <w:tcW w:w="381" w:type="pct"/>
            <w:tcBorders>
              <w:top w:val="single" w:sz="4" w:space="0" w:color="000000"/>
              <w:left w:val="single" w:sz="4" w:space="0" w:color="000000"/>
              <w:bottom w:val="single" w:sz="4" w:space="0" w:color="000000"/>
              <w:right w:val="single" w:sz="4" w:space="0" w:color="000000"/>
            </w:tcBorders>
            <w:vAlign w:val="center"/>
          </w:tcPr>
          <w:p w14:paraId="1D750EB1"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77898994"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4D93839F" w14:textId="77777777" w:rsidR="00883314" w:rsidRPr="00327EBD" w:rsidRDefault="00883314" w:rsidP="00327EBD">
            <w:pPr>
              <w:pStyle w:val="Normal1"/>
              <w:jc w:val="both"/>
              <w:rPr>
                <w:sz w:val="18"/>
                <w:szCs w:val="18"/>
                <w:lang w:val="lt-LT"/>
              </w:rPr>
            </w:pPr>
            <w:r w:rsidRPr="00327EBD">
              <w:rPr>
                <w:sz w:val="18"/>
                <w:szCs w:val="18"/>
                <w:lang w:val="lt-LT"/>
              </w:rPr>
              <w:t>29</w:t>
            </w:r>
          </w:p>
        </w:tc>
        <w:tc>
          <w:tcPr>
            <w:tcW w:w="536" w:type="pct"/>
            <w:tcBorders>
              <w:top w:val="single" w:sz="4" w:space="0" w:color="000000"/>
              <w:left w:val="single" w:sz="4" w:space="0" w:color="000000"/>
              <w:bottom w:val="single" w:sz="4" w:space="0" w:color="000000"/>
              <w:right w:val="single" w:sz="4" w:space="0" w:color="000000"/>
            </w:tcBorders>
            <w:vAlign w:val="center"/>
          </w:tcPr>
          <w:p w14:paraId="2F2D51B7"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78A4A2FB"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5F0D7EA7" w14:textId="77777777" w:rsidR="00883314" w:rsidRPr="00327EBD" w:rsidRDefault="00883314" w:rsidP="00327EBD">
            <w:pPr>
              <w:pStyle w:val="Normal1"/>
              <w:jc w:val="both"/>
              <w:rPr>
                <w:sz w:val="18"/>
                <w:szCs w:val="18"/>
                <w:lang w:val="lt-LT"/>
              </w:rPr>
            </w:pPr>
            <w:r w:rsidRPr="00327EBD">
              <w:rPr>
                <w:sz w:val="18"/>
                <w:szCs w:val="18"/>
                <w:lang w:val="lt-LT"/>
              </w:rPr>
              <w:t>Užtikrinama, kad laikymo metu vadovaujantis cheminiu nesuderinamumu atliekama</w:t>
            </w:r>
          </w:p>
          <w:p w14:paraId="23C0B618" w14:textId="77777777" w:rsidR="00883314" w:rsidRPr="00327EBD" w:rsidRDefault="00883314" w:rsidP="00327EBD">
            <w:pPr>
              <w:pStyle w:val="Normal1"/>
              <w:jc w:val="both"/>
              <w:rPr>
                <w:sz w:val="18"/>
                <w:szCs w:val="18"/>
                <w:lang w:val="lt-LT"/>
              </w:rPr>
            </w:pPr>
            <w:r w:rsidRPr="00327EBD">
              <w:rPr>
                <w:sz w:val="18"/>
                <w:szCs w:val="18"/>
                <w:lang w:val="lt-LT"/>
              </w:rPr>
              <w:t>Segregacija</w:t>
            </w:r>
          </w:p>
        </w:tc>
        <w:tc>
          <w:tcPr>
            <w:tcW w:w="550" w:type="pct"/>
            <w:tcBorders>
              <w:top w:val="single" w:sz="4" w:space="0" w:color="000000"/>
              <w:left w:val="single" w:sz="4" w:space="0" w:color="000000"/>
              <w:bottom w:val="single" w:sz="4" w:space="0" w:color="000000"/>
              <w:right w:val="single" w:sz="4" w:space="0" w:color="000000"/>
            </w:tcBorders>
            <w:vAlign w:val="center"/>
          </w:tcPr>
          <w:p w14:paraId="33168000"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01394C35" w14:textId="77777777" w:rsidR="00883314" w:rsidRPr="00327EBD" w:rsidRDefault="00883314" w:rsidP="00327EBD">
            <w:pPr>
              <w:pStyle w:val="Normal1"/>
              <w:jc w:val="both"/>
              <w:rPr>
                <w:sz w:val="18"/>
                <w:szCs w:val="18"/>
                <w:lang w:val="lt-LT"/>
              </w:rPr>
            </w:pPr>
            <w:r w:rsidRPr="00327EBD">
              <w:rPr>
                <w:sz w:val="18"/>
                <w:szCs w:val="18"/>
                <w:lang w:val="lt-LT"/>
              </w:rPr>
              <w:t>Tarpusavyje reaguojančios atliekos saugomos atskirai</w:t>
            </w:r>
          </w:p>
        </w:tc>
        <w:tc>
          <w:tcPr>
            <w:tcW w:w="381" w:type="pct"/>
            <w:tcBorders>
              <w:top w:val="single" w:sz="4" w:space="0" w:color="000000"/>
              <w:left w:val="single" w:sz="4" w:space="0" w:color="000000"/>
              <w:bottom w:val="single" w:sz="4" w:space="0" w:color="000000"/>
              <w:right w:val="single" w:sz="4" w:space="0" w:color="000000"/>
            </w:tcBorders>
            <w:vAlign w:val="center"/>
          </w:tcPr>
          <w:p w14:paraId="0E2D3651"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711E4522"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726FFB65" w14:textId="77777777" w:rsidR="00883314" w:rsidRPr="00327EBD" w:rsidRDefault="00883314" w:rsidP="00327EBD">
            <w:pPr>
              <w:pStyle w:val="Normal1"/>
              <w:jc w:val="both"/>
              <w:rPr>
                <w:sz w:val="18"/>
                <w:szCs w:val="18"/>
                <w:lang w:val="lt-LT"/>
              </w:rPr>
            </w:pPr>
            <w:r w:rsidRPr="00327EBD">
              <w:rPr>
                <w:sz w:val="18"/>
                <w:szCs w:val="18"/>
                <w:lang w:val="lt-LT"/>
              </w:rPr>
              <w:t>30</w:t>
            </w:r>
          </w:p>
        </w:tc>
        <w:tc>
          <w:tcPr>
            <w:tcW w:w="536" w:type="pct"/>
            <w:tcBorders>
              <w:top w:val="single" w:sz="4" w:space="0" w:color="000000"/>
              <w:left w:val="single" w:sz="4" w:space="0" w:color="000000"/>
              <w:bottom w:val="single" w:sz="4" w:space="0" w:color="000000"/>
              <w:right w:val="single" w:sz="4" w:space="0" w:color="000000"/>
            </w:tcBorders>
            <w:vAlign w:val="center"/>
          </w:tcPr>
          <w:p w14:paraId="4D0C4741"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6B16624D"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54C60E12" w14:textId="77777777" w:rsidR="00883314" w:rsidRPr="00327EBD" w:rsidRDefault="00883314" w:rsidP="00327EBD">
            <w:pPr>
              <w:pStyle w:val="Normal1"/>
              <w:jc w:val="both"/>
              <w:rPr>
                <w:sz w:val="18"/>
                <w:szCs w:val="18"/>
                <w:lang w:val="lt-LT"/>
              </w:rPr>
            </w:pPr>
            <w:r w:rsidRPr="00327EBD">
              <w:rPr>
                <w:sz w:val="18"/>
                <w:szCs w:val="18"/>
                <w:lang w:val="lt-LT"/>
              </w:rPr>
              <w:t>Dirbant su konteineriuose supakuotomis atliekomis taikomos GPGB išvardytos</w:t>
            </w:r>
          </w:p>
          <w:p w14:paraId="4D16AA2C" w14:textId="77777777" w:rsidR="00883314" w:rsidRPr="00327EBD" w:rsidRDefault="00883314" w:rsidP="00327EBD">
            <w:pPr>
              <w:pStyle w:val="Normal1"/>
              <w:jc w:val="both"/>
              <w:rPr>
                <w:sz w:val="18"/>
                <w:szCs w:val="18"/>
                <w:lang w:val="lt-LT"/>
              </w:rPr>
            </w:pPr>
            <w:r w:rsidRPr="00327EBD">
              <w:rPr>
                <w:sz w:val="18"/>
                <w:szCs w:val="18"/>
                <w:lang w:val="lt-LT"/>
              </w:rPr>
              <w:t>technologijos</w:t>
            </w:r>
          </w:p>
        </w:tc>
        <w:tc>
          <w:tcPr>
            <w:tcW w:w="550" w:type="pct"/>
            <w:tcBorders>
              <w:top w:val="single" w:sz="4" w:space="0" w:color="000000"/>
              <w:left w:val="single" w:sz="4" w:space="0" w:color="000000"/>
              <w:bottom w:val="single" w:sz="4" w:space="0" w:color="000000"/>
              <w:right w:val="single" w:sz="4" w:space="0" w:color="000000"/>
            </w:tcBorders>
            <w:vAlign w:val="center"/>
          </w:tcPr>
          <w:p w14:paraId="798B2775"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6A75ACA9" w14:textId="77777777" w:rsidR="00883314" w:rsidRPr="00327EBD" w:rsidRDefault="00883314" w:rsidP="00327EBD">
            <w:pPr>
              <w:pStyle w:val="Normal1"/>
              <w:jc w:val="both"/>
              <w:rPr>
                <w:sz w:val="18"/>
                <w:szCs w:val="18"/>
                <w:lang w:val="lt-LT"/>
              </w:rPr>
            </w:pPr>
            <w:r w:rsidRPr="00327EBD">
              <w:rPr>
                <w:sz w:val="18"/>
                <w:szCs w:val="18"/>
                <w:lang w:val="lt-LT"/>
              </w:rPr>
              <w:t>GPGB technologijos taikomos</w:t>
            </w:r>
          </w:p>
        </w:tc>
        <w:tc>
          <w:tcPr>
            <w:tcW w:w="381" w:type="pct"/>
            <w:tcBorders>
              <w:top w:val="single" w:sz="4" w:space="0" w:color="000000"/>
              <w:left w:val="single" w:sz="4" w:space="0" w:color="000000"/>
              <w:bottom w:val="single" w:sz="4" w:space="0" w:color="000000"/>
              <w:right w:val="single" w:sz="4" w:space="0" w:color="000000"/>
            </w:tcBorders>
            <w:vAlign w:val="center"/>
          </w:tcPr>
          <w:p w14:paraId="3F6DC4A8"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2E60555C"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314F1CF8" w14:textId="77777777" w:rsidR="00883314" w:rsidRPr="00327EBD" w:rsidRDefault="00883314" w:rsidP="00327EBD">
            <w:pPr>
              <w:pStyle w:val="Normal1"/>
              <w:jc w:val="both"/>
              <w:rPr>
                <w:sz w:val="18"/>
                <w:szCs w:val="18"/>
                <w:lang w:val="lt-LT"/>
              </w:rPr>
            </w:pPr>
            <w:r w:rsidRPr="00327EBD">
              <w:rPr>
                <w:sz w:val="18"/>
                <w:szCs w:val="18"/>
                <w:lang w:val="lt-LT"/>
              </w:rPr>
              <w:t>31</w:t>
            </w:r>
          </w:p>
        </w:tc>
        <w:tc>
          <w:tcPr>
            <w:tcW w:w="536" w:type="pct"/>
            <w:tcBorders>
              <w:top w:val="single" w:sz="4" w:space="0" w:color="000000"/>
              <w:left w:val="single" w:sz="4" w:space="0" w:color="000000"/>
              <w:bottom w:val="single" w:sz="4" w:space="0" w:color="000000"/>
              <w:right w:val="single" w:sz="4" w:space="0" w:color="000000"/>
            </w:tcBorders>
            <w:vAlign w:val="center"/>
          </w:tcPr>
          <w:p w14:paraId="4317140F" w14:textId="77777777" w:rsidR="00883314" w:rsidRPr="00327EBD" w:rsidRDefault="00883314" w:rsidP="00327EBD">
            <w:pPr>
              <w:pStyle w:val="Normal1"/>
              <w:jc w:val="both"/>
              <w:rPr>
                <w:sz w:val="18"/>
                <w:szCs w:val="18"/>
                <w:lang w:val="lt-LT"/>
              </w:rPr>
            </w:pPr>
            <w:r w:rsidRPr="00327EBD">
              <w:rPr>
                <w:sz w:val="18"/>
                <w:szCs w:val="18"/>
                <w:lang w:val="lt-LT"/>
              </w:rPr>
              <w:t>Atmosfera</w:t>
            </w:r>
          </w:p>
        </w:tc>
        <w:tc>
          <w:tcPr>
            <w:tcW w:w="1108" w:type="pct"/>
            <w:tcBorders>
              <w:top w:val="single" w:sz="4" w:space="0" w:color="000000"/>
              <w:left w:val="single" w:sz="4" w:space="0" w:color="000000"/>
              <w:bottom w:val="single" w:sz="4" w:space="0" w:color="000000"/>
              <w:right w:val="single" w:sz="4" w:space="0" w:color="000000"/>
            </w:tcBorders>
            <w:vAlign w:val="center"/>
          </w:tcPr>
          <w:p w14:paraId="6769659A"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516BC333" w14:textId="77777777" w:rsidR="00883314" w:rsidRPr="00327EBD" w:rsidRDefault="00883314" w:rsidP="00327EBD">
            <w:pPr>
              <w:pStyle w:val="Normal1"/>
              <w:jc w:val="both"/>
              <w:rPr>
                <w:sz w:val="18"/>
                <w:szCs w:val="18"/>
                <w:lang w:val="lt-LT"/>
              </w:rPr>
            </w:pPr>
            <w:r w:rsidRPr="00327EBD">
              <w:rPr>
                <w:sz w:val="18"/>
                <w:szCs w:val="18"/>
                <w:lang w:val="lt-LT"/>
              </w:rPr>
              <w:t>Atlikti smulkinimo, pjaustymo ir sijojimo operacijas teritorijose, kuriuose įrengtos</w:t>
            </w:r>
          </w:p>
          <w:p w14:paraId="2E2C57D7" w14:textId="77777777" w:rsidR="00883314" w:rsidRPr="00327EBD" w:rsidRDefault="00883314" w:rsidP="00327EBD">
            <w:pPr>
              <w:pStyle w:val="Normal1"/>
              <w:jc w:val="both"/>
              <w:rPr>
                <w:sz w:val="18"/>
                <w:szCs w:val="18"/>
                <w:lang w:val="lt-LT"/>
              </w:rPr>
            </w:pPr>
            <w:r w:rsidRPr="00327EBD">
              <w:rPr>
                <w:sz w:val="18"/>
                <w:szCs w:val="18"/>
                <w:lang w:val="lt-LT"/>
              </w:rPr>
              <w:t>ištraukiamosios ventiliacijos sistemos, sujungtos su slopinimo įranga, jei dirbama su medžiagomis, galinčiomis generuoti emisijas į orą</w:t>
            </w:r>
          </w:p>
        </w:tc>
        <w:tc>
          <w:tcPr>
            <w:tcW w:w="550" w:type="pct"/>
            <w:tcBorders>
              <w:top w:val="single" w:sz="4" w:space="0" w:color="000000"/>
              <w:left w:val="single" w:sz="4" w:space="0" w:color="000000"/>
              <w:bottom w:val="single" w:sz="4" w:space="0" w:color="000000"/>
              <w:right w:val="single" w:sz="4" w:space="0" w:color="000000"/>
            </w:tcBorders>
            <w:vAlign w:val="center"/>
          </w:tcPr>
          <w:p w14:paraId="7632A48D"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0FDFA013" w14:textId="77777777" w:rsidR="00883314" w:rsidRPr="00327EBD" w:rsidRDefault="00883314" w:rsidP="00327EBD">
            <w:pPr>
              <w:pStyle w:val="Normal1"/>
              <w:jc w:val="both"/>
              <w:rPr>
                <w:sz w:val="18"/>
                <w:szCs w:val="18"/>
                <w:lang w:val="lt-LT"/>
              </w:rPr>
            </w:pPr>
            <w:r w:rsidRPr="00327EBD">
              <w:rPr>
                <w:sz w:val="18"/>
                <w:szCs w:val="18"/>
                <w:lang w:val="lt-LT"/>
              </w:rPr>
              <w:t>Atliekų apdorojimo zona įrengta atviroje teritorijoje</w:t>
            </w:r>
          </w:p>
        </w:tc>
        <w:tc>
          <w:tcPr>
            <w:tcW w:w="381" w:type="pct"/>
            <w:tcBorders>
              <w:top w:val="single" w:sz="4" w:space="0" w:color="000000"/>
              <w:left w:val="single" w:sz="4" w:space="0" w:color="000000"/>
              <w:bottom w:val="single" w:sz="4" w:space="0" w:color="000000"/>
              <w:right w:val="single" w:sz="4" w:space="0" w:color="000000"/>
            </w:tcBorders>
            <w:vAlign w:val="center"/>
          </w:tcPr>
          <w:p w14:paraId="110CAD48"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7FE0ADBE"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40B778B9" w14:textId="77777777" w:rsidR="00883314" w:rsidRPr="00327EBD" w:rsidRDefault="00883314" w:rsidP="00327EBD">
            <w:pPr>
              <w:pStyle w:val="Normal1"/>
              <w:jc w:val="both"/>
              <w:rPr>
                <w:sz w:val="18"/>
                <w:szCs w:val="18"/>
                <w:lang w:val="lt-LT"/>
              </w:rPr>
            </w:pPr>
            <w:r w:rsidRPr="00327EBD">
              <w:rPr>
                <w:sz w:val="18"/>
                <w:szCs w:val="18"/>
                <w:lang w:val="lt-LT"/>
              </w:rPr>
              <w:t>32</w:t>
            </w:r>
          </w:p>
        </w:tc>
        <w:tc>
          <w:tcPr>
            <w:tcW w:w="536" w:type="pct"/>
            <w:tcBorders>
              <w:top w:val="single" w:sz="4" w:space="0" w:color="000000"/>
              <w:left w:val="single" w:sz="4" w:space="0" w:color="000000"/>
              <w:bottom w:val="single" w:sz="4" w:space="0" w:color="000000"/>
              <w:right w:val="single" w:sz="4" w:space="0" w:color="000000"/>
            </w:tcBorders>
            <w:vAlign w:val="center"/>
          </w:tcPr>
          <w:p w14:paraId="599F23ED" w14:textId="77777777" w:rsidR="00883314" w:rsidRPr="00327EBD" w:rsidRDefault="00883314" w:rsidP="00327EBD">
            <w:pPr>
              <w:pStyle w:val="Normal1"/>
              <w:jc w:val="both"/>
              <w:rPr>
                <w:sz w:val="18"/>
                <w:szCs w:val="18"/>
                <w:lang w:val="lt-LT"/>
              </w:rPr>
            </w:pPr>
            <w:r w:rsidRPr="00327EBD">
              <w:rPr>
                <w:sz w:val="18"/>
                <w:szCs w:val="18"/>
                <w:lang w:val="lt-LT"/>
              </w:rPr>
              <w:t>Atmosfera</w:t>
            </w:r>
          </w:p>
        </w:tc>
        <w:tc>
          <w:tcPr>
            <w:tcW w:w="1108" w:type="pct"/>
            <w:tcBorders>
              <w:top w:val="single" w:sz="4" w:space="0" w:color="000000"/>
              <w:left w:val="single" w:sz="4" w:space="0" w:color="000000"/>
              <w:bottom w:val="single" w:sz="4" w:space="0" w:color="000000"/>
              <w:right w:val="single" w:sz="4" w:space="0" w:color="000000"/>
            </w:tcBorders>
            <w:vAlign w:val="center"/>
          </w:tcPr>
          <w:p w14:paraId="49322951"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2467E9AF" w14:textId="77777777" w:rsidR="00883314" w:rsidRPr="00327EBD" w:rsidRDefault="00883314" w:rsidP="00327EBD">
            <w:pPr>
              <w:pStyle w:val="Normal1"/>
              <w:jc w:val="both"/>
              <w:rPr>
                <w:sz w:val="18"/>
                <w:szCs w:val="18"/>
                <w:lang w:val="lt-LT"/>
              </w:rPr>
            </w:pPr>
            <w:r w:rsidRPr="00327EBD">
              <w:rPr>
                <w:sz w:val="18"/>
                <w:szCs w:val="18"/>
                <w:lang w:val="lt-LT"/>
              </w:rPr>
              <w:t>Atlikti smulkinimo / pjaustymo operacijas visiškai uždarius į kapsulę ir esant inertinei atmosferai cilindrams / konteineriams, kuriuose yra degios ar labai lakios medžiagos</w:t>
            </w:r>
          </w:p>
        </w:tc>
        <w:tc>
          <w:tcPr>
            <w:tcW w:w="550" w:type="pct"/>
            <w:tcBorders>
              <w:top w:val="single" w:sz="4" w:space="0" w:color="000000"/>
              <w:left w:val="single" w:sz="4" w:space="0" w:color="000000"/>
              <w:bottom w:val="single" w:sz="4" w:space="0" w:color="000000"/>
              <w:right w:val="single" w:sz="4" w:space="0" w:color="000000"/>
            </w:tcBorders>
            <w:vAlign w:val="center"/>
          </w:tcPr>
          <w:p w14:paraId="417CAF92"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67685B70" w14:textId="77777777" w:rsidR="00883314" w:rsidRPr="00327EBD" w:rsidRDefault="00883314" w:rsidP="00327EBD">
            <w:pPr>
              <w:pStyle w:val="Normal1"/>
              <w:jc w:val="both"/>
              <w:rPr>
                <w:sz w:val="18"/>
                <w:szCs w:val="18"/>
                <w:lang w:val="lt-LT"/>
              </w:rPr>
            </w:pPr>
            <w:r w:rsidRPr="00327EBD">
              <w:rPr>
                <w:sz w:val="18"/>
                <w:szCs w:val="18"/>
                <w:lang w:val="lt-LT"/>
              </w:rPr>
              <w:t>Smulkinimo / pjaustymo operacijos su degiomis ar lakiomis medžiagomis neatliekamos</w:t>
            </w:r>
          </w:p>
        </w:tc>
        <w:tc>
          <w:tcPr>
            <w:tcW w:w="381" w:type="pct"/>
            <w:tcBorders>
              <w:top w:val="single" w:sz="4" w:space="0" w:color="000000"/>
              <w:left w:val="single" w:sz="4" w:space="0" w:color="000000"/>
              <w:bottom w:val="single" w:sz="4" w:space="0" w:color="000000"/>
              <w:right w:val="single" w:sz="4" w:space="0" w:color="000000"/>
            </w:tcBorders>
            <w:vAlign w:val="center"/>
          </w:tcPr>
          <w:p w14:paraId="2988CB01"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129ECD98"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69763DB1" w14:textId="77777777" w:rsidR="00883314" w:rsidRPr="00327EBD" w:rsidRDefault="00883314" w:rsidP="00327EBD">
            <w:pPr>
              <w:pStyle w:val="Normal1"/>
              <w:jc w:val="both"/>
              <w:rPr>
                <w:sz w:val="18"/>
                <w:szCs w:val="18"/>
                <w:lang w:val="lt-LT"/>
              </w:rPr>
            </w:pPr>
            <w:r w:rsidRPr="00327EBD">
              <w:rPr>
                <w:sz w:val="18"/>
                <w:szCs w:val="18"/>
                <w:lang w:val="lt-LT"/>
              </w:rPr>
              <w:t>33</w:t>
            </w:r>
          </w:p>
        </w:tc>
        <w:tc>
          <w:tcPr>
            <w:tcW w:w="536" w:type="pct"/>
            <w:tcBorders>
              <w:top w:val="single" w:sz="4" w:space="0" w:color="000000"/>
              <w:left w:val="single" w:sz="4" w:space="0" w:color="000000"/>
              <w:bottom w:val="single" w:sz="4" w:space="0" w:color="000000"/>
              <w:right w:val="single" w:sz="4" w:space="0" w:color="000000"/>
            </w:tcBorders>
            <w:vAlign w:val="center"/>
          </w:tcPr>
          <w:p w14:paraId="7829B040" w14:textId="77777777" w:rsidR="00883314" w:rsidRPr="00327EBD" w:rsidRDefault="00883314" w:rsidP="00327EBD">
            <w:pPr>
              <w:pStyle w:val="Normal1"/>
              <w:jc w:val="both"/>
              <w:rPr>
                <w:sz w:val="18"/>
                <w:szCs w:val="18"/>
                <w:lang w:val="lt-LT"/>
              </w:rPr>
            </w:pPr>
            <w:r w:rsidRPr="00327EBD">
              <w:rPr>
                <w:sz w:val="18"/>
                <w:szCs w:val="18"/>
                <w:lang w:val="lt-LT"/>
              </w:rPr>
              <w:t>Vanduo, dirvožemis</w:t>
            </w:r>
          </w:p>
        </w:tc>
        <w:tc>
          <w:tcPr>
            <w:tcW w:w="1108" w:type="pct"/>
            <w:tcBorders>
              <w:top w:val="single" w:sz="4" w:space="0" w:color="000000"/>
              <w:left w:val="single" w:sz="4" w:space="0" w:color="000000"/>
              <w:bottom w:val="single" w:sz="4" w:space="0" w:color="000000"/>
              <w:right w:val="single" w:sz="4" w:space="0" w:color="000000"/>
            </w:tcBorders>
            <w:vAlign w:val="center"/>
          </w:tcPr>
          <w:p w14:paraId="725B783D"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3A20B911" w14:textId="77777777" w:rsidR="00883314" w:rsidRPr="00327EBD" w:rsidRDefault="00883314" w:rsidP="00327EBD">
            <w:pPr>
              <w:pStyle w:val="Normal1"/>
              <w:jc w:val="both"/>
              <w:rPr>
                <w:sz w:val="18"/>
                <w:szCs w:val="18"/>
                <w:lang w:val="lt-LT"/>
              </w:rPr>
            </w:pPr>
            <w:r w:rsidRPr="00327EBD">
              <w:rPr>
                <w:sz w:val="18"/>
                <w:szCs w:val="18"/>
                <w:lang w:val="lt-LT"/>
              </w:rPr>
              <w:t>Plovimo procesus atlikti atsižvelgiant į GPGB</w:t>
            </w:r>
          </w:p>
        </w:tc>
        <w:tc>
          <w:tcPr>
            <w:tcW w:w="550" w:type="pct"/>
            <w:tcBorders>
              <w:top w:val="single" w:sz="4" w:space="0" w:color="000000"/>
              <w:left w:val="single" w:sz="4" w:space="0" w:color="000000"/>
              <w:bottom w:val="single" w:sz="4" w:space="0" w:color="000000"/>
              <w:right w:val="single" w:sz="4" w:space="0" w:color="000000"/>
            </w:tcBorders>
            <w:vAlign w:val="center"/>
          </w:tcPr>
          <w:p w14:paraId="1468933A"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0AE4C794" w14:textId="77777777" w:rsidR="00883314" w:rsidRPr="00327EBD" w:rsidRDefault="00883314" w:rsidP="00327EBD">
            <w:pPr>
              <w:pStyle w:val="Normal1"/>
              <w:jc w:val="both"/>
              <w:rPr>
                <w:sz w:val="18"/>
                <w:szCs w:val="18"/>
                <w:lang w:val="lt-LT"/>
              </w:rPr>
            </w:pPr>
            <w:r w:rsidRPr="00327EBD">
              <w:rPr>
                <w:sz w:val="18"/>
                <w:szCs w:val="18"/>
                <w:lang w:val="lt-LT"/>
              </w:rPr>
              <w:t>Plovimo procesai neatliekami</w:t>
            </w:r>
          </w:p>
        </w:tc>
        <w:tc>
          <w:tcPr>
            <w:tcW w:w="381" w:type="pct"/>
            <w:tcBorders>
              <w:top w:val="single" w:sz="4" w:space="0" w:color="000000"/>
              <w:left w:val="single" w:sz="4" w:space="0" w:color="000000"/>
              <w:bottom w:val="single" w:sz="4" w:space="0" w:color="000000"/>
              <w:right w:val="single" w:sz="4" w:space="0" w:color="000000"/>
            </w:tcBorders>
            <w:vAlign w:val="center"/>
          </w:tcPr>
          <w:p w14:paraId="05C93264"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52422DA3"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7141FA96" w14:textId="77777777" w:rsidR="00883314" w:rsidRPr="00327EBD" w:rsidRDefault="00883314" w:rsidP="00327EBD">
            <w:pPr>
              <w:pStyle w:val="Normal1"/>
              <w:jc w:val="both"/>
              <w:rPr>
                <w:sz w:val="18"/>
                <w:szCs w:val="18"/>
                <w:lang w:val="lt-LT"/>
              </w:rPr>
            </w:pPr>
            <w:r w:rsidRPr="00327EBD">
              <w:rPr>
                <w:sz w:val="18"/>
                <w:szCs w:val="18"/>
                <w:lang w:val="lt-LT"/>
              </w:rPr>
              <w:t>34</w:t>
            </w:r>
          </w:p>
        </w:tc>
        <w:tc>
          <w:tcPr>
            <w:tcW w:w="536" w:type="pct"/>
            <w:tcBorders>
              <w:top w:val="single" w:sz="4" w:space="0" w:color="000000"/>
              <w:left w:val="single" w:sz="4" w:space="0" w:color="000000"/>
              <w:bottom w:val="single" w:sz="4" w:space="0" w:color="000000"/>
              <w:right w:val="single" w:sz="4" w:space="0" w:color="000000"/>
            </w:tcBorders>
            <w:vAlign w:val="center"/>
          </w:tcPr>
          <w:p w14:paraId="0B373971" w14:textId="77777777" w:rsidR="00883314" w:rsidRPr="00327EBD" w:rsidRDefault="00883314" w:rsidP="00327EBD">
            <w:pPr>
              <w:pStyle w:val="Normal1"/>
              <w:jc w:val="both"/>
              <w:rPr>
                <w:sz w:val="18"/>
                <w:szCs w:val="18"/>
                <w:lang w:val="lt-LT"/>
              </w:rPr>
            </w:pPr>
            <w:r w:rsidRPr="00327EBD">
              <w:rPr>
                <w:sz w:val="18"/>
                <w:szCs w:val="18"/>
                <w:lang w:val="lt-LT"/>
              </w:rPr>
              <w:t>Atmosfera</w:t>
            </w:r>
          </w:p>
        </w:tc>
        <w:tc>
          <w:tcPr>
            <w:tcW w:w="1108" w:type="pct"/>
            <w:tcBorders>
              <w:top w:val="single" w:sz="4" w:space="0" w:color="000000"/>
              <w:left w:val="single" w:sz="4" w:space="0" w:color="000000"/>
              <w:bottom w:val="single" w:sz="4" w:space="0" w:color="000000"/>
              <w:right w:val="single" w:sz="4" w:space="0" w:color="000000"/>
            </w:tcBorders>
            <w:vAlign w:val="center"/>
          </w:tcPr>
          <w:p w14:paraId="60A35BB9"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7602A078" w14:textId="77777777" w:rsidR="00883314" w:rsidRPr="00327EBD" w:rsidRDefault="00883314" w:rsidP="00327EBD">
            <w:pPr>
              <w:pStyle w:val="Normal1"/>
              <w:jc w:val="both"/>
              <w:rPr>
                <w:sz w:val="18"/>
                <w:szCs w:val="18"/>
                <w:lang w:val="lt-LT"/>
              </w:rPr>
            </w:pPr>
            <w:r w:rsidRPr="00327EBD">
              <w:rPr>
                <w:sz w:val="18"/>
                <w:szCs w:val="18"/>
                <w:lang w:val="lt-LT"/>
              </w:rPr>
              <w:t>Riboti atvirų rezervuarų, indų ir duobių naudojimą</w:t>
            </w:r>
          </w:p>
        </w:tc>
        <w:tc>
          <w:tcPr>
            <w:tcW w:w="550" w:type="pct"/>
            <w:tcBorders>
              <w:top w:val="single" w:sz="4" w:space="0" w:color="000000"/>
              <w:left w:val="single" w:sz="4" w:space="0" w:color="000000"/>
              <w:bottom w:val="single" w:sz="4" w:space="0" w:color="000000"/>
              <w:right w:val="single" w:sz="4" w:space="0" w:color="000000"/>
            </w:tcBorders>
            <w:vAlign w:val="center"/>
          </w:tcPr>
          <w:p w14:paraId="5DD31ABF"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06B5F4AC" w14:textId="77777777" w:rsidR="00883314" w:rsidRPr="00327EBD" w:rsidRDefault="00883314" w:rsidP="00327EBD">
            <w:pPr>
              <w:pStyle w:val="Normal1"/>
              <w:jc w:val="both"/>
              <w:rPr>
                <w:sz w:val="18"/>
                <w:szCs w:val="18"/>
                <w:lang w:val="lt-LT"/>
              </w:rPr>
            </w:pPr>
            <w:r w:rsidRPr="00327EBD">
              <w:rPr>
                <w:sz w:val="18"/>
                <w:szCs w:val="18"/>
                <w:lang w:val="lt-LT"/>
              </w:rPr>
              <w:t>Atliekos, galinčios generuoti emisijas į orą, nelaikomos</w:t>
            </w:r>
          </w:p>
        </w:tc>
        <w:tc>
          <w:tcPr>
            <w:tcW w:w="381" w:type="pct"/>
            <w:tcBorders>
              <w:top w:val="single" w:sz="4" w:space="0" w:color="000000"/>
              <w:left w:val="single" w:sz="4" w:space="0" w:color="000000"/>
              <w:bottom w:val="single" w:sz="4" w:space="0" w:color="000000"/>
              <w:right w:val="single" w:sz="4" w:space="0" w:color="000000"/>
            </w:tcBorders>
            <w:vAlign w:val="center"/>
          </w:tcPr>
          <w:p w14:paraId="0D781173"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373EA266"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4FDD9D48" w14:textId="77777777" w:rsidR="00883314" w:rsidRPr="00327EBD" w:rsidRDefault="00883314" w:rsidP="00327EBD">
            <w:pPr>
              <w:pStyle w:val="Normal1"/>
              <w:jc w:val="both"/>
              <w:rPr>
                <w:sz w:val="18"/>
                <w:szCs w:val="18"/>
                <w:lang w:val="lt-LT"/>
              </w:rPr>
            </w:pPr>
            <w:r w:rsidRPr="00327EBD">
              <w:rPr>
                <w:sz w:val="18"/>
                <w:szCs w:val="18"/>
                <w:lang w:val="lt-LT"/>
              </w:rPr>
              <w:t>35</w:t>
            </w:r>
          </w:p>
        </w:tc>
        <w:tc>
          <w:tcPr>
            <w:tcW w:w="536" w:type="pct"/>
            <w:tcBorders>
              <w:top w:val="single" w:sz="4" w:space="0" w:color="000000"/>
              <w:left w:val="single" w:sz="4" w:space="0" w:color="000000"/>
              <w:bottom w:val="single" w:sz="4" w:space="0" w:color="000000"/>
              <w:right w:val="single" w:sz="4" w:space="0" w:color="000000"/>
            </w:tcBorders>
            <w:vAlign w:val="center"/>
          </w:tcPr>
          <w:p w14:paraId="03E7AF8C" w14:textId="77777777" w:rsidR="00883314" w:rsidRPr="00327EBD" w:rsidRDefault="00883314" w:rsidP="00327EBD">
            <w:pPr>
              <w:pStyle w:val="Normal1"/>
              <w:jc w:val="both"/>
              <w:rPr>
                <w:sz w:val="18"/>
                <w:szCs w:val="18"/>
                <w:lang w:val="lt-LT"/>
              </w:rPr>
            </w:pPr>
            <w:r w:rsidRPr="00327EBD">
              <w:rPr>
                <w:sz w:val="18"/>
                <w:szCs w:val="18"/>
                <w:lang w:val="lt-LT"/>
              </w:rPr>
              <w:t>Atmosfera</w:t>
            </w:r>
          </w:p>
        </w:tc>
        <w:tc>
          <w:tcPr>
            <w:tcW w:w="1108" w:type="pct"/>
            <w:tcBorders>
              <w:top w:val="single" w:sz="4" w:space="0" w:color="000000"/>
              <w:left w:val="single" w:sz="4" w:space="0" w:color="000000"/>
              <w:bottom w:val="single" w:sz="4" w:space="0" w:color="000000"/>
              <w:right w:val="single" w:sz="4" w:space="0" w:color="000000"/>
            </w:tcBorders>
            <w:vAlign w:val="center"/>
          </w:tcPr>
          <w:p w14:paraId="6A463FE9"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240EB460" w14:textId="77777777" w:rsidR="00883314" w:rsidRPr="00327EBD" w:rsidRDefault="00883314" w:rsidP="00327EBD">
            <w:pPr>
              <w:pStyle w:val="Normal1"/>
              <w:jc w:val="both"/>
              <w:rPr>
                <w:sz w:val="18"/>
                <w:szCs w:val="18"/>
                <w:lang w:val="lt-LT"/>
              </w:rPr>
            </w:pPr>
            <w:r w:rsidRPr="00327EBD">
              <w:rPr>
                <w:sz w:val="18"/>
                <w:szCs w:val="18"/>
                <w:lang w:val="lt-LT"/>
              </w:rPr>
              <w:t>Naudoti uždarą sistemą su ištraukimu (arba išretinimu) į tinkamą slopinimo įrenginį.</w:t>
            </w:r>
          </w:p>
        </w:tc>
        <w:tc>
          <w:tcPr>
            <w:tcW w:w="550" w:type="pct"/>
            <w:tcBorders>
              <w:top w:val="single" w:sz="4" w:space="0" w:color="000000"/>
              <w:left w:val="single" w:sz="4" w:space="0" w:color="000000"/>
              <w:bottom w:val="single" w:sz="4" w:space="0" w:color="000000"/>
              <w:right w:val="single" w:sz="4" w:space="0" w:color="000000"/>
            </w:tcBorders>
            <w:vAlign w:val="center"/>
          </w:tcPr>
          <w:p w14:paraId="632A7B79"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6FCFBE6D" w14:textId="77777777" w:rsidR="00883314" w:rsidRPr="00327EBD" w:rsidRDefault="00883314" w:rsidP="00327EBD">
            <w:pPr>
              <w:pStyle w:val="Normal1"/>
              <w:jc w:val="both"/>
              <w:rPr>
                <w:sz w:val="18"/>
                <w:szCs w:val="18"/>
                <w:lang w:val="lt-LT"/>
              </w:rPr>
            </w:pPr>
            <w:r w:rsidRPr="00327EBD">
              <w:rPr>
                <w:sz w:val="18"/>
                <w:szCs w:val="18"/>
                <w:lang w:val="lt-LT"/>
              </w:rPr>
              <w:t>Atliekos laikomos atviroje teritorijoje</w:t>
            </w:r>
          </w:p>
        </w:tc>
        <w:tc>
          <w:tcPr>
            <w:tcW w:w="381" w:type="pct"/>
            <w:tcBorders>
              <w:top w:val="single" w:sz="4" w:space="0" w:color="000000"/>
              <w:left w:val="single" w:sz="4" w:space="0" w:color="000000"/>
              <w:bottom w:val="single" w:sz="4" w:space="0" w:color="000000"/>
              <w:right w:val="single" w:sz="4" w:space="0" w:color="000000"/>
            </w:tcBorders>
            <w:vAlign w:val="center"/>
          </w:tcPr>
          <w:p w14:paraId="0FC943E7"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2F6F940C"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78E906B5" w14:textId="77777777" w:rsidR="00883314" w:rsidRPr="00327EBD" w:rsidRDefault="00883314" w:rsidP="00327EBD">
            <w:pPr>
              <w:pStyle w:val="Normal1"/>
              <w:jc w:val="both"/>
              <w:rPr>
                <w:sz w:val="18"/>
                <w:szCs w:val="18"/>
                <w:lang w:val="lt-LT"/>
              </w:rPr>
            </w:pPr>
            <w:r w:rsidRPr="00327EBD">
              <w:rPr>
                <w:sz w:val="18"/>
                <w:szCs w:val="18"/>
                <w:lang w:val="lt-LT"/>
              </w:rPr>
              <w:t>36</w:t>
            </w:r>
          </w:p>
        </w:tc>
        <w:tc>
          <w:tcPr>
            <w:tcW w:w="536" w:type="pct"/>
            <w:tcBorders>
              <w:top w:val="single" w:sz="4" w:space="0" w:color="000000"/>
              <w:left w:val="single" w:sz="4" w:space="0" w:color="000000"/>
              <w:bottom w:val="single" w:sz="4" w:space="0" w:color="000000"/>
              <w:right w:val="single" w:sz="4" w:space="0" w:color="000000"/>
            </w:tcBorders>
            <w:vAlign w:val="center"/>
          </w:tcPr>
          <w:p w14:paraId="1EB33DED" w14:textId="77777777" w:rsidR="00883314" w:rsidRPr="00327EBD" w:rsidRDefault="00883314" w:rsidP="00327EBD">
            <w:pPr>
              <w:pStyle w:val="Normal1"/>
              <w:jc w:val="both"/>
              <w:rPr>
                <w:sz w:val="18"/>
                <w:szCs w:val="18"/>
                <w:lang w:val="lt-LT"/>
              </w:rPr>
            </w:pPr>
            <w:r w:rsidRPr="00327EBD">
              <w:rPr>
                <w:sz w:val="18"/>
                <w:szCs w:val="18"/>
                <w:lang w:val="lt-LT"/>
              </w:rPr>
              <w:t>Atmosfera</w:t>
            </w:r>
          </w:p>
        </w:tc>
        <w:tc>
          <w:tcPr>
            <w:tcW w:w="1108" w:type="pct"/>
            <w:tcBorders>
              <w:top w:val="single" w:sz="4" w:space="0" w:color="000000"/>
              <w:left w:val="single" w:sz="4" w:space="0" w:color="000000"/>
              <w:bottom w:val="single" w:sz="4" w:space="0" w:color="000000"/>
              <w:right w:val="single" w:sz="4" w:space="0" w:color="000000"/>
            </w:tcBorders>
            <w:vAlign w:val="center"/>
          </w:tcPr>
          <w:p w14:paraId="5D5B5D6D"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151BFE82" w14:textId="77777777" w:rsidR="00883314" w:rsidRPr="00327EBD" w:rsidRDefault="00883314" w:rsidP="00327EBD">
            <w:pPr>
              <w:pStyle w:val="Normal1"/>
              <w:jc w:val="both"/>
              <w:rPr>
                <w:sz w:val="18"/>
                <w:szCs w:val="18"/>
                <w:lang w:val="lt-LT"/>
              </w:rPr>
            </w:pPr>
            <w:r w:rsidRPr="00327EBD">
              <w:rPr>
                <w:sz w:val="18"/>
                <w:szCs w:val="18"/>
                <w:lang w:val="lt-LT"/>
              </w:rPr>
              <w:t>Taikyti tinkamo dydžio ištraukimo sistemą, galinčią padengti laikymo rezervuarus,</w:t>
            </w:r>
          </w:p>
          <w:p w14:paraId="6DFF87E2" w14:textId="77777777" w:rsidR="00883314" w:rsidRPr="00327EBD" w:rsidRDefault="00883314" w:rsidP="00327EBD">
            <w:pPr>
              <w:pStyle w:val="Normal1"/>
              <w:jc w:val="both"/>
              <w:rPr>
                <w:sz w:val="18"/>
                <w:szCs w:val="18"/>
                <w:lang w:val="lt-LT"/>
              </w:rPr>
            </w:pPr>
            <w:r w:rsidRPr="00327EBD">
              <w:rPr>
                <w:sz w:val="18"/>
                <w:szCs w:val="18"/>
                <w:lang w:val="lt-LT"/>
              </w:rPr>
              <w:t>pirminio tvarkymo teritorijas, laikymo rezervuarus, maišymo / reakcijos</w:t>
            </w:r>
          </w:p>
          <w:p w14:paraId="7F0CCDF4" w14:textId="77777777" w:rsidR="00883314" w:rsidRPr="00327EBD" w:rsidRDefault="00883314" w:rsidP="00327EBD">
            <w:pPr>
              <w:pStyle w:val="Normal1"/>
              <w:jc w:val="both"/>
              <w:rPr>
                <w:sz w:val="18"/>
                <w:szCs w:val="18"/>
                <w:lang w:val="lt-LT"/>
              </w:rPr>
            </w:pPr>
            <w:r w:rsidRPr="00327EBD">
              <w:rPr>
                <w:sz w:val="18"/>
                <w:szCs w:val="18"/>
                <w:lang w:val="lt-LT"/>
              </w:rPr>
              <w:t>rezervuarus ir filtro slėgio zonas, arba naudoti atskirą sistemą apdoroti</w:t>
            </w:r>
          </w:p>
          <w:p w14:paraId="2945F65D" w14:textId="77777777" w:rsidR="00883314" w:rsidRPr="00327EBD" w:rsidRDefault="00883314" w:rsidP="00327EBD">
            <w:pPr>
              <w:pStyle w:val="Normal1"/>
              <w:jc w:val="both"/>
              <w:rPr>
                <w:sz w:val="18"/>
                <w:szCs w:val="18"/>
                <w:lang w:val="lt-LT"/>
              </w:rPr>
            </w:pPr>
            <w:r w:rsidRPr="00327EBD">
              <w:rPr>
                <w:sz w:val="18"/>
                <w:szCs w:val="18"/>
                <w:lang w:val="lt-LT"/>
              </w:rPr>
              <w:t>ventiliuojamoms dujoms iš konkrečių rezervuarų</w:t>
            </w:r>
          </w:p>
        </w:tc>
        <w:tc>
          <w:tcPr>
            <w:tcW w:w="550" w:type="pct"/>
            <w:tcBorders>
              <w:top w:val="single" w:sz="4" w:space="0" w:color="000000"/>
              <w:left w:val="single" w:sz="4" w:space="0" w:color="000000"/>
              <w:bottom w:val="single" w:sz="4" w:space="0" w:color="000000"/>
              <w:right w:val="single" w:sz="4" w:space="0" w:color="000000"/>
            </w:tcBorders>
            <w:vAlign w:val="center"/>
          </w:tcPr>
          <w:p w14:paraId="7C0916D6"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03BE13C5" w14:textId="77777777" w:rsidR="00883314" w:rsidRPr="00327EBD" w:rsidRDefault="00883314" w:rsidP="00327EBD">
            <w:pPr>
              <w:pStyle w:val="Normal1"/>
              <w:jc w:val="both"/>
              <w:rPr>
                <w:sz w:val="18"/>
                <w:szCs w:val="18"/>
                <w:lang w:val="lt-LT"/>
              </w:rPr>
            </w:pPr>
            <w:r w:rsidRPr="00327EBD">
              <w:rPr>
                <w:sz w:val="18"/>
                <w:szCs w:val="18"/>
                <w:lang w:val="lt-LT"/>
              </w:rPr>
              <w:t>Atliekos laikomos atviroje teritorijoje</w:t>
            </w:r>
          </w:p>
        </w:tc>
        <w:tc>
          <w:tcPr>
            <w:tcW w:w="381" w:type="pct"/>
            <w:tcBorders>
              <w:top w:val="single" w:sz="4" w:space="0" w:color="000000"/>
              <w:left w:val="single" w:sz="4" w:space="0" w:color="000000"/>
              <w:bottom w:val="single" w:sz="4" w:space="0" w:color="000000"/>
              <w:right w:val="single" w:sz="4" w:space="0" w:color="000000"/>
            </w:tcBorders>
            <w:vAlign w:val="center"/>
          </w:tcPr>
          <w:p w14:paraId="2E092224"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14F47C65"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668F6972" w14:textId="77777777" w:rsidR="00883314" w:rsidRPr="00327EBD" w:rsidRDefault="00883314" w:rsidP="00327EBD">
            <w:pPr>
              <w:pStyle w:val="Normal1"/>
              <w:jc w:val="both"/>
              <w:rPr>
                <w:sz w:val="18"/>
                <w:szCs w:val="18"/>
                <w:lang w:val="lt-LT"/>
              </w:rPr>
            </w:pPr>
            <w:r w:rsidRPr="00327EBD">
              <w:rPr>
                <w:sz w:val="18"/>
                <w:szCs w:val="18"/>
                <w:lang w:val="lt-LT"/>
              </w:rPr>
              <w:t>37</w:t>
            </w:r>
          </w:p>
        </w:tc>
        <w:tc>
          <w:tcPr>
            <w:tcW w:w="536" w:type="pct"/>
            <w:tcBorders>
              <w:top w:val="single" w:sz="4" w:space="0" w:color="000000"/>
              <w:left w:val="single" w:sz="4" w:space="0" w:color="000000"/>
              <w:bottom w:val="single" w:sz="4" w:space="0" w:color="000000"/>
              <w:right w:val="single" w:sz="4" w:space="0" w:color="000000"/>
            </w:tcBorders>
            <w:vAlign w:val="center"/>
          </w:tcPr>
          <w:p w14:paraId="26CD397F" w14:textId="77777777" w:rsidR="00883314" w:rsidRPr="00327EBD" w:rsidRDefault="00883314" w:rsidP="00327EBD">
            <w:pPr>
              <w:pStyle w:val="Normal1"/>
              <w:jc w:val="both"/>
              <w:rPr>
                <w:sz w:val="18"/>
                <w:szCs w:val="18"/>
                <w:lang w:val="lt-LT"/>
              </w:rPr>
            </w:pPr>
            <w:r w:rsidRPr="00327EBD">
              <w:rPr>
                <w:sz w:val="18"/>
                <w:szCs w:val="18"/>
                <w:lang w:val="lt-LT"/>
              </w:rPr>
              <w:t>Atmosfera</w:t>
            </w:r>
          </w:p>
        </w:tc>
        <w:tc>
          <w:tcPr>
            <w:tcW w:w="1108" w:type="pct"/>
            <w:tcBorders>
              <w:top w:val="single" w:sz="4" w:space="0" w:color="000000"/>
              <w:left w:val="single" w:sz="4" w:space="0" w:color="000000"/>
              <w:bottom w:val="single" w:sz="4" w:space="0" w:color="000000"/>
              <w:right w:val="single" w:sz="4" w:space="0" w:color="000000"/>
            </w:tcBorders>
            <w:vAlign w:val="center"/>
          </w:tcPr>
          <w:p w14:paraId="2A237303"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2D000492" w14:textId="77777777" w:rsidR="00883314" w:rsidRPr="00327EBD" w:rsidRDefault="00883314" w:rsidP="00327EBD">
            <w:pPr>
              <w:pStyle w:val="Normal1"/>
              <w:jc w:val="both"/>
              <w:rPr>
                <w:sz w:val="18"/>
                <w:szCs w:val="18"/>
                <w:lang w:val="lt-LT"/>
              </w:rPr>
            </w:pPr>
            <w:r w:rsidRPr="00327EBD">
              <w:rPr>
                <w:sz w:val="18"/>
                <w:szCs w:val="18"/>
                <w:lang w:val="lt-LT"/>
              </w:rPr>
              <w:t>Teisingai eksploatuoti ir prižiūrėti slopinimo įrangą</w:t>
            </w:r>
          </w:p>
          <w:p w14:paraId="74BC1DA4" w14:textId="77777777" w:rsidR="00883314" w:rsidRPr="00327EBD" w:rsidRDefault="00883314" w:rsidP="00327EBD">
            <w:pPr>
              <w:pStyle w:val="Normal1"/>
              <w:jc w:val="both"/>
              <w:rPr>
                <w:sz w:val="18"/>
                <w:szCs w:val="18"/>
                <w:lang w:val="lt-LT"/>
              </w:rPr>
            </w:pPr>
          </w:p>
        </w:tc>
        <w:tc>
          <w:tcPr>
            <w:tcW w:w="550" w:type="pct"/>
            <w:tcBorders>
              <w:top w:val="single" w:sz="4" w:space="0" w:color="000000"/>
              <w:left w:val="single" w:sz="4" w:space="0" w:color="000000"/>
              <w:bottom w:val="single" w:sz="4" w:space="0" w:color="000000"/>
              <w:right w:val="single" w:sz="4" w:space="0" w:color="000000"/>
            </w:tcBorders>
            <w:vAlign w:val="center"/>
          </w:tcPr>
          <w:p w14:paraId="6FCA1D27"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37CD55AF" w14:textId="77777777" w:rsidR="00883314" w:rsidRPr="00327EBD" w:rsidRDefault="00883314" w:rsidP="00327EBD">
            <w:pPr>
              <w:pStyle w:val="Normal1"/>
              <w:jc w:val="both"/>
              <w:rPr>
                <w:sz w:val="18"/>
                <w:szCs w:val="18"/>
                <w:lang w:val="lt-LT"/>
              </w:rPr>
            </w:pPr>
            <w:r w:rsidRPr="00327EBD">
              <w:rPr>
                <w:sz w:val="18"/>
                <w:szCs w:val="18"/>
                <w:lang w:val="lt-LT"/>
              </w:rPr>
              <w:t>Atliekos laikomos atviroje teritorijoje</w:t>
            </w:r>
          </w:p>
        </w:tc>
        <w:tc>
          <w:tcPr>
            <w:tcW w:w="381" w:type="pct"/>
            <w:tcBorders>
              <w:top w:val="single" w:sz="4" w:space="0" w:color="000000"/>
              <w:left w:val="single" w:sz="4" w:space="0" w:color="000000"/>
              <w:bottom w:val="single" w:sz="4" w:space="0" w:color="000000"/>
              <w:right w:val="single" w:sz="4" w:space="0" w:color="000000"/>
            </w:tcBorders>
            <w:vAlign w:val="center"/>
          </w:tcPr>
          <w:p w14:paraId="5B5CDF6F"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0676BC3B"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0254E4B8" w14:textId="77777777" w:rsidR="00883314" w:rsidRPr="00327EBD" w:rsidRDefault="00883314" w:rsidP="00327EBD">
            <w:pPr>
              <w:pStyle w:val="Normal1"/>
              <w:jc w:val="both"/>
              <w:rPr>
                <w:sz w:val="18"/>
                <w:szCs w:val="18"/>
                <w:lang w:val="lt-LT"/>
              </w:rPr>
            </w:pPr>
            <w:r w:rsidRPr="00327EBD">
              <w:rPr>
                <w:sz w:val="18"/>
                <w:szCs w:val="18"/>
                <w:lang w:val="lt-LT"/>
              </w:rPr>
              <w:lastRenderedPageBreak/>
              <w:t>38</w:t>
            </w:r>
          </w:p>
        </w:tc>
        <w:tc>
          <w:tcPr>
            <w:tcW w:w="536" w:type="pct"/>
            <w:tcBorders>
              <w:top w:val="single" w:sz="4" w:space="0" w:color="000000"/>
              <w:left w:val="single" w:sz="4" w:space="0" w:color="000000"/>
              <w:bottom w:val="single" w:sz="4" w:space="0" w:color="000000"/>
              <w:right w:val="single" w:sz="4" w:space="0" w:color="000000"/>
            </w:tcBorders>
            <w:vAlign w:val="center"/>
          </w:tcPr>
          <w:p w14:paraId="0DD718E6" w14:textId="77777777" w:rsidR="00883314" w:rsidRPr="00327EBD" w:rsidRDefault="00883314" w:rsidP="00327EBD">
            <w:pPr>
              <w:pStyle w:val="Normal1"/>
              <w:jc w:val="both"/>
              <w:rPr>
                <w:sz w:val="18"/>
                <w:szCs w:val="18"/>
                <w:lang w:val="lt-LT"/>
              </w:rPr>
            </w:pPr>
            <w:r w:rsidRPr="00327EBD">
              <w:rPr>
                <w:sz w:val="18"/>
                <w:szCs w:val="18"/>
                <w:lang w:val="lt-LT"/>
              </w:rPr>
              <w:t>Atmosfera</w:t>
            </w:r>
          </w:p>
        </w:tc>
        <w:tc>
          <w:tcPr>
            <w:tcW w:w="1108" w:type="pct"/>
            <w:tcBorders>
              <w:top w:val="single" w:sz="4" w:space="0" w:color="000000"/>
              <w:left w:val="single" w:sz="4" w:space="0" w:color="000000"/>
              <w:bottom w:val="single" w:sz="4" w:space="0" w:color="000000"/>
              <w:right w:val="single" w:sz="4" w:space="0" w:color="000000"/>
            </w:tcBorders>
            <w:vAlign w:val="center"/>
          </w:tcPr>
          <w:p w14:paraId="0FE2EFEC"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101AFC57" w14:textId="77777777" w:rsidR="00883314" w:rsidRPr="00327EBD" w:rsidRDefault="00883314" w:rsidP="00327EBD">
            <w:pPr>
              <w:pStyle w:val="Normal1"/>
              <w:jc w:val="both"/>
              <w:rPr>
                <w:sz w:val="18"/>
                <w:szCs w:val="18"/>
                <w:lang w:val="lt-LT"/>
              </w:rPr>
            </w:pPr>
            <w:r w:rsidRPr="00327EBD">
              <w:rPr>
                <w:sz w:val="18"/>
                <w:szCs w:val="18"/>
                <w:lang w:val="lt-LT"/>
              </w:rPr>
              <w:t>Turi veikti valymo sistema stambiems neorganinių dujų kiekiams, atsirandantiems iš</w:t>
            </w:r>
          </w:p>
          <w:p w14:paraId="764F53A5" w14:textId="77777777" w:rsidR="00883314" w:rsidRPr="00327EBD" w:rsidRDefault="00883314" w:rsidP="00327EBD">
            <w:pPr>
              <w:pStyle w:val="Normal1"/>
              <w:jc w:val="both"/>
              <w:rPr>
                <w:sz w:val="18"/>
                <w:szCs w:val="18"/>
                <w:lang w:val="lt-LT"/>
              </w:rPr>
            </w:pPr>
            <w:r w:rsidRPr="00327EBD">
              <w:rPr>
                <w:sz w:val="18"/>
                <w:szCs w:val="18"/>
                <w:lang w:val="lt-LT"/>
              </w:rPr>
              <w:t>tų įrenginio operacijų, kurios turi taškinį išlydį proceso emisijoms. Įrengti pagalbinį</w:t>
            </w:r>
          </w:p>
          <w:p w14:paraId="5C48CA10" w14:textId="77777777" w:rsidR="00883314" w:rsidRPr="00327EBD" w:rsidRDefault="00883314" w:rsidP="00327EBD">
            <w:pPr>
              <w:pStyle w:val="Normal1"/>
              <w:jc w:val="both"/>
              <w:rPr>
                <w:sz w:val="18"/>
                <w:szCs w:val="18"/>
                <w:lang w:val="lt-LT"/>
              </w:rPr>
            </w:pPr>
            <w:r w:rsidRPr="00327EBD">
              <w:rPr>
                <w:sz w:val="18"/>
                <w:szCs w:val="18"/>
                <w:lang w:val="lt-LT"/>
              </w:rPr>
              <w:t>plovimo įtaisą tam tikroms pirminio tvarkymo sistemoms, jei išlydis yra</w:t>
            </w:r>
          </w:p>
          <w:p w14:paraId="6F7CC205" w14:textId="77777777" w:rsidR="00883314" w:rsidRPr="00327EBD" w:rsidRDefault="00883314" w:rsidP="00327EBD">
            <w:pPr>
              <w:pStyle w:val="Normal1"/>
              <w:jc w:val="both"/>
              <w:rPr>
                <w:sz w:val="18"/>
                <w:szCs w:val="18"/>
                <w:lang w:val="lt-LT"/>
              </w:rPr>
            </w:pPr>
            <w:r w:rsidRPr="00327EBD">
              <w:rPr>
                <w:sz w:val="18"/>
                <w:szCs w:val="18"/>
                <w:lang w:val="lt-LT"/>
              </w:rPr>
              <w:t xml:space="preserve">nesuderinamas arba pernelyg koncentruotas pagrindiniams </w:t>
            </w:r>
            <w:proofErr w:type="spellStart"/>
            <w:r w:rsidRPr="00327EBD">
              <w:rPr>
                <w:sz w:val="18"/>
                <w:szCs w:val="18"/>
                <w:lang w:val="lt-LT"/>
              </w:rPr>
              <w:t>plautuvams</w:t>
            </w:r>
            <w:proofErr w:type="spellEnd"/>
          </w:p>
        </w:tc>
        <w:tc>
          <w:tcPr>
            <w:tcW w:w="550" w:type="pct"/>
            <w:tcBorders>
              <w:top w:val="single" w:sz="4" w:space="0" w:color="000000"/>
              <w:left w:val="single" w:sz="4" w:space="0" w:color="000000"/>
              <w:bottom w:val="single" w:sz="4" w:space="0" w:color="000000"/>
              <w:right w:val="single" w:sz="4" w:space="0" w:color="000000"/>
            </w:tcBorders>
            <w:vAlign w:val="center"/>
          </w:tcPr>
          <w:p w14:paraId="202C1D79"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577374E9" w14:textId="77777777" w:rsidR="00883314" w:rsidRPr="00327EBD" w:rsidRDefault="00883314" w:rsidP="00327EBD">
            <w:pPr>
              <w:pStyle w:val="Normal1"/>
              <w:jc w:val="both"/>
              <w:rPr>
                <w:sz w:val="18"/>
                <w:szCs w:val="18"/>
                <w:lang w:val="lt-LT"/>
              </w:rPr>
            </w:pPr>
            <w:r w:rsidRPr="00327EBD">
              <w:rPr>
                <w:sz w:val="18"/>
                <w:szCs w:val="18"/>
                <w:lang w:val="lt-LT"/>
              </w:rPr>
              <w:t>Operacijų, kurios turi taškinį išlydį, nėra</w:t>
            </w:r>
          </w:p>
        </w:tc>
        <w:tc>
          <w:tcPr>
            <w:tcW w:w="381" w:type="pct"/>
            <w:tcBorders>
              <w:top w:val="single" w:sz="4" w:space="0" w:color="000000"/>
              <w:left w:val="single" w:sz="4" w:space="0" w:color="000000"/>
              <w:bottom w:val="single" w:sz="4" w:space="0" w:color="000000"/>
              <w:right w:val="single" w:sz="4" w:space="0" w:color="000000"/>
            </w:tcBorders>
            <w:vAlign w:val="center"/>
          </w:tcPr>
          <w:p w14:paraId="0358F334"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42E16273"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141FC89A" w14:textId="77777777" w:rsidR="00883314" w:rsidRPr="00327EBD" w:rsidRDefault="00883314" w:rsidP="00327EBD">
            <w:pPr>
              <w:pStyle w:val="Normal1"/>
              <w:jc w:val="both"/>
              <w:rPr>
                <w:sz w:val="18"/>
                <w:szCs w:val="18"/>
                <w:lang w:val="lt-LT"/>
              </w:rPr>
            </w:pPr>
            <w:r w:rsidRPr="00327EBD">
              <w:rPr>
                <w:sz w:val="18"/>
                <w:szCs w:val="18"/>
                <w:lang w:val="lt-LT"/>
              </w:rPr>
              <w:t>39</w:t>
            </w:r>
          </w:p>
        </w:tc>
        <w:tc>
          <w:tcPr>
            <w:tcW w:w="536" w:type="pct"/>
            <w:tcBorders>
              <w:top w:val="single" w:sz="4" w:space="0" w:color="000000"/>
              <w:left w:val="single" w:sz="4" w:space="0" w:color="000000"/>
              <w:bottom w:val="single" w:sz="4" w:space="0" w:color="000000"/>
              <w:right w:val="single" w:sz="4" w:space="0" w:color="000000"/>
            </w:tcBorders>
            <w:vAlign w:val="center"/>
          </w:tcPr>
          <w:p w14:paraId="225F7305" w14:textId="77777777" w:rsidR="00883314" w:rsidRPr="00327EBD" w:rsidRDefault="00883314" w:rsidP="00327EBD">
            <w:pPr>
              <w:pStyle w:val="Normal1"/>
              <w:jc w:val="both"/>
              <w:rPr>
                <w:sz w:val="18"/>
                <w:szCs w:val="18"/>
                <w:lang w:val="lt-LT"/>
              </w:rPr>
            </w:pPr>
            <w:r w:rsidRPr="00327EBD">
              <w:rPr>
                <w:sz w:val="18"/>
                <w:szCs w:val="18"/>
                <w:lang w:val="lt-LT"/>
              </w:rPr>
              <w:t>Vanduo, dirvožemis</w:t>
            </w:r>
          </w:p>
        </w:tc>
        <w:tc>
          <w:tcPr>
            <w:tcW w:w="1108" w:type="pct"/>
            <w:tcBorders>
              <w:top w:val="single" w:sz="4" w:space="0" w:color="000000"/>
              <w:left w:val="single" w:sz="4" w:space="0" w:color="000000"/>
              <w:bottom w:val="single" w:sz="4" w:space="0" w:color="000000"/>
              <w:right w:val="single" w:sz="4" w:space="0" w:color="000000"/>
            </w:tcBorders>
            <w:vAlign w:val="center"/>
          </w:tcPr>
          <w:p w14:paraId="42CC4DB3"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32CD9F6C" w14:textId="77777777" w:rsidR="00883314" w:rsidRPr="00327EBD" w:rsidRDefault="00883314" w:rsidP="00327EBD">
            <w:pPr>
              <w:pStyle w:val="Normal1"/>
              <w:jc w:val="both"/>
              <w:rPr>
                <w:sz w:val="18"/>
                <w:szCs w:val="18"/>
                <w:lang w:val="lt-LT"/>
              </w:rPr>
            </w:pPr>
            <w:r w:rsidRPr="00327EBD">
              <w:rPr>
                <w:sz w:val="18"/>
                <w:szCs w:val="18"/>
                <w:lang w:val="lt-LT"/>
              </w:rPr>
              <w:t xml:space="preserve">Įrenginiuose turi veikti </w:t>
            </w:r>
            <w:proofErr w:type="spellStart"/>
            <w:r w:rsidRPr="00327EBD">
              <w:rPr>
                <w:sz w:val="18"/>
                <w:szCs w:val="18"/>
                <w:lang w:val="lt-LT"/>
              </w:rPr>
              <w:t>protėkio</w:t>
            </w:r>
            <w:proofErr w:type="spellEnd"/>
            <w:r w:rsidRPr="00327EBD">
              <w:rPr>
                <w:sz w:val="18"/>
                <w:szCs w:val="18"/>
                <w:lang w:val="lt-LT"/>
              </w:rPr>
              <w:t xml:space="preserve"> aptikimo ir šalinimo procedūros, jei a) yra daug</w:t>
            </w:r>
          </w:p>
          <w:p w14:paraId="1569D272" w14:textId="77777777" w:rsidR="00883314" w:rsidRPr="00327EBD" w:rsidRDefault="00883314" w:rsidP="00327EBD">
            <w:pPr>
              <w:pStyle w:val="Normal1"/>
              <w:jc w:val="both"/>
              <w:rPr>
                <w:sz w:val="18"/>
                <w:szCs w:val="18"/>
                <w:lang w:val="lt-LT"/>
              </w:rPr>
            </w:pPr>
            <w:r w:rsidRPr="00327EBD">
              <w:rPr>
                <w:sz w:val="18"/>
                <w:szCs w:val="18"/>
                <w:lang w:val="lt-LT"/>
              </w:rPr>
              <w:t>vamzdyno komponentų ir sandėlių ir</w:t>
            </w:r>
          </w:p>
          <w:p w14:paraId="17BB1B96" w14:textId="77777777" w:rsidR="00883314" w:rsidRPr="00327EBD" w:rsidRDefault="00883314" w:rsidP="00327EBD">
            <w:pPr>
              <w:pStyle w:val="Normal1"/>
              <w:jc w:val="both"/>
              <w:rPr>
                <w:sz w:val="18"/>
                <w:szCs w:val="18"/>
                <w:lang w:val="lt-LT"/>
              </w:rPr>
            </w:pPr>
            <w:r w:rsidRPr="00327EBD">
              <w:rPr>
                <w:sz w:val="18"/>
                <w:szCs w:val="18"/>
                <w:lang w:val="lt-LT"/>
              </w:rPr>
              <w:t>b) tvarkomi junginiai, galintys lengvai pratekėti</w:t>
            </w:r>
          </w:p>
          <w:p w14:paraId="001DF781" w14:textId="77777777" w:rsidR="00883314" w:rsidRPr="00327EBD" w:rsidRDefault="00883314" w:rsidP="00327EBD">
            <w:pPr>
              <w:pStyle w:val="Normal1"/>
              <w:jc w:val="both"/>
              <w:rPr>
                <w:sz w:val="18"/>
                <w:szCs w:val="18"/>
                <w:lang w:val="lt-LT"/>
              </w:rPr>
            </w:pPr>
            <w:r w:rsidRPr="00327EBD">
              <w:rPr>
                <w:sz w:val="18"/>
                <w:szCs w:val="18"/>
                <w:lang w:val="lt-LT"/>
              </w:rPr>
              <w:t>ir sukelti aplinkosaugos problemų</w:t>
            </w:r>
          </w:p>
        </w:tc>
        <w:tc>
          <w:tcPr>
            <w:tcW w:w="550" w:type="pct"/>
            <w:tcBorders>
              <w:top w:val="single" w:sz="4" w:space="0" w:color="000000"/>
              <w:left w:val="single" w:sz="4" w:space="0" w:color="000000"/>
              <w:bottom w:val="single" w:sz="4" w:space="0" w:color="000000"/>
              <w:right w:val="single" w:sz="4" w:space="0" w:color="000000"/>
            </w:tcBorders>
            <w:vAlign w:val="center"/>
          </w:tcPr>
          <w:p w14:paraId="18ACB136"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34171194" w14:textId="77777777" w:rsidR="00883314" w:rsidRPr="00327EBD" w:rsidRDefault="00883314" w:rsidP="00327EBD">
            <w:pPr>
              <w:pStyle w:val="Normal1"/>
              <w:jc w:val="both"/>
              <w:rPr>
                <w:sz w:val="18"/>
                <w:szCs w:val="18"/>
                <w:lang w:val="lt-LT"/>
              </w:rPr>
            </w:pPr>
            <w:r w:rsidRPr="00327EBD">
              <w:rPr>
                <w:sz w:val="18"/>
                <w:szCs w:val="18"/>
                <w:lang w:val="lt-LT"/>
              </w:rPr>
              <w:t>Vamzdynų nėra</w:t>
            </w:r>
          </w:p>
        </w:tc>
        <w:tc>
          <w:tcPr>
            <w:tcW w:w="381" w:type="pct"/>
            <w:tcBorders>
              <w:top w:val="single" w:sz="4" w:space="0" w:color="000000"/>
              <w:left w:val="single" w:sz="4" w:space="0" w:color="000000"/>
              <w:bottom w:val="single" w:sz="4" w:space="0" w:color="000000"/>
              <w:right w:val="single" w:sz="4" w:space="0" w:color="000000"/>
            </w:tcBorders>
            <w:vAlign w:val="center"/>
          </w:tcPr>
          <w:p w14:paraId="740A1C02"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5D71DB0C"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5B8ABB01" w14:textId="77777777" w:rsidR="00883314" w:rsidRPr="00327EBD" w:rsidRDefault="00883314" w:rsidP="00327EBD">
            <w:pPr>
              <w:pStyle w:val="Normal1"/>
              <w:jc w:val="both"/>
              <w:rPr>
                <w:sz w:val="18"/>
                <w:szCs w:val="18"/>
                <w:lang w:val="lt-LT"/>
              </w:rPr>
            </w:pPr>
            <w:r w:rsidRPr="00327EBD">
              <w:rPr>
                <w:sz w:val="18"/>
                <w:szCs w:val="18"/>
                <w:lang w:val="lt-LT"/>
              </w:rPr>
              <w:t>40</w:t>
            </w:r>
          </w:p>
        </w:tc>
        <w:tc>
          <w:tcPr>
            <w:tcW w:w="536" w:type="pct"/>
            <w:tcBorders>
              <w:top w:val="single" w:sz="4" w:space="0" w:color="000000"/>
              <w:left w:val="single" w:sz="4" w:space="0" w:color="000000"/>
              <w:bottom w:val="single" w:sz="4" w:space="0" w:color="000000"/>
              <w:right w:val="single" w:sz="4" w:space="0" w:color="000000"/>
            </w:tcBorders>
            <w:vAlign w:val="center"/>
          </w:tcPr>
          <w:p w14:paraId="7434FE69" w14:textId="77777777" w:rsidR="00883314" w:rsidRPr="00327EBD" w:rsidRDefault="00883314" w:rsidP="00327EBD">
            <w:pPr>
              <w:pStyle w:val="Normal1"/>
              <w:jc w:val="both"/>
              <w:rPr>
                <w:sz w:val="18"/>
                <w:szCs w:val="18"/>
                <w:lang w:val="lt-LT"/>
              </w:rPr>
            </w:pPr>
            <w:r w:rsidRPr="00327EBD">
              <w:rPr>
                <w:sz w:val="18"/>
                <w:szCs w:val="18"/>
                <w:lang w:val="lt-LT"/>
              </w:rPr>
              <w:t>Vanduo, dirvožemis</w:t>
            </w:r>
          </w:p>
        </w:tc>
        <w:tc>
          <w:tcPr>
            <w:tcW w:w="1108" w:type="pct"/>
            <w:tcBorders>
              <w:top w:val="single" w:sz="4" w:space="0" w:color="000000"/>
              <w:left w:val="single" w:sz="4" w:space="0" w:color="000000"/>
              <w:bottom w:val="single" w:sz="4" w:space="0" w:color="000000"/>
              <w:right w:val="single" w:sz="4" w:space="0" w:color="000000"/>
            </w:tcBorders>
            <w:vAlign w:val="center"/>
          </w:tcPr>
          <w:p w14:paraId="3010F550"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159FB896" w14:textId="77777777" w:rsidR="00883314" w:rsidRPr="00327EBD" w:rsidRDefault="00883314" w:rsidP="00327EBD">
            <w:pPr>
              <w:pStyle w:val="Normal1"/>
              <w:jc w:val="both"/>
              <w:rPr>
                <w:sz w:val="18"/>
                <w:szCs w:val="18"/>
                <w:lang w:val="lt-LT"/>
              </w:rPr>
            </w:pPr>
            <w:r w:rsidRPr="00327EBD">
              <w:rPr>
                <w:sz w:val="18"/>
                <w:szCs w:val="18"/>
                <w:lang w:val="lt-LT"/>
              </w:rPr>
              <w:t>Nuotekų valdymas vadovaujantis GPGB</w:t>
            </w:r>
          </w:p>
        </w:tc>
        <w:tc>
          <w:tcPr>
            <w:tcW w:w="550" w:type="pct"/>
            <w:tcBorders>
              <w:top w:val="single" w:sz="4" w:space="0" w:color="000000"/>
              <w:left w:val="single" w:sz="4" w:space="0" w:color="000000"/>
              <w:bottom w:val="single" w:sz="4" w:space="0" w:color="000000"/>
              <w:right w:val="single" w:sz="4" w:space="0" w:color="000000"/>
            </w:tcBorders>
            <w:vAlign w:val="center"/>
          </w:tcPr>
          <w:p w14:paraId="2B7900A6"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5C1AB5F2" w14:textId="77777777" w:rsidR="00883314" w:rsidRPr="00327EBD" w:rsidRDefault="00883314" w:rsidP="00327EBD">
            <w:pPr>
              <w:pStyle w:val="Normal1"/>
              <w:jc w:val="both"/>
              <w:rPr>
                <w:sz w:val="18"/>
                <w:szCs w:val="18"/>
                <w:lang w:val="lt-LT"/>
              </w:rPr>
            </w:pPr>
            <w:r w:rsidRPr="00327EBD">
              <w:rPr>
                <w:sz w:val="18"/>
                <w:szCs w:val="18"/>
                <w:lang w:val="lt-LT"/>
              </w:rPr>
              <w:t>Nuotekos tvarkomos pagal nustatytus reikalavimus</w:t>
            </w:r>
          </w:p>
        </w:tc>
        <w:tc>
          <w:tcPr>
            <w:tcW w:w="381" w:type="pct"/>
            <w:tcBorders>
              <w:top w:val="single" w:sz="4" w:space="0" w:color="000000"/>
              <w:left w:val="single" w:sz="4" w:space="0" w:color="000000"/>
              <w:bottom w:val="single" w:sz="4" w:space="0" w:color="000000"/>
              <w:right w:val="single" w:sz="4" w:space="0" w:color="000000"/>
            </w:tcBorders>
            <w:vAlign w:val="center"/>
          </w:tcPr>
          <w:p w14:paraId="07C2F65C"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370E64F2"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73ED3AF7" w14:textId="77777777" w:rsidR="00883314" w:rsidRPr="00327EBD" w:rsidRDefault="00883314" w:rsidP="00327EBD">
            <w:pPr>
              <w:pStyle w:val="Normal1"/>
              <w:jc w:val="both"/>
              <w:rPr>
                <w:sz w:val="18"/>
                <w:szCs w:val="18"/>
                <w:lang w:val="lt-LT"/>
              </w:rPr>
            </w:pPr>
            <w:r w:rsidRPr="00327EBD">
              <w:rPr>
                <w:sz w:val="18"/>
                <w:szCs w:val="18"/>
                <w:lang w:val="lt-LT"/>
              </w:rPr>
              <w:t>41</w:t>
            </w:r>
          </w:p>
        </w:tc>
        <w:tc>
          <w:tcPr>
            <w:tcW w:w="536" w:type="pct"/>
            <w:tcBorders>
              <w:top w:val="single" w:sz="4" w:space="0" w:color="000000"/>
              <w:left w:val="single" w:sz="4" w:space="0" w:color="000000"/>
              <w:bottom w:val="single" w:sz="4" w:space="0" w:color="000000"/>
              <w:right w:val="single" w:sz="4" w:space="0" w:color="000000"/>
            </w:tcBorders>
            <w:vAlign w:val="center"/>
          </w:tcPr>
          <w:p w14:paraId="6EFC0D3D"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5694D292"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265F1D28" w14:textId="77777777" w:rsidR="00883314" w:rsidRPr="00327EBD" w:rsidRDefault="00883314" w:rsidP="00327EBD">
            <w:pPr>
              <w:pStyle w:val="Normal1"/>
              <w:jc w:val="both"/>
              <w:rPr>
                <w:sz w:val="18"/>
                <w:szCs w:val="18"/>
                <w:lang w:val="lt-LT"/>
              </w:rPr>
            </w:pPr>
            <w:r w:rsidRPr="00327EBD">
              <w:rPr>
                <w:sz w:val="18"/>
                <w:szCs w:val="18"/>
                <w:lang w:val="lt-LT"/>
              </w:rPr>
              <w:t>Turėti likučių valdymo planą kaip AVS dalį</w:t>
            </w:r>
          </w:p>
        </w:tc>
        <w:tc>
          <w:tcPr>
            <w:tcW w:w="550" w:type="pct"/>
            <w:tcBorders>
              <w:top w:val="single" w:sz="4" w:space="0" w:color="000000"/>
              <w:left w:val="single" w:sz="4" w:space="0" w:color="000000"/>
              <w:bottom w:val="single" w:sz="4" w:space="0" w:color="000000"/>
              <w:right w:val="single" w:sz="4" w:space="0" w:color="000000"/>
            </w:tcBorders>
            <w:vAlign w:val="center"/>
          </w:tcPr>
          <w:p w14:paraId="29EE5383"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3706831C" w14:textId="77777777" w:rsidR="00883314" w:rsidRPr="00327EBD" w:rsidRDefault="00883314" w:rsidP="00327EBD">
            <w:pPr>
              <w:pStyle w:val="Normal1"/>
              <w:jc w:val="both"/>
              <w:rPr>
                <w:sz w:val="18"/>
                <w:szCs w:val="18"/>
                <w:lang w:val="lt-LT"/>
              </w:rPr>
            </w:pPr>
            <w:r w:rsidRPr="00327EBD">
              <w:rPr>
                <w:sz w:val="18"/>
                <w:szCs w:val="18"/>
                <w:lang w:val="lt-LT"/>
              </w:rPr>
              <w:t>Parengtas Atliekų tvarkymo veiklos nutraukimo planas</w:t>
            </w:r>
          </w:p>
        </w:tc>
        <w:tc>
          <w:tcPr>
            <w:tcW w:w="381" w:type="pct"/>
            <w:tcBorders>
              <w:top w:val="single" w:sz="4" w:space="0" w:color="000000"/>
              <w:left w:val="single" w:sz="4" w:space="0" w:color="000000"/>
              <w:bottom w:val="single" w:sz="4" w:space="0" w:color="000000"/>
              <w:right w:val="single" w:sz="4" w:space="0" w:color="000000"/>
            </w:tcBorders>
            <w:vAlign w:val="center"/>
          </w:tcPr>
          <w:p w14:paraId="0FE09DB2"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4F7577AF"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3E4362FE" w14:textId="77777777" w:rsidR="00883314" w:rsidRPr="00327EBD" w:rsidRDefault="00883314" w:rsidP="00327EBD">
            <w:pPr>
              <w:pStyle w:val="Normal1"/>
              <w:jc w:val="both"/>
              <w:rPr>
                <w:sz w:val="18"/>
                <w:szCs w:val="18"/>
                <w:lang w:val="lt-LT"/>
              </w:rPr>
            </w:pPr>
            <w:r w:rsidRPr="00327EBD">
              <w:rPr>
                <w:sz w:val="18"/>
                <w:szCs w:val="18"/>
                <w:lang w:val="lt-LT"/>
              </w:rPr>
              <w:t>42</w:t>
            </w:r>
          </w:p>
        </w:tc>
        <w:tc>
          <w:tcPr>
            <w:tcW w:w="536" w:type="pct"/>
            <w:tcBorders>
              <w:top w:val="single" w:sz="4" w:space="0" w:color="000000"/>
              <w:left w:val="single" w:sz="4" w:space="0" w:color="000000"/>
              <w:bottom w:val="single" w:sz="4" w:space="0" w:color="000000"/>
              <w:right w:val="single" w:sz="4" w:space="0" w:color="000000"/>
            </w:tcBorders>
            <w:vAlign w:val="center"/>
          </w:tcPr>
          <w:p w14:paraId="3A398443" w14:textId="77777777" w:rsidR="00883314" w:rsidRPr="00327EBD" w:rsidRDefault="00883314" w:rsidP="00327EBD">
            <w:pPr>
              <w:pStyle w:val="Normal1"/>
              <w:jc w:val="both"/>
              <w:rPr>
                <w:sz w:val="18"/>
                <w:szCs w:val="18"/>
                <w:lang w:val="lt-LT"/>
              </w:rPr>
            </w:pPr>
            <w:r w:rsidRPr="00327EBD">
              <w:rPr>
                <w:sz w:val="18"/>
                <w:szCs w:val="18"/>
                <w:lang w:val="lt-LT"/>
              </w:rPr>
              <w:t>Gamtiniai ištekliai</w:t>
            </w:r>
          </w:p>
        </w:tc>
        <w:tc>
          <w:tcPr>
            <w:tcW w:w="1108" w:type="pct"/>
            <w:tcBorders>
              <w:top w:val="single" w:sz="4" w:space="0" w:color="000000"/>
              <w:left w:val="single" w:sz="4" w:space="0" w:color="000000"/>
              <w:bottom w:val="single" w:sz="4" w:space="0" w:color="000000"/>
              <w:right w:val="single" w:sz="4" w:space="0" w:color="000000"/>
            </w:tcBorders>
            <w:vAlign w:val="center"/>
          </w:tcPr>
          <w:p w14:paraId="4B93DDF3"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02B6846E" w14:textId="77777777" w:rsidR="00883314" w:rsidRPr="00327EBD" w:rsidRDefault="00883314" w:rsidP="00327EBD">
            <w:pPr>
              <w:pStyle w:val="Normal1"/>
              <w:jc w:val="both"/>
              <w:rPr>
                <w:sz w:val="18"/>
                <w:szCs w:val="18"/>
                <w:lang w:val="lt-LT"/>
              </w:rPr>
            </w:pPr>
            <w:r w:rsidRPr="00327EBD">
              <w:rPr>
                <w:sz w:val="18"/>
                <w:szCs w:val="18"/>
                <w:lang w:val="lt-LT"/>
              </w:rPr>
              <w:t>Maksimaliai naudoti daugkartinio naudojimo pakuotes</w:t>
            </w:r>
          </w:p>
        </w:tc>
        <w:tc>
          <w:tcPr>
            <w:tcW w:w="550" w:type="pct"/>
            <w:tcBorders>
              <w:top w:val="single" w:sz="4" w:space="0" w:color="000000"/>
              <w:left w:val="single" w:sz="4" w:space="0" w:color="000000"/>
              <w:bottom w:val="single" w:sz="4" w:space="0" w:color="000000"/>
              <w:right w:val="single" w:sz="4" w:space="0" w:color="000000"/>
            </w:tcBorders>
            <w:vAlign w:val="center"/>
          </w:tcPr>
          <w:p w14:paraId="2F031893"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24D2841E" w14:textId="77777777" w:rsidR="00883314" w:rsidRPr="00327EBD" w:rsidRDefault="00883314" w:rsidP="00327EBD">
            <w:pPr>
              <w:pStyle w:val="Normal1"/>
              <w:jc w:val="both"/>
              <w:rPr>
                <w:sz w:val="18"/>
                <w:szCs w:val="18"/>
                <w:lang w:val="lt-LT"/>
              </w:rPr>
            </w:pPr>
            <w:r w:rsidRPr="00327EBD">
              <w:rPr>
                <w:sz w:val="18"/>
                <w:szCs w:val="18"/>
                <w:lang w:val="lt-LT"/>
              </w:rPr>
              <w:t>Pakuotės nenaudojamos</w:t>
            </w:r>
          </w:p>
        </w:tc>
        <w:tc>
          <w:tcPr>
            <w:tcW w:w="381" w:type="pct"/>
            <w:tcBorders>
              <w:top w:val="single" w:sz="4" w:space="0" w:color="000000"/>
              <w:left w:val="single" w:sz="4" w:space="0" w:color="000000"/>
              <w:bottom w:val="single" w:sz="4" w:space="0" w:color="000000"/>
              <w:right w:val="single" w:sz="4" w:space="0" w:color="000000"/>
            </w:tcBorders>
            <w:vAlign w:val="center"/>
          </w:tcPr>
          <w:p w14:paraId="3B232CAB"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7F50297B"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687D4D10" w14:textId="77777777" w:rsidR="00883314" w:rsidRPr="00327EBD" w:rsidRDefault="00883314" w:rsidP="00327EBD">
            <w:pPr>
              <w:pStyle w:val="Normal1"/>
              <w:jc w:val="both"/>
              <w:rPr>
                <w:sz w:val="18"/>
                <w:szCs w:val="18"/>
                <w:lang w:val="lt-LT"/>
              </w:rPr>
            </w:pPr>
            <w:r w:rsidRPr="00327EBD">
              <w:rPr>
                <w:sz w:val="18"/>
                <w:szCs w:val="18"/>
                <w:lang w:val="lt-LT"/>
              </w:rPr>
              <w:t>43</w:t>
            </w:r>
          </w:p>
        </w:tc>
        <w:tc>
          <w:tcPr>
            <w:tcW w:w="536" w:type="pct"/>
            <w:tcBorders>
              <w:top w:val="single" w:sz="4" w:space="0" w:color="000000"/>
              <w:left w:val="single" w:sz="4" w:space="0" w:color="000000"/>
              <w:bottom w:val="single" w:sz="4" w:space="0" w:color="000000"/>
              <w:right w:val="single" w:sz="4" w:space="0" w:color="000000"/>
            </w:tcBorders>
            <w:vAlign w:val="center"/>
          </w:tcPr>
          <w:p w14:paraId="2A024C82" w14:textId="77777777" w:rsidR="00883314" w:rsidRPr="00327EBD" w:rsidRDefault="00883314" w:rsidP="00327EBD">
            <w:pPr>
              <w:pStyle w:val="Normal1"/>
              <w:jc w:val="both"/>
              <w:rPr>
                <w:sz w:val="18"/>
                <w:szCs w:val="18"/>
                <w:lang w:val="lt-LT"/>
              </w:rPr>
            </w:pPr>
            <w:r w:rsidRPr="00327EBD">
              <w:rPr>
                <w:sz w:val="18"/>
                <w:szCs w:val="18"/>
                <w:lang w:val="lt-LT"/>
              </w:rPr>
              <w:t>Gamtiniai ištekliai</w:t>
            </w:r>
          </w:p>
        </w:tc>
        <w:tc>
          <w:tcPr>
            <w:tcW w:w="1108" w:type="pct"/>
            <w:tcBorders>
              <w:top w:val="single" w:sz="4" w:space="0" w:color="000000"/>
              <w:left w:val="single" w:sz="4" w:space="0" w:color="000000"/>
              <w:bottom w:val="single" w:sz="4" w:space="0" w:color="000000"/>
              <w:right w:val="single" w:sz="4" w:space="0" w:color="000000"/>
            </w:tcBorders>
            <w:vAlign w:val="center"/>
          </w:tcPr>
          <w:p w14:paraId="353DEE12"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23E2F006" w14:textId="77777777" w:rsidR="00883314" w:rsidRPr="00327EBD" w:rsidRDefault="00883314" w:rsidP="00327EBD">
            <w:pPr>
              <w:pStyle w:val="Normal1"/>
              <w:jc w:val="both"/>
              <w:rPr>
                <w:sz w:val="18"/>
                <w:szCs w:val="18"/>
                <w:lang w:val="lt-LT"/>
              </w:rPr>
            </w:pPr>
            <w:r w:rsidRPr="00327EBD">
              <w:rPr>
                <w:sz w:val="18"/>
                <w:szCs w:val="18"/>
                <w:lang w:val="lt-LT"/>
              </w:rPr>
              <w:t>Pakartotinai naudoti cilindrus, jei jie yra tinkamos būklės</w:t>
            </w:r>
          </w:p>
        </w:tc>
        <w:tc>
          <w:tcPr>
            <w:tcW w:w="550" w:type="pct"/>
            <w:tcBorders>
              <w:top w:val="single" w:sz="4" w:space="0" w:color="000000"/>
              <w:left w:val="single" w:sz="4" w:space="0" w:color="000000"/>
              <w:bottom w:val="single" w:sz="4" w:space="0" w:color="000000"/>
              <w:right w:val="single" w:sz="4" w:space="0" w:color="000000"/>
            </w:tcBorders>
            <w:vAlign w:val="center"/>
          </w:tcPr>
          <w:p w14:paraId="541ED498"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3DCEB0D2" w14:textId="77777777" w:rsidR="00883314" w:rsidRPr="00327EBD" w:rsidRDefault="00883314" w:rsidP="00327EBD">
            <w:pPr>
              <w:pStyle w:val="Normal1"/>
              <w:jc w:val="both"/>
              <w:rPr>
                <w:sz w:val="18"/>
                <w:szCs w:val="18"/>
                <w:lang w:val="lt-LT"/>
              </w:rPr>
            </w:pPr>
            <w:r w:rsidRPr="00327EBD">
              <w:rPr>
                <w:sz w:val="18"/>
                <w:szCs w:val="18"/>
                <w:lang w:val="lt-LT"/>
              </w:rPr>
              <w:t>Cilindrai nenaudojami</w:t>
            </w:r>
          </w:p>
        </w:tc>
        <w:tc>
          <w:tcPr>
            <w:tcW w:w="381" w:type="pct"/>
            <w:tcBorders>
              <w:top w:val="single" w:sz="4" w:space="0" w:color="000000"/>
              <w:left w:val="single" w:sz="4" w:space="0" w:color="000000"/>
              <w:bottom w:val="single" w:sz="4" w:space="0" w:color="000000"/>
              <w:right w:val="single" w:sz="4" w:space="0" w:color="000000"/>
            </w:tcBorders>
            <w:vAlign w:val="center"/>
          </w:tcPr>
          <w:p w14:paraId="3D624DD1"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57A7A740"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41545CBA" w14:textId="77777777" w:rsidR="00883314" w:rsidRPr="00327EBD" w:rsidRDefault="00883314" w:rsidP="00327EBD">
            <w:pPr>
              <w:pStyle w:val="Normal1"/>
              <w:jc w:val="both"/>
              <w:rPr>
                <w:sz w:val="18"/>
                <w:szCs w:val="18"/>
                <w:lang w:val="lt-LT"/>
              </w:rPr>
            </w:pPr>
            <w:r w:rsidRPr="00327EBD">
              <w:rPr>
                <w:sz w:val="18"/>
                <w:szCs w:val="18"/>
                <w:lang w:val="lt-LT"/>
              </w:rPr>
              <w:t>44</w:t>
            </w:r>
          </w:p>
        </w:tc>
        <w:tc>
          <w:tcPr>
            <w:tcW w:w="536" w:type="pct"/>
            <w:tcBorders>
              <w:top w:val="single" w:sz="4" w:space="0" w:color="000000"/>
              <w:left w:val="single" w:sz="4" w:space="0" w:color="000000"/>
              <w:bottom w:val="single" w:sz="4" w:space="0" w:color="000000"/>
              <w:right w:val="single" w:sz="4" w:space="0" w:color="000000"/>
            </w:tcBorders>
            <w:vAlign w:val="center"/>
          </w:tcPr>
          <w:p w14:paraId="5C762DF3"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3CCDB013"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39E898DA" w14:textId="77777777" w:rsidR="00883314" w:rsidRPr="00327EBD" w:rsidRDefault="00883314" w:rsidP="00327EBD">
            <w:pPr>
              <w:pStyle w:val="Normal1"/>
              <w:jc w:val="both"/>
              <w:rPr>
                <w:sz w:val="18"/>
                <w:szCs w:val="18"/>
                <w:lang w:val="lt-LT"/>
              </w:rPr>
            </w:pPr>
            <w:r w:rsidRPr="00327EBD">
              <w:rPr>
                <w:sz w:val="18"/>
                <w:szCs w:val="18"/>
                <w:lang w:val="lt-LT"/>
              </w:rPr>
              <w:t>Kontroliuoti atliekų inventorių vietoje, žymint gaunamų atliekų kiekius ir apdorotų</w:t>
            </w:r>
          </w:p>
          <w:p w14:paraId="2B3CB5C5" w14:textId="77777777" w:rsidR="00883314" w:rsidRPr="00327EBD" w:rsidRDefault="00883314" w:rsidP="00327EBD">
            <w:pPr>
              <w:pStyle w:val="Normal1"/>
              <w:jc w:val="both"/>
              <w:rPr>
                <w:sz w:val="18"/>
                <w:szCs w:val="18"/>
                <w:lang w:val="lt-LT"/>
              </w:rPr>
            </w:pPr>
            <w:r w:rsidRPr="00327EBD">
              <w:rPr>
                <w:sz w:val="18"/>
                <w:szCs w:val="18"/>
                <w:lang w:val="lt-LT"/>
              </w:rPr>
              <w:t>atliekų kiekius</w:t>
            </w:r>
          </w:p>
        </w:tc>
        <w:tc>
          <w:tcPr>
            <w:tcW w:w="550" w:type="pct"/>
            <w:tcBorders>
              <w:top w:val="single" w:sz="4" w:space="0" w:color="000000"/>
              <w:left w:val="single" w:sz="4" w:space="0" w:color="000000"/>
              <w:bottom w:val="single" w:sz="4" w:space="0" w:color="000000"/>
              <w:right w:val="single" w:sz="4" w:space="0" w:color="000000"/>
            </w:tcBorders>
            <w:vAlign w:val="center"/>
          </w:tcPr>
          <w:p w14:paraId="5316007C"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0E1D7E8D" w14:textId="77777777" w:rsidR="00883314" w:rsidRPr="00327EBD" w:rsidRDefault="00883314" w:rsidP="00327EBD">
            <w:pPr>
              <w:pStyle w:val="Normal1"/>
              <w:jc w:val="both"/>
              <w:rPr>
                <w:sz w:val="18"/>
                <w:szCs w:val="18"/>
                <w:lang w:val="lt-LT"/>
              </w:rPr>
            </w:pPr>
            <w:r w:rsidRPr="00327EBD">
              <w:rPr>
                <w:sz w:val="18"/>
                <w:szCs w:val="18"/>
                <w:lang w:val="lt-LT"/>
              </w:rPr>
              <w:t>Gaunamų ir apdorotų atliekų kiekiai fiksuojami atliekų tvarkymo apskaitos žurnale</w:t>
            </w:r>
          </w:p>
        </w:tc>
        <w:tc>
          <w:tcPr>
            <w:tcW w:w="381" w:type="pct"/>
            <w:tcBorders>
              <w:top w:val="single" w:sz="4" w:space="0" w:color="000000"/>
              <w:left w:val="single" w:sz="4" w:space="0" w:color="000000"/>
              <w:bottom w:val="single" w:sz="4" w:space="0" w:color="000000"/>
              <w:right w:val="single" w:sz="4" w:space="0" w:color="000000"/>
            </w:tcBorders>
            <w:vAlign w:val="center"/>
          </w:tcPr>
          <w:p w14:paraId="1C8C911C"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0DC1182C"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55C83869" w14:textId="77777777" w:rsidR="00883314" w:rsidRPr="00327EBD" w:rsidRDefault="00883314" w:rsidP="00327EBD">
            <w:pPr>
              <w:pStyle w:val="Normal1"/>
              <w:jc w:val="both"/>
              <w:rPr>
                <w:sz w:val="18"/>
                <w:szCs w:val="18"/>
                <w:lang w:val="lt-LT"/>
              </w:rPr>
            </w:pPr>
            <w:r w:rsidRPr="00327EBD">
              <w:rPr>
                <w:sz w:val="18"/>
                <w:szCs w:val="18"/>
                <w:lang w:val="lt-LT"/>
              </w:rPr>
              <w:t>45</w:t>
            </w:r>
          </w:p>
        </w:tc>
        <w:tc>
          <w:tcPr>
            <w:tcW w:w="536" w:type="pct"/>
            <w:tcBorders>
              <w:top w:val="single" w:sz="4" w:space="0" w:color="000000"/>
              <w:left w:val="single" w:sz="4" w:space="0" w:color="000000"/>
              <w:bottom w:val="single" w:sz="4" w:space="0" w:color="000000"/>
              <w:right w:val="single" w:sz="4" w:space="0" w:color="000000"/>
            </w:tcBorders>
            <w:vAlign w:val="center"/>
          </w:tcPr>
          <w:p w14:paraId="7D28FF24" w14:textId="77777777" w:rsidR="00883314" w:rsidRPr="00327EBD" w:rsidRDefault="00883314" w:rsidP="00327EBD">
            <w:pPr>
              <w:pStyle w:val="Normal1"/>
              <w:jc w:val="both"/>
              <w:rPr>
                <w:sz w:val="18"/>
                <w:szCs w:val="18"/>
                <w:lang w:val="lt-LT"/>
              </w:rPr>
            </w:pPr>
            <w:r w:rsidRPr="00327EBD">
              <w:rPr>
                <w:sz w:val="18"/>
                <w:szCs w:val="18"/>
                <w:lang w:val="lt-LT"/>
              </w:rPr>
              <w:t>Gamtiniai ištekliai</w:t>
            </w:r>
          </w:p>
        </w:tc>
        <w:tc>
          <w:tcPr>
            <w:tcW w:w="1108" w:type="pct"/>
            <w:tcBorders>
              <w:top w:val="single" w:sz="4" w:space="0" w:color="000000"/>
              <w:left w:val="single" w:sz="4" w:space="0" w:color="000000"/>
              <w:bottom w:val="single" w:sz="4" w:space="0" w:color="000000"/>
              <w:right w:val="single" w:sz="4" w:space="0" w:color="000000"/>
            </w:tcBorders>
            <w:vAlign w:val="center"/>
          </w:tcPr>
          <w:p w14:paraId="28D0F09B"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72AB2CC4" w14:textId="77777777" w:rsidR="00883314" w:rsidRPr="00327EBD" w:rsidRDefault="00883314" w:rsidP="00327EBD">
            <w:pPr>
              <w:pStyle w:val="Normal1"/>
              <w:jc w:val="both"/>
              <w:rPr>
                <w:sz w:val="18"/>
                <w:szCs w:val="18"/>
                <w:lang w:val="lt-LT"/>
              </w:rPr>
            </w:pPr>
            <w:r w:rsidRPr="00327EBD">
              <w:rPr>
                <w:sz w:val="18"/>
                <w:szCs w:val="18"/>
                <w:lang w:val="lt-LT"/>
              </w:rPr>
              <w:t>Pakartotinai naudoti vienos veiklos / tvarkymo atliekas kaip pramoninę žaliavą kitai</w:t>
            </w:r>
          </w:p>
          <w:p w14:paraId="2BE15FD4" w14:textId="77777777" w:rsidR="00883314" w:rsidRPr="00327EBD" w:rsidRDefault="00883314" w:rsidP="00327EBD">
            <w:pPr>
              <w:pStyle w:val="Normal1"/>
              <w:jc w:val="both"/>
              <w:rPr>
                <w:sz w:val="18"/>
                <w:szCs w:val="18"/>
                <w:lang w:val="lt-LT"/>
              </w:rPr>
            </w:pPr>
            <w:r w:rsidRPr="00327EBD">
              <w:rPr>
                <w:sz w:val="18"/>
                <w:szCs w:val="18"/>
                <w:lang w:val="lt-LT"/>
              </w:rPr>
              <w:t>Veiklai</w:t>
            </w:r>
          </w:p>
        </w:tc>
        <w:tc>
          <w:tcPr>
            <w:tcW w:w="550" w:type="pct"/>
            <w:tcBorders>
              <w:top w:val="single" w:sz="4" w:space="0" w:color="000000"/>
              <w:left w:val="single" w:sz="4" w:space="0" w:color="000000"/>
              <w:bottom w:val="single" w:sz="4" w:space="0" w:color="000000"/>
              <w:right w:val="single" w:sz="4" w:space="0" w:color="000000"/>
            </w:tcBorders>
            <w:vAlign w:val="center"/>
          </w:tcPr>
          <w:p w14:paraId="00260EFA"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4F1940D2" w14:textId="77777777" w:rsidR="00883314" w:rsidRPr="00327EBD" w:rsidRDefault="00883314" w:rsidP="00327EBD">
            <w:pPr>
              <w:pStyle w:val="Normal1"/>
              <w:jc w:val="both"/>
              <w:rPr>
                <w:sz w:val="18"/>
                <w:szCs w:val="18"/>
                <w:lang w:val="lt-LT"/>
              </w:rPr>
            </w:pPr>
            <w:r w:rsidRPr="00327EBD">
              <w:rPr>
                <w:sz w:val="18"/>
                <w:szCs w:val="18"/>
                <w:lang w:val="lt-LT"/>
              </w:rPr>
              <w:t>Žaliavos veikloje nenaudojamos</w:t>
            </w:r>
          </w:p>
        </w:tc>
        <w:tc>
          <w:tcPr>
            <w:tcW w:w="381" w:type="pct"/>
            <w:tcBorders>
              <w:top w:val="single" w:sz="4" w:space="0" w:color="000000"/>
              <w:left w:val="single" w:sz="4" w:space="0" w:color="000000"/>
              <w:bottom w:val="single" w:sz="4" w:space="0" w:color="000000"/>
              <w:right w:val="single" w:sz="4" w:space="0" w:color="000000"/>
            </w:tcBorders>
            <w:vAlign w:val="center"/>
          </w:tcPr>
          <w:p w14:paraId="16D89461"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5FEA1DD1"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43C8F5AC" w14:textId="77777777" w:rsidR="00883314" w:rsidRPr="00327EBD" w:rsidRDefault="00883314" w:rsidP="00327EBD">
            <w:pPr>
              <w:pStyle w:val="Normal1"/>
              <w:jc w:val="both"/>
              <w:rPr>
                <w:sz w:val="18"/>
                <w:szCs w:val="18"/>
                <w:lang w:val="lt-LT"/>
              </w:rPr>
            </w:pPr>
            <w:r w:rsidRPr="00327EBD">
              <w:rPr>
                <w:sz w:val="18"/>
                <w:szCs w:val="18"/>
                <w:lang w:val="lt-LT"/>
              </w:rPr>
              <w:t>46</w:t>
            </w:r>
          </w:p>
        </w:tc>
        <w:tc>
          <w:tcPr>
            <w:tcW w:w="536" w:type="pct"/>
            <w:tcBorders>
              <w:top w:val="single" w:sz="4" w:space="0" w:color="000000"/>
              <w:left w:val="single" w:sz="4" w:space="0" w:color="000000"/>
              <w:bottom w:val="single" w:sz="4" w:space="0" w:color="000000"/>
              <w:right w:val="single" w:sz="4" w:space="0" w:color="000000"/>
            </w:tcBorders>
            <w:vAlign w:val="center"/>
          </w:tcPr>
          <w:p w14:paraId="0F85AF57" w14:textId="77777777" w:rsidR="00883314" w:rsidRPr="00327EBD" w:rsidRDefault="00883314" w:rsidP="00327EBD">
            <w:pPr>
              <w:pStyle w:val="Normal1"/>
              <w:jc w:val="both"/>
              <w:rPr>
                <w:sz w:val="18"/>
                <w:szCs w:val="18"/>
                <w:lang w:val="lt-LT"/>
              </w:rPr>
            </w:pPr>
            <w:r w:rsidRPr="00327EBD">
              <w:rPr>
                <w:sz w:val="18"/>
                <w:szCs w:val="18"/>
                <w:lang w:val="lt-LT"/>
              </w:rPr>
              <w:t>Vanduo, dirvožemis</w:t>
            </w:r>
          </w:p>
        </w:tc>
        <w:tc>
          <w:tcPr>
            <w:tcW w:w="1108" w:type="pct"/>
            <w:tcBorders>
              <w:top w:val="single" w:sz="4" w:space="0" w:color="000000"/>
              <w:left w:val="single" w:sz="4" w:space="0" w:color="000000"/>
              <w:bottom w:val="single" w:sz="4" w:space="0" w:color="000000"/>
              <w:right w:val="single" w:sz="4" w:space="0" w:color="000000"/>
            </w:tcBorders>
            <w:vAlign w:val="center"/>
          </w:tcPr>
          <w:p w14:paraId="16A446A5"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3736D799" w14:textId="77777777" w:rsidR="00883314" w:rsidRPr="00327EBD" w:rsidRDefault="00883314" w:rsidP="00327EBD">
            <w:pPr>
              <w:pStyle w:val="Normal1"/>
              <w:jc w:val="both"/>
              <w:rPr>
                <w:sz w:val="18"/>
                <w:szCs w:val="18"/>
                <w:lang w:val="lt-LT"/>
              </w:rPr>
            </w:pPr>
            <w:r w:rsidRPr="00327EBD">
              <w:rPr>
                <w:sz w:val="18"/>
                <w:szCs w:val="18"/>
                <w:lang w:val="lt-LT"/>
              </w:rPr>
              <w:t>Numatyti ir prižiūrėti darbo zonų paviršius, įskaitant taikymą priemonių, neleidžiančių</w:t>
            </w:r>
          </w:p>
          <w:p w14:paraId="4DF9D023" w14:textId="77777777" w:rsidR="00883314" w:rsidRPr="00327EBD" w:rsidRDefault="00883314" w:rsidP="00327EBD">
            <w:pPr>
              <w:pStyle w:val="Normal1"/>
              <w:jc w:val="both"/>
              <w:rPr>
                <w:sz w:val="18"/>
                <w:szCs w:val="18"/>
                <w:lang w:val="lt-LT"/>
              </w:rPr>
            </w:pPr>
            <w:r w:rsidRPr="00327EBD">
              <w:rPr>
                <w:sz w:val="18"/>
                <w:szCs w:val="18"/>
                <w:lang w:val="lt-LT"/>
              </w:rPr>
              <w:t xml:space="preserve">atsirasti </w:t>
            </w:r>
            <w:proofErr w:type="spellStart"/>
            <w:r w:rsidRPr="00327EBD">
              <w:rPr>
                <w:sz w:val="18"/>
                <w:szCs w:val="18"/>
                <w:lang w:val="lt-LT"/>
              </w:rPr>
              <w:t>protėkiams</w:t>
            </w:r>
            <w:proofErr w:type="spellEnd"/>
            <w:r w:rsidRPr="00327EBD">
              <w:rPr>
                <w:sz w:val="18"/>
                <w:szCs w:val="18"/>
                <w:lang w:val="lt-LT"/>
              </w:rPr>
              <w:t xml:space="preserve"> ir išsilaistymams arba sparčiai juos pašalinti, ir užtikrinti, kad</w:t>
            </w:r>
          </w:p>
          <w:p w14:paraId="03B2BA77" w14:textId="77777777" w:rsidR="00883314" w:rsidRPr="00327EBD" w:rsidRDefault="00883314" w:rsidP="00327EBD">
            <w:pPr>
              <w:pStyle w:val="Normal1"/>
              <w:jc w:val="both"/>
              <w:rPr>
                <w:sz w:val="18"/>
                <w:szCs w:val="18"/>
                <w:lang w:val="lt-LT"/>
              </w:rPr>
            </w:pPr>
            <w:r w:rsidRPr="00327EBD">
              <w:rPr>
                <w:sz w:val="18"/>
                <w:szCs w:val="18"/>
                <w:lang w:val="lt-LT"/>
              </w:rPr>
              <w:t>būtų vykdoma drenavimo sistemų ir kitų požeminių konstrukcijų priežiūra</w:t>
            </w:r>
          </w:p>
        </w:tc>
        <w:tc>
          <w:tcPr>
            <w:tcW w:w="550" w:type="pct"/>
            <w:tcBorders>
              <w:top w:val="single" w:sz="4" w:space="0" w:color="000000"/>
              <w:left w:val="single" w:sz="4" w:space="0" w:color="000000"/>
              <w:bottom w:val="single" w:sz="4" w:space="0" w:color="000000"/>
              <w:right w:val="single" w:sz="4" w:space="0" w:color="000000"/>
            </w:tcBorders>
            <w:vAlign w:val="center"/>
          </w:tcPr>
          <w:p w14:paraId="7AA82258"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1F3A963D" w14:textId="77777777" w:rsidR="00883314" w:rsidRPr="00327EBD" w:rsidRDefault="00883314" w:rsidP="00327EBD">
            <w:pPr>
              <w:pStyle w:val="Normal1"/>
              <w:jc w:val="both"/>
              <w:rPr>
                <w:sz w:val="18"/>
                <w:szCs w:val="18"/>
                <w:lang w:val="lt-LT"/>
              </w:rPr>
            </w:pPr>
            <w:r w:rsidRPr="00327EBD">
              <w:rPr>
                <w:sz w:val="18"/>
                <w:szCs w:val="18"/>
                <w:lang w:val="lt-LT"/>
              </w:rPr>
              <w:t>Atliekos laikomos atviroje teritorijoje, įrengtos nuotekų surinkimo sistemos. Išsiliejusiems skysčiams surinkti naudojamas absorbentas</w:t>
            </w:r>
          </w:p>
        </w:tc>
        <w:tc>
          <w:tcPr>
            <w:tcW w:w="381" w:type="pct"/>
            <w:tcBorders>
              <w:top w:val="single" w:sz="4" w:space="0" w:color="000000"/>
              <w:left w:val="single" w:sz="4" w:space="0" w:color="000000"/>
              <w:bottom w:val="single" w:sz="4" w:space="0" w:color="000000"/>
              <w:right w:val="single" w:sz="4" w:space="0" w:color="000000"/>
            </w:tcBorders>
            <w:vAlign w:val="center"/>
          </w:tcPr>
          <w:p w14:paraId="25A256D6"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6238B4DF"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3386BF1B" w14:textId="77777777" w:rsidR="00883314" w:rsidRPr="00327EBD" w:rsidRDefault="00883314" w:rsidP="00327EBD">
            <w:pPr>
              <w:pStyle w:val="Normal1"/>
              <w:jc w:val="both"/>
              <w:rPr>
                <w:sz w:val="18"/>
                <w:szCs w:val="18"/>
                <w:lang w:val="lt-LT"/>
              </w:rPr>
            </w:pPr>
            <w:r w:rsidRPr="00327EBD">
              <w:rPr>
                <w:sz w:val="18"/>
                <w:szCs w:val="18"/>
                <w:lang w:val="lt-LT"/>
              </w:rPr>
              <w:lastRenderedPageBreak/>
              <w:t>47</w:t>
            </w:r>
          </w:p>
        </w:tc>
        <w:tc>
          <w:tcPr>
            <w:tcW w:w="536" w:type="pct"/>
            <w:tcBorders>
              <w:top w:val="single" w:sz="4" w:space="0" w:color="000000"/>
              <w:left w:val="single" w:sz="4" w:space="0" w:color="000000"/>
              <w:bottom w:val="single" w:sz="4" w:space="0" w:color="000000"/>
              <w:right w:val="single" w:sz="4" w:space="0" w:color="000000"/>
            </w:tcBorders>
            <w:vAlign w:val="center"/>
          </w:tcPr>
          <w:p w14:paraId="535E4307" w14:textId="77777777" w:rsidR="00883314" w:rsidRPr="00327EBD" w:rsidRDefault="00883314" w:rsidP="00327EBD">
            <w:pPr>
              <w:pStyle w:val="Normal1"/>
              <w:jc w:val="both"/>
              <w:rPr>
                <w:sz w:val="18"/>
                <w:szCs w:val="18"/>
                <w:lang w:val="lt-LT"/>
              </w:rPr>
            </w:pPr>
            <w:r w:rsidRPr="00327EBD">
              <w:rPr>
                <w:sz w:val="18"/>
                <w:szCs w:val="18"/>
                <w:lang w:val="lt-LT"/>
              </w:rPr>
              <w:t>Vanduo, dirvožemis</w:t>
            </w:r>
          </w:p>
        </w:tc>
        <w:tc>
          <w:tcPr>
            <w:tcW w:w="1108" w:type="pct"/>
            <w:tcBorders>
              <w:top w:val="single" w:sz="4" w:space="0" w:color="000000"/>
              <w:left w:val="single" w:sz="4" w:space="0" w:color="000000"/>
              <w:bottom w:val="single" w:sz="4" w:space="0" w:color="000000"/>
              <w:right w:val="single" w:sz="4" w:space="0" w:color="000000"/>
            </w:tcBorders>
            <w:vAlign w:val="center"/>
          </w:tcPr>
          <w:p w14:paraId="623E43AD"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09B71F6A" w14:textId="77777777" w:rsidR="00883314" w:rsidRPr="00327EBD" w:rsidRDefault="00883314" w:rsidP="00327EBD">
            <w:pPr>
              <w:pStyle w:val="Normal1"/>
              <w:jc w:val="both"/>
              <w:rPr>
                <w:sz w:val="18"/>
                <w:szCs w:val="18"/>
                <w:lang w:val="lt-LT"/>
              </w:rPr>
            </w:pPr>
            <w:r w:rsidRPr="00327EBD">
              <w:rPr>
                <w:sz w:val="18"/>
                <w:szCs w:val="18"/>
                <w:lang w:val="lt-LT"/>
              </w:rPr>
              <w:t>Naudoti nepralaidų pagrindą ir vidinį vietos drenažą</w:t>
            </w:r>
          </w:p>
        </w:tc>
        <w:tc>
          <w:tcPr>
            <w:tcW w:w="550" w:type="pct"/>
            <w:tcBorders>
              <w:top w:val="single" w:sz="4" w:space="0" w:color="000000"/>
              <w:left w:val="single" w:sz="4" w:space="0" w:color="000000"/>
              <w:bottom w:val="single" w:sz="4" w:space="0" w:color="000000"/>
              <w:right w:val="single" w:sz="4" w:space="0" w:color="000000"/>
            </w:tcBorders>
            <w:vAlign w:val="center"/>
          </w:tcPr>
          <w:p w14:paraId="513CD7A2"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26294F8C" w14:textId="77777777" w:rsidR="00883314" w:rsidRPr="00327EBD" w:rsidRDefault="00883314" w:rsidP="00327EBD">
            <w:pPr>
              <w:pStyle w:val="Normal1"/>
              <w:jc w:val="both"/>
              <w:rPr>
                <w:sz w:val="18"/>
                <w:szCs w:val="18"/>
                <w:lang w:val="lt-LT"/>
              </w:rPr>
            </w:pPr>
            <w:r w:rsidRPr="00327EBD">
              <w:rPr>
                <w:sz w:val="18"/>
                <w:szCs w:val="18"/>
                <w:lang w:val="lt-LT"/>
              </w:rPr>
              <w:t>Teritorija, kurioje laikomos atliekos, nelaidžios skysčiams, naudojamas esamas vidinis vietos drenažas</w:t>
            </w:r>
          </w:p>
        </w:tc>
        <w:tc>
          <w:tcPr>
            <w:tcW w:w="381" w:type="pct"/>
            <w:tcBorders>
              <w:top w:val="single" w:sz="4" w:space="0" w:color="000000"/>
              <w:left w:val="single" w:sz="4" w:space="0" w:color="000000"/>
              <w:bottom w:val="single" w:sz="4" w:space="0" w:color="000000"/>
              <w:right w:val="single" w:sz="4" w:space="0" w:color="000000"/>
            </w:tcBorders>
            <w:vAlign w:val="center"/>
          </w:tcPr>
          <w:p w14:paraId="19DD84B4"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3A0D8C78"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347FB3CB" w14:textId="77777777" w:rsidR="00883314" w:rsidRPr="00327EBD" w:rsidRDefault="00883314" w:rsidP="00327EBD">
            <w:pPr>
              <w:pStyle w:val="Normal1"/>
              <w:jc w:val="both"/>
              <w:rPr>
                <w:sz w:val="18"/>
                <w:szCs w:val="18"/>
                <w:lang w:val="lt-LT"/>
              </w:rPr>
            </w:pPr>
            <w:r w:rsidRPr="00327EBD">
              <w:rPr>
                <w:sz w:val="18"/>
                <w:szCs w:val="18"/>
                <w:lang w:val="lt-LT"/>
              </w:rPr>
              <w:t>48</w:t>
            </w:r>
          </w:p>
        </w:tc>
        <w:tc>
          <w:tcPr>
            <w:tcW w:w="536" w:type="pct"/>
            <w:tcBorders>
              <w:top w:val="single" w:sz="4" w:space="0" w:color="000000"/>
              <w:left w:val="single" w:sz="4" w:space="0" w:color="000000"/>
              <w:bottom w:val="single" w:sz="4" w:space="0" w:color="000000"/>
              <w:right w:val="single" w:sz="4" w:space="0" w:color="000000"/>
            </w:tcBorders>
            <w:vAlign w:val="center"/>
          </w:tcPr>
          <w:p w14:paraId="222131FD" w14:textId="77777777" w:rsidR="00883314" w:rsidRPr="00327EBD" w:rsidRDefault="00883314" w:rsidP="00327EBD">
            <w:pPr>
              <w:pStyle w:val="Normal1"/>
              <w:jc w:val="both"/>
              <w:rPr>
                <w:sz w:val="18"/>
                <w:szCs w:val="18"/>
                <w:lang w:val="lt-LT"/>
              </w:rPr>
            </w:pPr>
            <w:r w:rsidRPr="00327EBD">
              <w:rPr>
                <w:sz w:val="18"/>
                <w:szCs w:val="18"/>
                <w:lang w:val="lt-LT"/>
              </w:rPr>
              <w:t>Vanduo, dirvožemis</w:t>
            </w:r>
          </w:p>
        </w:tc>
        <w:tc>
          <w:tcPr>
            <w:tcW w:w="1108" w:type="pct"/>
            <w:tcBorders>
              <w:top w:val="single" w:sz="4" w:space="0" w:color="000000"/>
              <w:left w:val="single" w:sz="4" w:space="0" w:color="000000"/>
              <w:bottom w:val="single" w:sz="4" w:space="0" w:color="000000"/>
              <w:right w:val="single" w:sz="4" w:space="0" w:color="000000"/>
            </w:tcBorders>
            <w:vAlign w:val="center"/>
          </w:tcPr>
          <w:p w14:paraId="6E877612"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5DC99576" w14:textId="77777777" w:rsidR="00883314" w:rsidRPr="00327EBD" w:rsidRDefault="00883314" w:rsidP="00327EBD">
            <w:pPr>
              <w:pStyle w:val="Normal1"/>
              <w:jc w:val="both"/>
              <w:rPr>
                <w:sz w:val="18"/>
                <w:szCs w:val="18"/>
                <w:lang w:val="lt-LT"/>
              </w:rPr>
            </w:pPr>
            <w:r w:rsidRPr="00327EBD">
              <w:rPr>
                <w:sz w:val="18"/>
                <w:szCs w:val="18"/>
                <w:lang w:val="lt-LT"/>
              </w:rPr>
              <w:t>Mažinti įrenginio teritoriją ir kuo mažiau naudoti požeminius indus ir vamzdynus</w:t>
            </w:r>
          </w:p>
        </w:tc>
        <w:tc>
          <w:tcPr>
            <w:tcW w:w="550" w:type="pct"/>
            <w:tcBorders>
              <w:top w:val="single" w:sz="4" w:space="0" w:color="000000"/>
              <w:left w:val="single" w:sz="4" w:space="0" w:color="000000"/>
              <w:bottom w:val="single" w:sz="4" w:space="0" w:color="000000"/>
              <w:right w:val="single" w:sz="4" w:space="0" w:color="000000"/>
            </w:tcBorders>
            <w:vAlign w:val="center"/>
          </w:tcPr>
          <w:p w14:paraId="1977B2B3"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200F46E9" w14:textId="77777777" w:rsidR="00883314" w:rsidRPr="00327EBD" w:rsidRDefault="00883314" w:rsidP="00327EBD">
            <w:pPr>
              <w:pStyle w:val="Normal1"/>
              <w:jc w:val="both"/>
              <w:rPr>
                <w:sz w:val="18"/>
                <w:szCs w:val="18"/>
                <w:lang w:val="lt-LT"/>
              </w:rPr>
            </w:pPr>
            <w:r w:rsidRPr="00327EBD">
              <w:rPr>
                <w:sz w:val="18"/>
                <w:szCs w:val="18"/>
                <w:lang w:val="lt-LT"/>
              </w:rPr>
              <w:t>Požeminiai indai ir vamzdynai nenaudojami</w:t>
            </w:r>
          </w:p>
        </w:tc>
        <w:tc>
          <w:tcPr>
            <w:tcW w:w="381" w:type="pct"/>
            <w:tcBorders>
              <w:top w:val="single" w:sz="4" w:space="0" w:color="000000"/>
              <w:left w:val="single" w:sz="4" w:space="0" w:color="000000"/>
              <w:bottom w:val="single" w:sz="4" w:space="0" w:color="000000"/>
              <w:right w:val="single" w:sz="4" w:space="0" w:color="000000"/>
            </w:tcBorders>
            <w:vAlign w:val="center"/>
          </w:tcPr>
          <w:p w14:paraId="05200FDF"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65B912DB"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34D2A2BF" w14:textId="77777777" w:rsidR="00883314" w:rsidRPr="00327EBD" w:rsidRDefault="00883314" w:rsidP="00327EBD">
            <w:pPr>
              <w:pStyle w:val="Normal1"/>
              <w:jc w:val="both"/>
              <w:rPr>
                <w:sz w:val="18"/>
                <w:szCs w:val="18"/>
                <w:lang w:val="lt-LT"/>
              </w:rPr>
            </w:pPr>
            <w:r w:rsidRPr="00327EBD">
              <w:rPr>
                <w:sz w:val="18"/>
                <w:szCs w:val="18"/>
                <w:lang w:val="lt-LT"/>
              </w:rPr>
              <w:t>49</w:t>
            </w:r>
          </w:p>
        </w:tc>
        <w:tc>
          <w:tcPr>
            <w:tcW w:w="536" w:type="pct"/>
            <w:tcBorders>
              <w:top w:val="single" w:sz="4" w:space="0" w:color="000000"/>
              <w:left w:val="single" w:sz="4" w:space="0" w:color="000000"/>
              <w:bottom w:val="single" w:sz="4" w:space="0" w:color="000000"/>
              <w:right w:val="single" w:sz="4" w:space="0" w:color="000000"/>
            </w:tcBorders>
            <w:vAlign w:val="center"/>
          </w:tcPr>
          <w:p w14:paraId="0FBA5A59" w14:textId="77777777" w:rsidR="00883314" w:rsidRPr="00327EBD" w:rsidRDefault="00883314" w:rsidP="00327EBD">
            <w:pPr>
              <w:pStyle w:val="Normal1"/>
              <w:jc w:val="both"/>
              <w:rPr>
                <w:sz w:val="18"/>
                <w:szCs w:val="18"/>
                <w:lang w:val="lt-LT"/>
              </w:rPr>
            </w:pPr>
            <w:r w:rsidRPr="00327EBD">
              <w:rPr>
                <w:sz w:val="18"/>
                <w:szCs w:val="18"/>
                <w:lang w:val="lt-LT"/>
              </w:rPr>
              <w:t>Visa aplinka</w:t>
            </w:r>
          </w:p>
        </w:tc>
        <w:tc>
          <w:tcPr>
            <w:tcW w:w="1108" w:type="pct"/>
            <w:tcBorders>
              <w:top w:val="single" w:sz="4" w:space="0" w:color="000000"/>
              <w:left w:val="single" w:sz="4" w:space="0" w:color="000000"/>
              <w:bottom w:val="single" w:sz="4" w:space="0" w:color="000000"/>
              <w:right w:val="single" w:sz="4" w:space="0" w:color="000000"/>
            </w:tcBorders>
            <w:vAlign w:val="center"/>
          </w:tcPr>
          <w:p w14:paraId="7B28BD74"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64F90306" w14:textId="77777777" w:rsidR="00883314" w:rsidRPr="00327EBD" w:rsidRDefault="00883314" w:rsidP="00327EBD">
            <w:pPr>
              <w:pStyle w:val="Normal1"/>
              <w:jc w:val="both"/>
              <w:rPr>
                <w:sz w:val="18"/>
                <w:szCs w:val="18"/>
                <w:lang w:val="lt-LT"/>
              </w:rPr>
            </w:pPr>
            <w:r w:rsidRPr="00327EBD">
              <w:rPr>
                <w:sz w:val="18"/>
                <w:szCs w:val="18"/>
                <w:lang w:val="lt-LT"/>
              </w:rPr>
              <w:t>Taikyti kontrolės ir aptvėrimo priemones krovimo / iškrovimo darbams ir uždaras</w:t>
            </w:r>
          </w:p>
          <w:p w14:paraId="3FF5EEFF" w14:textId="77777777" w:rsidR="00883314" w:rsidRPr="00327EBD" w:rsidRDefault="00883314" w:rsidP="00327EBD">
            <w:pPr>
              <w:pStyle w:val="Normal1"/>
              <w:jc w:val="both"/>
              <w:rPr>
                <w:sz w:val="18"/>
                <w:szCs w:val="18"/>
                <w:lang w:val="lt-LT"/>
              </w:rPr>
            </w:pPr>
            <w:r w:rsidRPr="00327EBD">
              <w:rPr>
                <w:sz w:val="18"/>
                <w:szCs w:val="18"/>
                <w:lang w:val="lt-LT"/>
              </w:rPr>
              <w:t>transporterių sistemas</w:t>
            </w:r>
          </w:p>
        </w:tc>
        <w:tc>
          <w:tcPr>
            <w:tcW w:w="550" w:type="pct"/>
            <w:tcBorders>
              <w:top w:val="single" w:sz="4" w:space="0" w:color="000000"/>
              <w:left w:val="single" w:sz="4" w:space="0" w:color="000000"/>
              <w:bottom w:val="single" w:sz="4" w:space="0" w:color="000000"/>
              <w:right w:val="single" w:sz="4" w:space="0" w:color="000000"/>
            </w:tcBorders>
            <w:vAlign w:val="center"/>
          </w:tcPr>
          <w:p w14:paraId="58DE831A"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6B586DCF" w14:textId="77777777" w:rsidR="00883314" w:rsidRPr="00327EBD" w:rsidRDefault="00883314" w:rsidP="00327EBD">
            <w:pPr>
              <w:pStyle w:val="Normal1"/>
              <w:jc w:val="both"/>
              <w:rPr>
                <w:sz w:val="18"/>
                <w:szCs w:val="18"/>
                <w:lang w:val="lt-LT"/>
              </w:rPr>
            </w:pPr>
            <w:r w:rsidRPr="00327EBD">
              <w:rPr>
                <w:sz w:val="18"/>
                <w:szCs w:val="18"/>
                <w:lang w:val="lt-LT"/>
              </w:rPr>
              <w:t>Atliekas priima/išsiunčia ir jų iškrovimo/pakrovimo darbams vadovauja kvalifikuotas specialistas. Iškrovimo/pakrovimo zona neaptveriama</w:t>
            </w:r>
          </w:p>
        </w:tc>
        <w:tc>
          <w:tcPr>
            <w:tcW w:w="381" w:type="pct"/>
            <w:tcBorders>
              <w:top w:val="single" w:sz="4" w:space="0" w:color="000000"/>
              <w:left w:val="single" w:sz="4" w:space="0" w:color="000000"/>
              <w:bottom w:val="single" w:sz="4" w:space="0" w:color="000000"/>
              <w:right w:val="single" w:sz="4" w:space="0" w:color="000000"/>
            </w:tcBorders>
            <w:vAlign w:val="center"/>
          </w:tcPr>
          <w:p w14:paraId="3A799795" w14:textId="77777777" w:rsidR="00883314" w:rsidRPr="00327EBD" w:rsidRDefault="00883314" w:rsidP="00327EBD">
            <w:pPr>
              <w:pStyle w:val="Normal1"/>
              <w:jc w:val="both"/>
              <w:rPr>
                <w:sz w:val="18"/>
                <w:szCs w:val="18"/>
                <w:lang w:val="lt-LT"/>
              </w:rPr>
            </w:pPr>
            <w:r w:rsidRPr="00327EBD">
              <w:rPr>
                <w:sz w:val="18"/>
                <w:szCs w:val="18"/>
                <w:lang w:val="lt-LT"/>
              </w:rPr>
              <w:t>-</w:t>
            </w:r>
          </w:p>
        </w:tc>
      </w:tr>
      <w:tr w:rsidR="00327EBD" w:rsidRPr="00327EBD" w14:paraId="08C86487" w14:textId="77777777" w:rsidTr="00327EBD">
        <w:tc>
          <w:tcPr>
            <w:tcW w:w="212" w:type="pct"/>
            <w:tcBorders>
              <w:top w:val="single" w:sz="4" w:space="0" w:color="000000"/>
              <w:left w:val="single" w:sz="4" w:space="0" w:color="000000"/>
              <w:bottom w:val="single" w:sz="4" w:space="0" w:color="000000"/>
              <w:right w:val="single" w:sz="4" w:space="0" w:color="000000"/>
            </w:tcBorders>
            <w:vAlign w:val="center"/>
          </w:tcPr>
          <w:p w14:paraId="081552B3" w14:textId="77777777" w:rsidR="00883314" w:rsidRPr="00327EBD" w:rsidRDefault="00883314" w:rsidP="00327EBD">
            <w:pPr>
              <w:pStyle w:val="Normal1"/>
              <w:jc w:val="both"/>
              <w:rPr>
                <w:sz w:val="18"/>
                <w:szCs w:val="18"/>
                <w:lang w:val="lt-LT"/>
              </w:rPr>
            </w:pPr>
            <w:r w:rsidRPr="00327EBD">
              <w:rPr>
                <w:sz w:val="18"/>
                <w:szCs w:val="18"/>
                <w:lang w:val="lt-LT"/>
              </w:rPr>
              <w:t>50</w:t>
            </w:r>
          </w:p>
        </w:tc>
        <w:tc>
          <w:tcPr>
            <w:tcW w:w="536" w:type="pct"/>
            <w:tcBorders>
              <w:top w:val="single" w:sz="4" w:space="0" w:color="000000"/>
              <w:left w:val="single" w:sz="4" w:space="0" w:color="000000"/>
              <w:bottom w:val="single" w:sz="4" w:space="0" w:color="000000"/>
              <w:right w:val="single" w:sz="4" w:space="0" w:color="000000"/>
            </w:tcBorders>
            <w:vAlign w:val="center"/>
          </w:tcPr>
          <w:p w14:paraId="35124929" w14:textId="77777777" w:rsidR="00883314" w:rsidRPr="00327EBD" w:rsidRDefault="00883314" w:rsidP="00327EBD">
            <w:pPr>
              <w:pStyle w:val="Normal1"/>
              <w:jc w:val="both"/>
              <w:rPr>
                <w:sz w:val="18"/>
                <w:szCs w:val="18"/>
                <w:lang w:val="lt-LT"/>
              </w:rPr>
            </w:pPr>
            <w:r w:rsidRPr="00327EBD">
              <w:rPr>
                <w:sz w:val="18"/>
                <w:szCs w:val="18"/>
                <w:lang w:val="lt-LT"/>
              </w:rPr>
              <w:t>Atmosfera</w:t>
            </w:r>
          </w:p>
        </w:tc>
        <w:tc>
          <w:tcPr>
            <w:tcW w:w="1108" w:type="pct"/>
            <w:tcBorders>
              <w:top w:val="single" w:sz="4" w:space="0" w:color="000000"/>
              <w:left w:val="single" w:sz="4" w:space="0" w:color="000000"/>
              <w:bottom w:val="single" w:sz="4" w:space="0" w:color="000000"/>
              <w:right w:val="single" w:sz="4" w:space="0" w:color="000000"/>
            </w:tcBorders>
            <w:vAlign w:val="center"/>
          </w:tcPr>
          <w:p w14:paraId="198D8336" w14:textId="77777777" w:rsidR="00883314" w:rsidRPr="00327EBD" w:rsidRDefault="00883314" w:rsidP="00327EBD">
            <w:pPr>
              <w:pStyle w:val="Normal1"/>
              <w:jc w:val="both"/>
              <w:rPr>
                <w:sz w:val="18"/>
                <w:szCs w:val="18"/>
                <w:lang w:val="lt-LT"/>
              </w:rPr>
            </w:pPr>
            <w:r w:rsidRPr="00327EBD">
              <w:rPr>
                <w:sz w:val="18"/>
                <w:szCs w:val="18"/>
                <w:lang w:val="lt-LT"/>
              </w:rPr>
              <w:t>Informacinis dokumentas apie atliekų apdorojimo geriausius prieinamus gamybos būdus (GPGB)</w:t>
            </w:r>
          </w:p>
        </w:tc>
        <w:tc>
          <w:tcPr>
            <w:tcW w:w="1380" w:type="pct"/>
            <w:tcBorders>
              <w:top w:val="single" w:sz="4" w:space="0" w:color="000000"/>
              <w:left w:val="single" w:sz="4" w:space="0" w:color="000000"/>
              <w:bottom w:val="single" w:sz="4" w:space="0" w:color="000000"/>
              <w:right w:val="single" w:sz="4" w:space="0" w:color="000000"/>
            </w:tcBorders>
            <w:vAlign w:val="center"/>
          </w:tcPr>
          <w:p w14:paraId="64EF75DF" w14:textId="77777777" w:rsidR="00883314" w:rsidRPr="00327EBD" w:rsidRDefault="00883314" w:rsidP="00327EBD">
            <w:pPr>
              <w:pStyle w:val="Normal1"/>
              <w:jc w:val="both"/>
              <w:rPr>
                <w:sz w:val="18"/>
                <w:szCs w:val="18"/>
                <w:lang w:val="lt-LT"/>
              </w:rPr>
            </w:pPr>
            <w:r w:rsidRPr="00327EBD">
              <w:rPr>
                <w:sz w:val="18"/>
                <w:szCs w:val="18"/>
                <w:lang w:val="lt-LT"/>
              </w:rPr>
              <w:t>Turi veikti slopinimo sistema (sistemos), tvarkanti oro srautą bei piko apkrovas,</w:t>
            </w:r>
          </w:p>
          <w:p w14:paraId="5189E23F" w14:textId="77777777" w:rsidR="00883314" w:rsidRPr="00327EBD" w:rsidRDefault="00883314" w:rsidP="00327EBD">
            <w:pPr>
              <w:pStyle w:val="Normal1"/>
              <w:jc w:val="both"/>
              <w:rPr>
                <w:sz w:val="18"/>
                <w:szCs w:val="18"/>
                <w:lang w:val="lt-LT"/>
              </w:rPr>
            </w:pPr>
            <w:r w:rsidRPr="00327EBD">
              <w:rPr>
                <w:sz w:val="18"/>
                <w:szCs w:val="18"/>
                <w:lang w:val="lt-LT"/>
              </w:rPr>
              <w:t>susijusias su pakrovimu ir iškrovimu</w:t>
            </w:r>
          </w:p>
        </w:tc>
        <w:tc>
          <w:tcPr>
            <w:tcW w:w="550" w:type="pct"/>
            <w:tcBorders>
              <w:top w:val="single" w:sz="4" w:space="0" w:color="000000"/>
              <w:left w:val="single" w:sz="4" w:space="0" w:color="000000"/>
              <w:bottom w:val="single" w:sz="4" w:space="0" w:color="000000"/>
              <w:right w:val="single" w:sz="4" w:space="0" w:color="000000"/>
            </w:tcBorders>
            <w:vAlign w:val="center"/>
          </w:tcPr>
          <w:p w14:paraId="31B97CDB" w14:textId="77777777" w:rsidR="00883314" w:rsidRPr="00327EBD" w:rsidRDefault="00883314" w:rsidP="00823E54">
            <w:pPr>
              <w:pStyle w:val="Normal1"/>
              <w:jc w:val="center"/>
              <w:rPr>
                <w:sz w:val="18"/>
                <w:szCs w:val="18"/>
                <w:lang w:val="lt-LT"/>
              </w:rPr>
            </w:pPr>
            <w:r w:rsidRPr="00327EBD">
              <w:rPr>
                <w:sz w:val="18"/>
                <w:szCs w:val="18"/>
                <w:lang w:val="lt-LT"/>
              </w:rPr>
              <w:t>-</w:t>
            </w:r>
          </w:p>
        </w:tc>
        <w:tc>
          <w:tcPr>
            <w:tcW w:w="831" w:type="pct"/>
            <w:tcBorders>
              <w:top w:val="single" w:sz="4" w:space="0" w:color="000000"/>
              <w:left w:val="single" w:sz="4" w:space="0" w:color="000000"/>
              <w:bottom w:val="single" w:sz="4" w:space="0" w:color="000000"/>
              <w:right w:val="single" w:sz="4" w:space="0" w:color="000000"/>
            </w:tcBorders>
            <w:vAlign w:val="center"/>
          </w:tcPr>
          <w:p w14:paraId="33F79B9A" w14:textId="77777777" w:rsidR="00883314" w:rsidRPr="00327EBD" w:rsidRDefault="00883314" w:rsidP="00327EBD">
            <w:pPr>
              <w:pStyle w:val="Normal1"/>
              <w:jc w:val="both"/>
              <w:rPr>
                <w:sz w:val="18"/>
                <w:szCs w:val="18"/>
                <w:lang w:val="lt-LT"/>
              </w:rPr>
            </w:pPr>
            <w:r w:rsidRPr="00327EBD">
              <w:rPr>
                <w:sz w:val="18"/>
                <w:szCs w:val="18"/>
                <w:lang w:val="lt-LT"/>
              </w:rPr>
              <w:t>Iškrovimo/pakrovimo zonoje oro srauto tvarkymo sistemos nėra</w:t>
            </w:r>
          </w:p>
        </w:tc>
        <w:tc>
          <w:tcPr>
            <w:tcW w:w="381" w:type="pct"/>
            <w:tcBorders>
              <w:top w:val="single" w:sz="4" w:space="0" w:color="000000"/>
              <w:left w:val="single" w:sz="4" w:space="0" w:color="000000"/>
              <w:bottom w:val="single" w:sz="4" w:space="0" w:color="000000"/>
              <w:right w:val="single" w:sz="4" w:space="0" w:color="000000"/>
            </w:tcBorders>
            <w:vAlign w:val="center"/>
          </w:tcPr>
          <w:p w14:paraId="3D1925B5" w14:textId="77777777" w:rsidR="00883314" w:rsidRPr="00327EBD" w:rsidRDefault="00883314" w:rsidP="00327EBD">
            <w:pPr>
              <w:pStyle w:val="Normal1"/>
              <w:jc w:val="both"/>
              <w:rPr>
                <w:sz w:val="18"/>
                <w:szCs w:val="18"/>
                <w:lang w:val="lt-LT"/>
              </w:rPr>
            </w:pPr>
            <w:r w:rsidRPr="00327EBD">
              <w:rPr>
                <w:sz w:val="18"/>
                <w:szCs w:val="18"/>
                <w:lang w:val="lt-LT"/>
              </w:rPr>
              <w:t>-</w:t>
            </w:r>
          </w:p>
        </w:tc>
      </w:tr>
    </w:tbl>
    <w:p w14:paraId="4AC0AF06" w14:textId="5D075F4F" w:rsidR="00883314" w:rsidRDefault="00883314" w:rsidP="00883314">
      <w:pPr>
        <w:pStyle w:val="Normal1"/>
        <w:pBdr>
          <w:top w:val="nil"/>
          <w:left w:val="nil"/>
          <w:bottom w:val="nil"/>
          <w:right w:val="nil"/>
          <w:between w:val="nil"/>
        </w:pBdr>
        <w:ind w:firstLine="567"/>
        <w:jc w:val="both"/>
        <w:rPr>
          <w:sz w:val="22"/>
          <w:szCs w:val="22"/>
          <w:lang w:val="lt-LT"/>
        </w:rPr>
      </w:pPr>
    </w:p>
    <w:p w14:paraId="0A599523" w14:textId="56105289" w:rsidR="000E11AE" w:rsidRDefault="000E11AE">
      <w:pPr>
        <w:rPr>
          <w:b/>
          <w:sz w:val="22"/>
          <w:szCs w:val="24"/>
          <w:lang w:eastAsia="lt-LT"/>
        </w:rPr>
      </w:pPr>
      <w:r>
        <w:rPr>
          <w:b/>
          <w:sz w:val="22"/>
          <w:szCs w:val="24"/>
          <w:lang w:eastAsia="lt-LT"/>
        </w:rPr>
        <w:br w:type="page"/>
      </w:r>
    </w:p>
    <w:p w14:paraId="4B3B3BDE" w14:textId="77777777" w:rsidR="007606C7" w:rsidRDefault="007606C7">
      <w:pPr>
        <w:widowControl w:val="0"/>
        <w:jc w:val="center"/>
        <w:rPr>
          <w:b/>
          <w:sz w:val="22"/>
          <w:szCs w:val="24"/>
          <w:lang w:eastAsia="lt-LT"/>
        </w:rPr>
      </w:pPr>
    </w:p>
    <w:p w14:paraId="42860FBF" w14:textId="16746529" w:rsidR="00A160EE" w:rsidRDefault="00C35223">
      <w:pPr>
        <w:widowControl w:val="0"/>
        <w:jc w:val="center"/>
        <w:rPr>
          <w:b/>
          <w:sz w:val="22"/>
          <w:szCs w:val="24"/>
          <w:lang w:eastAsia="lt-LT"/>
        </w:rPr>
      </w:pPr>
      <w:r>
        <w:rPr>
          <w:b/>
          <w:sz w:val="22"/>
          <w:szCs w:val="24"/>
          <w:lang w:eastAsia="lt-LT"/>
        </w:rPr>
        <w:t>II. LEIDIMO SĄLYGOS</w:t>
      </w:r>
    </w:p>
    <w:p w14:paraId="2C16F72B" w14:textId="77777777" w:rsidR="00A160EE" w:rsidRDefault="00A160EE" w:rsidP="002F144E">
      <w:pPr>
        <w:ind w:firstLine="567"/>
        <w:jc w:val="both"/>
        <w:rPr>
          <w:sz w:val="22"/>
          <w:szCs w:val="24"/>
          <w:lang w:eastAsia="lt-LT"/>
        </w:rPr>
      </w:pPr>
    </w:p>
    <w:p w14:paraId="0814EBDD" w14:textId="3977E278" w:rsidR="00A160EE" w:rsidRDefault="00C35223">
      <w:pPr>
        <w:widowControl w:val="0"/>
        <w:ind w:firstLine="567"/>
        <w:jc w:val="both"/>
        <w:rPr>
          <w:sz w:val="22"/>
          <w:szCs w:val="24"/>
          <w:lang w:eastAsia="lt-LT"/>
        </w:rPr>
      </w:pPr>
      <w:r>
        <w:rPr>
          <w:sz w:val="22"/>
          <w:szCs w:val="24"/>
          <w:lang w:eastAsia="lt-LT"/>
        </w:rPr>
        <w:t>3 lentelė. Aplinkosaugos veiksmų planas</w:t>
      </w:r>
    </w:p>
    <w:p w14:paraId="4737E5EB" w14:textId="659C5A82" w:rsidR="00F719D2" w:rsidRDefault="00F719D2">
      <w:pPr>
        <w:widowControl w:val="0"/>
        <w:ind w:firstLine="567"/>
        <w:jc w:val="both"/>
        <w:rPr>
          <w:sz w:val="22"/>
          <w:szCs w:val="24"/>
          <w:lang w:eastAsia="lt-LT"/>
        </w:rPr>
      </w:pPr>
      <w:r>
        <w:rPr>
          <w:sz w:val="22"/>
          <w:szCs w:val="24"/>
          <w:lang w:eastAsia="lt-LT"/>
        </w:rPr>
        <w:t>(Atitinka GPGB, lentelė nepildoma)</w:t>
      </w:r>
    </w:p>
    <w:p w14:paraId="2666F5EA" w14:textId="77777777" w:rsidR="00F719D2" w:rsidRDefault="00F719D2">
      <w:pPr>
        <w:widowControl w:val="0"/>
        <w:ind w:firstLine="567"/>
        <w:jc w:val="both"/>
        <w:rPr>
          <w:sz w:val="22"/>
          <w:szCs w:val="24"/>
          <w:lang w:eastAsia="lt-LT"/>
        </w:rPr>
      </w:pPr>
    </w:p>
    <w:p w14:paraId="20D9964D" w14:textId="773C29C6" w:rsidR="00A160EE" w:rsidRDefault="00C35223">
      <w:pPr>
        <w:ind w:firstLine="567"/>
        <w:jc w:val="both"/>
        <w:rPr>
          <w:sz w:val="22"/>
          <w:szCs w:val="24"/>
          <w:lang w:eastAsia="lt-LT"/>
        </w:rPr>
      </w:pPr>
      <w:r>
        <w:rPr>
          <w:sz w:val="22"/>
          <w:szCs w:val="24"/>
          <w:lang w:eastAsia="lt-LT"/>
        </w:rPr>
        <w:t>7. Vandens išgavimas.</w:t>
      </w:r>
    </w:p>
    <w:p w14:paraId="5A1B8332" w14:textId="77777777" w:rsidR="005A0CB1" w:rsidRDefault="005A0CB1">
      <w:pPr>
        <w:ind w:firstLine="567"/>
        <w:jc w:val="both"/>
        <w:rPr>
          <w:sz w:val="22"/>
          <w:szCs w:val="24"/>
          <w:lang w:eastAsia="lt-LT"/>
        </w:rPr>
      </w:pPr>
    </w:p>
    <w:p w14:paraId="3018E33C" w14:textId="77777777" w:rsidR="005A0CB1" w:rsidRPr="005A0CB1" w:rsidRDefault="005A0CB1">
      <w:pPr>
        <w:pStyle w:val="Normal1"/>
        <w:pBdr>
          <w:top w:val="nil"/>
          <w:left w:val="nil"/>
          <w:bottom w:val="nil"/>
          <w:right w:val="nil"/>
          <w:between w:val="nil"/>
        </w:pBdr>
        <w:ind w:firstLine="567"/>
        <w:jc w:val="both"/>
        <w:outlineLvl w:val="0"/>
        <w:rPr>
          <w:sz w:val="22"/>
          <w:szCs w:val="22"/>
          <w:lang w:val="lt-LT"/>
        </w:rPr>
      </w:pPr>
      <w:r w:rsidRPr="005A0CB1">
        <w:rPr>
          <w:b/>
          <w:sz w:val="22"/>
          <w:szCs w:val="22"/>
          <w:lang w:val="lt-LT"/>
        </w:rPr>
        <w:t>Kauno regioninis nepavojingų atliekų sąvartynas</w:t>
      </w:r>
    </w:p>
    <w:p w14:paraId="45D244E5" w14:textId="77777777" w:rsidR="005A0CB1" w:rsidRPr="005A0CB1" w:rsidRDefault="005A0CB1" w:rsidP="009624E8">
      <w:pPr>
        <w:pStyle w:val="Normal1"/>
        <w:pBdr>
          <w:top w:val="nil"/>
          <w:left w:val="nil"/>
          <w:bottom w:val="nil"/>
          <w:right w:val="nil"/>
          <w:between w:val="nil"/>
        </w:pBdr>
        <w:ind w:firstLine="567"/>
        <w:jc w:val="both"/>
        <w:rPr>
          <w:sz w:val="22"/>
          <w:szCs w:val="22"/>
          <w:lang w:val="lt-LT"/>
        </w:rPr>
      </w:pPr>
      <w:r w:rsidRPr="005A0CB1">
        <w:rPr>
          <w:sz w:val="22"/>
          <w:szCs w:val="22"/>
          <w:lang w:val="lt-LT"/>
        </w:rPr>
        <w:t>Vanduo sąvartyno techninėms buitinėms reikmėms tiekiamas iš artezinio gręžinio 7,5 m</w:t>
      </w:r>
      <w:r w:rsidRPr="005A0CB1">
        <w:rPr>
          <w:sz w:val="22"/>
          <w:szCs w:val="22"/>
          <w:vertAlign w:val="superscript"/>
          <w:lang w:val="lt-LT"/>
        </w:rPr>
        <w:t>3</w:t>
      </w:r>
      <w:r w:rsidRPr="005A0CB1">
        <w:rPr>
          <w:sz w:val="22"/>
          <w:szCs w:val="22"/>
          <w:lang w:val="lt-LT"/>
        </w:rPr>
        <w:t xml:space="preserve">/p, įrengto sąvartyno teritorijoje netoli administracinės zonos (gręžinio pasas pridedamas 9 priede). Artezinis gręžinys nėra ryškiai išreikštoje požeminio vandens tėkmės zonoje, aplink jį 6 m spindulio griežto rėžimo sanitarinė apsaugos zona. Gręžinio eksploatacijos pradžia </w:t>
      </w:r>
      <w:sdt>
        <w:sdtPr>
          <w:rPr>
            <w:sz w:val="22"/>
            <w:szCs w:val="22"/>
            <w:lang w:val="lt-LT"/>
          </w:rPr>
          <w:tag w:val="goog_rdk_6"/>
          <w:id w:val="1780288"/>
        </w:sdtPr>
        <w:sdtContent/>
      </w:sdt>
      <w:r w:rsidRPr="005A0CB1">
        <w:rPr>
          <w:sz w:val="22"/>
          <w:szCs w:val="22"/>
          <w:lang w:val="lt-LT"/>
        </w:rPr>
        <w:t>2009 05 31.</w:t>
      </w:r>
    </w:p>
    <w:p w14:paraId="2EA9E5B3" w14:textId="77777777" w:rsidR="005A0CB1" w:rsidRPr="005A0CB1" w:rsidRDefault="005A0CB1" w:rsidP="002F144E">
      <w:pPr>
        <w:pStyle w:val="Normal1"/>
        <w:pBdr>
          <w:top w:val="nil"/>
          <w:left w:val="nil"/>
          <w:bottom w:val="nil"/>
          <w:right w:val="nil"/>
          <w:between w:val="nil"/>
        </w:pBdr>
        <w:shd w:val="clear" w:color="auto" w:fill="FFFFFF"/>
        <w:ind w:firstLine="567"/>
        <w:jc w:val="both"/>
        <w:rPr>
          <w:sz w:val="22"/>
          <w:szCs w:val="22"/>
          <w:lang w:val="lt-LT"/>
        </w:rPr>
      </w:pPr>
      <w:r w:rsidRPr="005A0CB1">
        <w:rPr>
          <w:sz w:val="22"/>
          <w:szCs w:val="22"/>
          <w:lang w:val="lt-LT"/>
        </w:rPr>
        <w:t xml:space="preserve">Lapių sąvartyne eksploatuojamo požeminio vandens gręžinio vieta pažymėta suvestiniame inžinierinių tinklų plane Paraiškos 1 priede. </w:t>
      </w:r>
    </w:p>
    <w:p w14:paraId="4850626D" w14:textId="77777777" w:rsidR="005A0CB1" w:rsidRPr="005A0CB1" w:rsidRDefault="005A0CB1">
      <w:pPr>
        <w:pStyle w:val="Normal1"/>
        <w:ind w:firstLine="567"/>
        <w:outlineLvl w:val="0"/>
        <w:rPr>
          <w:sz w:val="22"/>
          <w:szCs w:val="22"/>
          <w:lang w:val="lt-LT"/>
        </w:rPr>
      </w:pPr>
      <w:r w:rsidRPr="005A0CB1">
        <w:rPr>
          <w:b/>
          <w:sz w:val="22"/>
          <w:szCs w:val="22"/>
          <w:lang w:val="lt-LT"/>
        </w:rPr>
        <w:t xml:space="preserve">Didelių gabaritų, statybinių ir kitų atliekų apdorojimo, laikymo ir terminuoto laikymo aikštelių </w:t>
      </w:r>
      <w:r w:rsidRPr="005A0CB1">
        <w:rPr>
          <w:sz w:val="22"/>
          <w:szCs w:val="22"/>
          <w:lang w:val="lt-LT"/>
        </w:rPr>
        <w:t>veiklos metu vandens išgavimas nenumatomas.</w:t>
      </w:r>
    </w:p>
    <w:p w14:paraId="04AA7C13" w14:textId="77777777" w:rsidR="005A0CB1" w:rsidRPr="005A0CB1" w:rsidRDefault="005A0CB1">
      <w:pPr>
        <w:pStyle w:val="Normal1"/>
        <w:ind w:firstLine="567"/>
        <w:rPr>
          <w:sz w:val="22"/>
          <w:szCs w:val="22"/>
          <w:lang w:val="lt-LT"/>
        </w:rPr>
      </w:pPr>
      <w:r w:rsidRPr="005A0CB1">
        <w:rPr>
          <w:b/>
          <w:sz w:val="22"/>
          <w:szCs w:val="22"/>
          <w:lang w:val="lt-LT"/>
        </w:rPr>
        <w:t>Nepavojingų pelenų (šlako) laikymo ir apdorojimo aikštelės</w:t>
      </w:r>
      <w:r w:rsidRPr="005A0CB1">
        <w:rPr>
          <w:sz w:val="22"/>
          <w:szCs w:val="22"/>
          <w:lang w:val="lt-LT"/>
        </w:rPr>
        <w:t xml:space="preserve"> veiklos metu vandens išgavimas nenumatomas.</w:t>
      </w:r>
    </w:p>
    <w:p w14:paraId="5667D4D9" w14:textId="77777777" w:rsidR="00A160EE" w:rsidRDefault="00A160EE">
      <w:pPr>
        <w:ind w:firstLine="567"/>
        <w:jc w:val="both"/>
        <w:rPr>
          <w:strike/>
          <w:sz w:val="22"/>
          <w:szCs w:val="24"/>
          <w:lang w:eastAsia="lt-LT"/>
        </w:rPr>
      </w:pPr>
    </w:p>
    <w:p w14:paraId="685D709B" w14:textId="1432408B" w:rsidR="00A160EE" w:rsidRDefault="00C35223">
      <w:pPr>
        <w:ind w:firstLine="567"/>
        <w:jc w:val="both"/>
        <w:rPr>
          <w:sz w:val="22"/>
          <w:szCs w:val="24"/>
          <w:lang w:eastAsia="lt-LT"/>
        </w:rPr>
      </w:pPr>
      <w:r>
        <w:rPr>
          <w:sz w:val="22"/>
          <w:szCs w:val="24"/>
          <w:lang w:eastAsia="lt-LT"/>
        </w:rPr>
        <w:t>4 lentelė. Duomenys apie paviršinį vandens telkinį, iš kurio leidžiama išgauti vandenį, vandens išgavimo vietą ir leidžiamą išgauti vandens kiekį</w:t>
      </w:r>
    </w:p>
    <w:p w14:paraId="66E2D096" w14:textId="77777777" w:rsidR="005A0CB1" w:rsidRDefault="005A0CB1">
      <w:pPr>
        <w:ind w:firstLine="567"/>
        <w:jc w:val="both"/>
        <w:rPr>
          <w:sz w:val="22"/>
          <w:szCs w:val="24"/>
          <w:lang w:eastAsia="lt-LT"/>
        </w:rPr>
      </w:pPr>
    </w:p>
    <w:p w14:paraId="3F8A2623" w14:textId="77777777" w:rsidR="005A0CB1" w:rsidRPr="005A0CB1" w:rsidRDefault="005A0CB1">
      <w:pPr>
        <w:pStyle w:val="Normal1"/>
        <w:pBdr>
          <w:top w:val="nil"/>
          <w:left w:val="nil"/>
          <w:bottom w:val="nil"/>
          <w:right w:val="nil"/>
          <w:between w:val="nil"/>
        </w:pBdr>
        <w:ind w:firstLine="567"/>
        <w:jc w:val="both"/>
        <w:outlineLvl w:val="0"/>
        <w:rPr>
          <w:sz w:val="22"/>
          <w:szCs w:val="22"/>
          <w:lang w:val="lt-LT"/>
        </w:rPr>
      </w:pPr>
      <w:r w:rsidRPr="005A0CB1">
        <w:rPr>
          <w:b/>
          <w:sz w:val="22"/>
          <w:szCs w:val="22"/>
          <w:lang w:val="lt-LT"/>
        </w:rPr>
        <w:t xml:space="preserve">Kauno regioninis nepavojingų atliekų sąvartyno </w:t>
      </w:r>
      <w:r w:rsidRPr="005A0CB1">
        <w:rPr>
          <w:sz w:val="22"/>
          <w:szCs w:val="22"/>
          <w:lang w:val="lt-LT"/>
        </w:rPr>
        <w:t>veiklos metu vandens iš paviršinių vandens telkinių neplanuojama išgauti, todėl lentelė nepildoma.</w:t>
      </w:r>
    </w:p>
    <w:p w14:paraId="5BBC47E7" w14:textId="77777777" w:rsidR="005A0CB1" w:rsidRPr="005D60B1" w:rsidRDefault="005A0CB1" w:rsidP="009624E8">
      <w:pPr>
        <w:pStyle w:val="Normal1"/>
        <w:ind w:firstLine="567"/>
        <w:jc w:val="both"/>
        <w:outlineLvl w:val="0"/>
        <w:rPr>
          <w:sz w:val="22"/>
          <w:szCs w:val="22"/>
          <w:lang w:val="lt-LT"/>
        </w:rPr>
      </w:pPr>
      <w:r w:rsidRPr="005D60B1">
        <w:rPr>
          <w:b/>
          <w:sz w:val="22"/>
          <w:szCs w:val="22"/>
          <w:lang w:val="lt-LT"/>
        </w:rPr>
        <w:t xml:space="preserve">Didelių gabaritų, statybinių ir kitų atliekų apdorojimo, laikymo ir terminuoto laikymo aikštelių </w:t>
      </w:r>
      <w:r w:rsidRPr="005D60B1">
        <w:rPr>
          <w:sz w:val="22"/>
          <w:szCs w:val="22"/>
          <w:lang w:val="lt-LT"/>
        </w:rPr>
        <w:t>veiklos metu vandens iš paviršinių vandens telkinių neplanuojama išgauti, todėl lentelė nepildoma.</w:t>
      </w:r>
    </w:p>
    <w:p w14:paraId="0A561B5D" w14:textId="77777777" w:rsidR="005A0CB1" w:rsidRPr="005A0CB1" w:rsidRDefault="005A0CB1" w:rsidP="002F144E">
      <w:pPr>
        <w:pStyle w:val="Normal1"/>
        <w:ind w:firstLine="567"/>
        <w:jc w:val="both"/>
        <w:rPr>
          <w:sz w:val="22"/>
          <w:szCs w:val="22"/>
          <w:lang w:val="lt-LT"/>
        </w:rPr>
      </w:pPr>
      <w:r w:rsidRPr="005A0CB1">
        <w:rPr>
          <w:b/>
          <w:sz w:val="22"/>
          <w:szCs w:val="22"/>
          <w:lang w:val="lt-LT"/>
        </w:rPr>
        <w:t xml:space="preserve">Nepavojingų pelenų (šlako) laikymo ir apdorojimo aikštelės </w:t>
      </w:r>
      <w:r w:rsidRPr="005A0CB1">
        <w:rPr>
          <w:sz w:val="22"/>
          <w:szCs w:val="22"/>
          <w:lang w:val="lt-LT"/>
        </w:rPr>
        <w:t>veiklos metu vandens iš paviršinių vandens telkinių neplanuojama išgauti, todėl lentelė nepildoma.</w:t>
      </w:r>
    </w:p>
    <w:p w14:paraId="129D81D3" w14:textId="77777777" w:rsidR="005A0CB1" w:rsidRDefault="005A0CB1">
      <w:pPr>
        <w:ind w:firstLine="567"/>
        <w:jc w:val="both"/>
        <w:rPr>
          <w:sz w:val="22"/>
          <w:szCs w:val="24"/>
          <w:lang w:eastAsia="lt-LT"/>
        </w:rPr>
      </w:pPr>
    </w:p>
    <w:p w14:paraId="699FDD3E" w14:textId="504217F2" w:rsidR="00A160EE" w:rsidRDefault="00C35223">
      <w:pPr>
        <w:ind w:firstLine="567"/>
        <w:jc w:val="both"/>
        <w:rPr>
          <w:sz w:val="22"/>
          <w:szCs w:val="24"/>
          <w:lang w:eastAsia="lt-LT"/>
        </w:rPr>
      </w:pPr>
      <w:r>
        <w:rPr>
          <w:sz w:val="22"/>
          <w:szCs w:val="24"/>
          <w:lang w:eastAsia="lt-LT"/>
        </w:rPr>
        <w:t>5 lentelė. Duomenys apie leidžiamą išgauti požeminio vandens kiekį</w:t>
      </w:r>
    </w:p>
    <w:p w14:paraId="4A1E9A3C" w14:textId="77777777" w:rsidR="000E11AE" w:rsidRDefault="000E11AE">
      <w:pPr>
        <w:ind w:firstLine="567"/>
        <w:jc w:val="both"/>
        <w:rPr>
          <w:sz w:val="22"/>
          <w:szCs w:val="24"/>
          <w:lang w:eastAsia="lt-LT"/>
        </w:rPr>
      </w:pPr>
    </w:p>
    <w:tbl>
      <w:tblPr>
        <w:tblW w:w="1417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1378"/>
        <w:gridCol w:w="1457"/>
        <w:gridCol w:w="1852"/>
        <w:gridCol w:w="1735"/>
        <w:gridCol w:w="1786"/>
        <w:gridCol w:w="2475"/>
        <w:gridCol w:w="2641"/>
      </w:tblGrid>
      <w:tr w:rsidR="00A160EE" w:rsidRPr="0023169B" w14:paraId="46F3041B" w14:textId="77777777" w:rsidTr="00967137">
        <w:tc>
          <w:tcPr>
            <w:tcW w:w="851" w:type="dxa"/>
            <w:tcBorders>
              <w:top w:val="single" w:sz="4" w:space="0" w:color="auto"/>
              <w:left w:val="single" w:sz="4" w:space="0" w:color="auto"/>
              <w:bottom w:val="single" w:sz="4" w:space="0" w:color="auto"/>
              <w:right w:val="single" w:sz="4" w:space="0" w:color="auto"/>
            </w:tcBorders>
          </w:tcPr>
          <w:p w14:paraId="1769E993" w14:textId="77777777" w:rsidR="00A160EE" w:rsidRPr="0023169B" w:rsidRDefault="00C35223">
            <w:pPr>
              <w:suppressAutoHyphens/>
              <w:textAlignment w:val="baseline"/>
              <w:rPr>
                <w:sz w:val="18"/>
                <w:lang w:eastAsia="lt-LT"/>
              </w:rPr>
            </w:pPr>
            <w:r w:rsidRPr="0023169B">
              <w:rPr>
                <w:sz w:val="18"/>
                <w:lang w:eastAsia="lt-LT"/>
              </w:rPr>
              <w:t>Eil. Nr.</w:t>
            </w:r>
          </w:p>
        </w:tc>
        <w:tc>
          <w:tcPr>
            <w:tcW w:w="8208" w:type="dxa"/>
            <w:gridSpan w:val="5"/>
            <w:tcBorders>
              <w:top w:val="single" w:sz="4" w:space="0" w:color="auto"/>
              <w:left w:val="single" w:sz="4" w:space="0" w:color="auto"/>
              <w:bottom w:val="single" w:sz="4" w:space="0" w:color="auto"/>
              <w:right w:val="single" w:sz="4" w:space="0" w:color="auto"/>
            </w:tcBorders>
          </w:tcPr>
          <w:p w14:paraId="55326E90" w14:textId="77777777" w:rsidR="00A160EE" w:rsidRPr="0023169B" w:rsidRDefault="00C35223">
            <w:pPr>
              <w:suppressAutoHyphens/>
              <w:ind w:left="284"/>
              <w:jc w:val="center"/>
              <w:textAlignment w:val="baseline"/>
              <w:rPr>
                <w:sz w:val="18"/>
                <w:lang w:eastAsia="lt-LT"/>
              </w:rPr>
            </w:pPr>
            <w:r w:rsidRPr="0023169B">
              <w:rPr>
                <w:sz w:val="18"/>
                <w:lang w:eastAsia="lt-LT"/>
              </w:rPr>
              <w:t>Vandenvietės</w:t>
            </w:r>
          </w:p>
        </w:tc>
        <w:tc>
          <w:tcPr>
            <w:tcW w:w="5116" w:type="dxa"/>
            <w:gridSpan w:val="2"/>
            <w:tcBorders>
              <w:top w:val="single" w:sz="4" w:space="0" w:color="auto"/>
              <w:left w:val="single" w:sz="4" w:space="0" w:color="auto"/>
              <w:bottom w:val="single" w:sz="4" w:space="0" w:color="auto"/>
              <w:right w:val="single" w:sz="4" w:space="0" w:color="auto"/>
            </w:tcBorders>
          </w:tcPr>
          <w:p w14:paraId="0AC87311" w14:textId="77777777" w:rsidR="00A160EE" w:rsidRPr="0023169B" w:rsidRDefault="00C35223">
            <w:pPr>
              <w:suppressAutoHyphens/>
              <w:ind w:left="284"/>
              <w:jc w:val="center"/>
              <w:textAlignment w:val="baseline"/>
              <w:rPr>
                <w:sz w:val="18"/>
                <w:lang w:eastAsia="lt-LT"/>
              </w:rPr>
            </w:pPr>
            <w:r w:rsidRPr="0023169B">
              <w:rPr>
                <w:sz w:val="18"/>
                <w:lang w:eastAsia="lt-LT"/>
              </w:rPr>
              <w:t>Eksploataciniai gręžiniai</w:t>
            </w:r>
          </w:p>
        </w:tc>
      </w:tr>
      <w:tr w:rsidR="00A160EE" w:rsidRPr="0023169B" w14:paraId="594E02F2" w14:textId="77777777" w:rsidTr="00967137">
        <w:tc>
          <w:tcPr>
            <w:tcW w:w="851" w:type="dxa"/>
            <w:tcBorders>
              <w:top w:val="single" w:sz="4" w:space="0" w:color="auto"/>
              <w:left w:val="single" w:sz="4" w:space="0" w:color="auto"/>
              <w:bottom w:val="single" w:sz="4" w:space="0" w:color="auto"/>
              <w:right w:val="single" w:sz="4" w:space="0" w:color="auto"/>
            </w:tcBorders>
          </w:tcPr>
          <w:p w14:paraId="73F14ABC" w14:textId="77777777" w:rsidR="00A160EE" w:rsidRPr="0023169B" w:rsidRDefault="00A160EE">
            <w:pPr>
              <w:suppressAutoHyphens/>
              <w:ind w:left="284"/>
              <w:jc w:val="center"/>
              <w:textAlignment w:val="baseline"/>
              <w:rPr>
                <w:sz w:val="18"/>
                <w:lang w:eastAsia="lt-LT"/>
              </w:rPr>
            </w:pPr>
          </w:p>
        </w:tc>
        <w:tc>
          <w:tcPr>
            <w:tcW w:w="1378" w:type="dxa"/>
            <w:tcBorders>
              <w:top w:val="single" w:sz="4" w:space="0" w:color="auto"/>
              <w:left w:val="single" w:sz="4" w:space="0" w:color="auto"/>
              <w:bottom w:val="single" w:sz="4" w:space="0" w:color="auto"/>
              <w:right w:val="single" w:sz="4" w:space="0" w:color="auto"/>
            </w:tcBorders>
          </w:tcPr>
          <w:p w14:paraId="0ACD00B7" w14:textId="77777777" w:rsidR="00A160EE" w:rsidRPr="0023169B" w:rsidRDefault="00C35223">
            <w:pPr>
              <w:suppressAutoHyphens/>
              <w:jc w:val="center"/>
              <w:textAlignment w:val="baseline"/>
              <w:rPr>
                <w:sz w:val="18"/>
                <w:lang w:eastAsia="lt-LT"/>
              </w:rPr>
            </w:pPr>
            <w:r w:rsidRPr="0023169B">
              <w:rPr>
                <w:sz w:val="18"/>
                <w:lang w:eastAsia="lt-LT"/>
              </w:rPr>
              <w:t>Pavadinimas</w:t>
            </w:r>
          </w:p>
        </w:tc>
        <w:tc>
          <w:tcPr>
            <w:tcW w:w="1457" w:type="dxa"/>
            <w:tcBorders>
              <w:top w:val="single" w:sz="4" w:space="0" w:color="auto"/>
              <w:left w:val="single" w:sz="4" w:space="0" w:color="auto"/>
              <w:bottom w:val="single" w:sz="4" w:space="0" w:color="auto"/>
              <w:right w:val="single" w:sz="4" w:space="0" w:color="auto"/>
            </w:tcBorders>
          </w:tcPr>
          <w:p w14:paraId="75A12E0A" w14:textId="77777777" w:rsidR="00A160EE" w:rsidRPr="0023169B" w:rsidRDefault="00C35223">
            <w:pPr>
              <w:suppressAutoHyphens/>
              <w:ind w:left="284"/>
              <w:jc w:val="center"/>
              <w:textAlignment w:val="baseline"/>
              <w:rPr>
                <w:sz w:val="18"/>
                <w:lang w:eastAsia="lt-LT"/>
              </w:rPr>
            </w:pPr>
            <w:r w:rsidRPr="0023169B">
              <w:rPr>
                <w:sz w:val="18"/>
                <w:lang w:eastAsia="lt-LT"/>
              </w:rPr>
              <w:t>Adresas</w:t>
            </w:r>
          </w:p>
        </w:tc>
        <w:tc>
          <w:tcPr>
            <w:tcW w:w="1852" w:type="dxa"/>
            <w:tcBorders>
              <w:top w:val="single" w:sz="4" w:space="0" w:color="auto"/>
              <w:left w:val="single" w:sz="4" w:space="0" w:color="auto"/>
              <w:bottom w:val="single" w:sz="4" w:space="0" w:color="auto"/>
              <w:right w:val="single" w:sz="4" w:space="0" w:color="auto"/>
            </w:tcBorders>
          </w:tcPr>
          <w:p w14:paraId="4370335D" w14:textId="77777777" w:rsidR="00A160EE" w:rsidRPr="0023169B" w:rsidRDefault="00C35223">
            <w:pPr>
              <w:suppressAutoHyphens/>
              <w:jc w:val="center"/>
              <w:textAlignment w:val="baseline"/>
              <w:rPr>
                <w:sz w:val="18"/>
                <w:lang w:eastAsia="lt-LT"/>
              </w:rPr>
            </w:pPr>
            <w:r w:rsidRPr="0023169B">
              <w:rPr>
                <w:sz w:val="18"/>
                <w:lang w:eastAsia="lt-LT"/>
              </w:rPr>
              <w:t>Centro koordinatės (LKS 94)</w:t>
            </w:r>
          </w:p>
        </w:tc>
        <w:tc>
          <w:tcPr>
            <w:tcW w:w="1735" w:type="dxa"/>
            <w:tcBorders>
              <w:top w:val="single" w:sz="4" w:space="0" w:color="auto"/>
              <w:left w:val="single" w:sz="4" w:space="0" w:color="auto"/>
              <w:bottom w:val="single" w:sz="4" w:space="0" w:color="auto"/>
              <w:right w:val="single" w:sz="4" w:space="0" w:color="auto"/>
            </w:tcBorders>
          </w:tcPr>
          <w:p w14:paraId="426F48D5" w14:textId="77777777" w:rsidR="00A160EE" w:rsidRPr="0023169B" w:rsidRDefault="00C35223">
            <w:pPr>
              <w:suppressAutoHyphens/>
              <w:jc w:val="center"/>
              <w:textAlignment w:val="baseline"/>
              <w:rPr>
                <w:sz w:val="18"/>
                <w:lang w:eastAsia="lt-LT"/>
              </w:rPr>
            </w:pPr>
            <w:r w:rsidRPr="0023169B">
              <w:rPr>
                <w:sz w:val="18"/>
                <w:lang w:eastAsia="lt-LT"/>
              </w:rPr>
              <w:t>Pogrupis</w:t>
            </w:r>
          </w:p>
        </w:tc>
        <w:tc>
          <w:tcPr>
            <w:tcW w:w="1786" w:type="dxa"/>
            <w:tcBorders>
              <w:top w:val="single" w:sz="4" w:space="0" w:color="auto"/>
              <w:left w:val="single" w:sz="4" w:space="0" w:color="auto"/>
              <w:bottom w:val="single" w:sz="4" w:space="0" w:color="auto"/>
              <w:right w:val="single" w:sz="4" w:space="0" w:color="auto"/>
            </w:tcBorders>
          </w:tcPr>
          <w:p w14:paraId="4249E93F" w14:textId="77777777" w:rsidR="00A160EE" w:rsidRPr="0023169B" w:rsidRDefault="00C35223">
            <w:pPr>
              <w:suppressAutoHyphens/>
              <w:ind w:left="284"/>
              <w:jc w:val="center"/>
              <w:textAlignment w:val="baseline"/>
              <w:rPr>
                <w:sz w:val="18"/>
                <w:lang w:eastAsia="lt-LT"/>
              </w:rPr>
            </w:pPr>
            <w:r w:rsidRPr="0023169B">
              <w:rPr>
                <w:sz w:val="18"/>
                <w:lang w:eastAsia="lt-LT"/>
              </w:rPr>
              <w:t>Kodas Žemės gelmių registre</w:t>
            </w:r>
          </w:p>
        </w:tc>
        <w:tc>
          <w:tcPr>
            <w:tcW w:w="2475" w:type="dxa"/>
            <w:tcBorders>
              <w:top w:val="single" w:sz="4" w:space="0" w:color="auto"/>
              <w:left w:val="single" w:sz="4" w:space="0" w:color="auto"/>
              <w:bottom w:val="single" w:sz="4" w:space="0" w:color="auto"/>
              <w:right w:val="single" w:sz="4" w:space="0" w:color="auto"/>
            </w:tcBorders>
          </w:tcPr>
          <w:p w14:paraId="2885F5DF" w14:textId="77777777" w:rsidR="00A160EE" w:rsidRPr="0023169B" w:rsidRDefault="00C35223">
            <w:pPr>
              <w:suppressAutoHyphens/>
              <w:ind w:left="284"/>
              <w:jc w:val="center"/>
              <w:textAlignment w:val="baseline"/>
              <w:rPr>
                <w:sz w:val="18"/>
                <w:lang w:eastAsia="lt-LT"/>
              </w:rPr>
            </w:pPr>
            <w:r w:rsidRPr="0023169B">
              <w:rPr>
                <w:sz w:val="18"/>
                <w:lang w:eastAsia="lt-LT"/>
              </w:rPr>
              <w:t>Nr. žemės gelmių registre</w:t>
            </w:r>
          </w:p>
        </w:tc>
        <w:tc>
          <w:tcPr>
            <w:tcW w:w="2641" w:type="dxa"/>
            <w:tcBorders>
              <w:top w:val="single" w:sz="4" w:space="0" w:color="auto"/>
              <w:left w:val="single" w:sz="4" w:space="0" w:color="auto"/>
              <w:bottom w:val="single" w:sz="4" w:space="0" w:color="auto"/>
              <w:right w:val="single" w:sz="4" w:space="0" w:color="auto"/>
            </w:tcBorders>
          </w:tcPr>
          <w:p w14:paraId="363639A3" w14:textId="77777777" w:rsidR="00A160EE" w:rsidRPr="0023169B" w:rsidRDefault="00C35223">
            <w:pPr>
              <w:suppressAutoHyphens/>
              <w:ind w:left="284"/>
              <w:jc w:val="center"/>
              <w:textAlignment w:val="baseline"/>
              <w:rPr>
                <w:sz w:val="18"/>
                <w:lang w:eastAsia="lt-LT"/>
              </w:rPr>
            </w:pPr>
            <w:r w:rsidRPr="0023169B">
              <w:rPr>
                <w:sz w:val="18"/>
                <w:lang w:eastAsia="lt-LT"/>
              </w:rPr>
              <w:t>Projektinis našumas m</w:t>
            </w:r>
            <w:r w:rsidRPr="0023169B">
              <w:rPr>
                <w:sz w:val="18"/>
                <w:vertAlign w:val="superscript"/>
                <w:lang w:eastAsia="lt-LT"/>
              </w:rPr>
              <w:t>3</w:t>
            </w:r>
            <w:r w:rsidRPr="0023169B">
              <w:rPr>
                <w:sz w:val="18"/>
                <w:lang w:eastAsia="lt-LT"/>
              </w:rPr>
              <w:t>/h</w:t>
            </w:r>
          </w:p>
        </w:tc>
      </w:tr>
      <w:tr w:rsidR="00A160EE" w:rsidRPr="0023169B" w14:paraId="76F23352" w14:textId="77777777" w:rsidTr="00967137">
        <w:tc>
          <w:tcPr>
            <w:tcW w:w="851" w:type="dxa"/>
            <w:tcBorders>
              <w:top w:val="single" w:sz="4" w:space="0" w:color="auto"/>
              <w:left w:val="single" w:sz="4" w:space="0" w:color="auto"/>
              <w:bottom w:val="single" w:sz="4" w:space="0" w:color="auto"/>
              <w:right w:val="single" w:sz="4" w:space="0" w:color="auto"/>
            </w:tcBorders>
          </w:tcPr>
          <w:p w14:paraId="20D3EADD" w14:textId="77777777" w:rsidR="00A160EE" w:rsidRPr="0023169B" w:rsidRDefault="00C35223" w:rsidP="00967137">
            <w:pPr>
              <w:suppressAutoHyphens/>
              <w:ind w:left="284"/>
              <w:textAlignment w:val="baseline"/>
              <w:rPr>
                <w:sz w:val="18"/>
                <w:lang w:eastAsia="lt-LT"/>
              </w:rPr>
            </w:pPr>
            <w:r w:rsidRPr="0023169B">
              <w:rPr>
                <w:sz w:val="18"/>
                <w:lang w:eastAsia="lt-LT"/>
              </w:rPr>
              <w:t>1</w:t>
            </w:r>
          </w:p>
        </w:tc>
        <w:tc>
          <w:tcPr>
            <w:tcW w:w="1378" w:type="dxa"/>
            <w:tcBorders>
              <w:top w:val="single" w:sz="4" w:space="0" w:color="auto"/>
              <w:left w:val="single" w:sz="4" w:space="0" w:color="auto"/>
              <w:bottom w:val="single" w:sz="4" w:space="0" w:color="auto"/>
              <w:right w:val="single" w:sz="4" w:space="0" w:color="auto"/>
            </w:tcBorders>
          </w:tcPr>
          <w:p w14:paraId="7CE5D7CE" w14:textId="77777777" w:rsidR="00A160EE" w:rsidRPr="0023169B" w:rsidRDefault="00C35223">
            <w:pPr>
              <w:suppressAutoHyphens/>
              <w:ind w:left="284"/>
              <w:jc w:val="center"/>
              <w:textAlignment w:val="baseline"/>
              <w:rPr>
                <w:sz w:val="18"/>
                <w:lang w:eastAsia="lt-LT"/>
              </w:rPr>
            </w:pPr>
            <w:r w:rsidRPr="0023169B">
              <w:rPr>
                <w:sz w:val="18"/>
                <w:lang w:eastAsia="lt-LT"/>
              </w:rPr>
              <w:t>2</w:t>
            </w:r>
          </w:p>
        </w:tc>
        <w:tc>
          <w:tcPr>
            <w:tcW w:w="1457" w:type="dxa"/>
            <w:tcBorders>
              <w:top w:val="single" w:sz="4" w:space="0" w:color="auto"/>
              <w:left w:val="single" w:sz="4" w:space="0" w:color="auto"/>
              <w:bottom w:val="single" w:sz="4" w:space="0" w:color="auto"/>
              <w:right w:val="single" w:sz="4" w:space="0" w:color="auto"/>
            </w:tcBorders>
          </w:tcPr>
          <w:p w14:paraId="1894EA88" w14:textId="77777777" w:rsidR="00A160EE" w:rsidRPr="0023169B" w:rsidRDefault="00C35223">
            <w:pPr>
              <w:suppressAutoHyphens/>
              <w:ind w:left="284"/>
              <w:jc w:val="center"/>
              <w:textAlignment w:val="baseline"/>
              <w:rPr>
                <w:sz w:val="18"/>
                <w:lang w:eastAsia="lt-LT"/>
              </w:rPr>
            </w:pPr>
            <w:r w:rsidRPr="0023169B">
              <w:rPr>
                <w:sz w:val="18"/>
                <w:lang w:eastAsia="lt-LT"/>
              </w:rPr>
              <w:t>3</w:t>
            </w:r>
          </w:p>
        </w:tc>
        <w:tc>
          <w:tcPr>
            <w:tcW w:w="1852" w:type="dxa"/>
            <w:tcBorders>
              <w:top w:val="single" w:sz="4" w:space="0" w:color="auto"/>
              <w:left w:val="single" w:sz="4" w:space="0" w:color="auto"/>
              <w:bottom w:val="single" w:sz="4" w:space="0" w:color="auto"/>
              <w:right w:val="single" w:sz="4" w:space="0" w:color="auto"/>
            </w:tcBorders>
          </w:tcPr>
          <w:p w14:paraId="23F61E14" w14:textId="77777777" w:rsidR="00A160EE" w:rsidRPr="0023169B" w:rsidRDefault="00C35223">
            <w:pPr>
              <w:suppressAutoHyphens/>
              <w:ind w:left="284"/>
              <w:jc w:val="center"/>
              <w:textAlignment w:val="baseline"/>
              <w:rPr>
                <w:sz w:val="18"/>
                <w:lang w:eastAsia="lt-LT"/>
              </w:rPr>
            </w:pPr>
            <w:r w:rsidRPr="0023169B">
              <w:rPr>
                <w:sz w:val="18"/>
                <w:lang w:eastAsia="lt-LT"/>
              </w:rPr>
              <w:t>4</w:t>
            </w:r>
          </w:p>
        </w:tc>
        <w:tc>
          <w:tcPr>
            <w:tcW w:w="1735" w:type="dxa"/>
            <w:tcBorders>
              <w:top w:val="single" w:sz="4" w:space="0" w:color="auto"/>
              <w:left w:val="single" w:sz="4" w:space="0" w:color="auto"/>
              <w:bottom w:val="single" w:sz="4" w:space="0" w:color="auto"/>
              <w:right w:val="single" w:sz="4" w:space="0" w:color="auto"/>
            </w:tcBorders>
          </w:tcPr>
          <w:p w14:paraId="33ECA15C" w14:textId="77777777" w:rsidR="00A160EE" w:rsidRPr="0023169B" w:rsidRDefault="00C35223">
            <w:pPr>
              <w:suppressAutoHyphens/>
              <w:ind w:left="284"/>
              <w:jc w:val="center"/>
              <w:textAlignment w:val="baseline"/>
              <w:rPr>
                <w:sz w:val="18"/>
                <w:lang w:eastAsia="lt-LT"/>
              </w:rPr>
            </w:pPr>
            <w:r w:rsidRPr="0023169B">
              <w:rPr>
                <w:sz w:val="18"/>
                <w:lang w:eastAsia="lt-LT"/>
              </w:rPr>
              <w:t>5</w:t>
            </w:r>
          </w:p>
        </w:tc>
        <w:tc>
          <w:tcPr>
            <w:tcW w:w="1786" w:type="dxa"/>
            <w:tcBorders>
              <w:top w:val="single" w:sz="4" w:space="0" w:color="auto"/>
              <w:left w:val="single" w:sz="4" w:space="0" w:color="auto"/>
              <w:bottom w:val="single" w:sz="4" w:space="0" w:color="auto"/>
              <w:right w:val="single" w:sz="4" w:space="0" w:color="auto"/>
            </w:tcBorders>
          </w:tcPr>
          <w:p w14:paraId="17F713D3" w14:textId="77777777" w:rsidR="00A160EE" w:rsidRPr="0023169B" w:rsidRDefault="00C35223">
            <w:pPr>
              <w:suppressAutoHyphens/>
              <w:ind w:left="284"/>
              <w:jc w:val="center"/>
              <w:textAlignment w:val="baseline"/>
              <w:rPr>
                <w:sz w:val="18"/>
                <w:lang w:eastAsia="lt-LT"/>
              </w:rPr>
            </w:pPr>
            <w:r w:rsidRPr="0023169B">
              <w:rPr>
                <w:sz w:val="18"/>
                <w:lang w:eastAsia="lt-LT"/>
              </w:rPr>
              <w:t>6</w:t>
            </w:r>
          </w:p>
        </w:tc>
        <w:tc>
          <w:tcPr>
            <w:tcW w:w="2475" w:type="dxa"/>
            <w:tcBorders>
              <w:top w:val="single" w:sz="4" w:space="0" w:color="auto"/>
              <w:left w:val="single" w:sz="4" w:space="0" w:color="auto"/>
              <w:bottom w:val="single" w:sz="4" w:space="0" w:color="auto"/>
              <w:right w:val="single" w:sz="4" w:space="0" w:color="auto"/>
            </w:tcBorders>
          </w:tcPr>
          <w:p w14:paraId="7CC0517A" w14:textId="77777777" w:rsidR="00A160EE" w:rsidRPr="0023169B" w:rsidRDefault="00C35223">
            <w:pPr>
              <w:suppressAutoHyphens/>
              <w:ind w:left="284"/>
              <w:jc w:val="center"/>
              <w:textAlignment w:val="baseline"/>
              <w:rPr>
                <w:sz w:val="18"/>
                <w:lang w:eastAsia="lt-LT"/>
              </w:rPr>
            </w:pPr>
            <w:r w:rsidRPr="0023169B">
              <w:rPr>
                <w:sz w:val="18"/>
                <w:lang w:eastAsia="lt-LT"/>
              </w:rPr>
              <w:t>7</w:t>
            </w:r>
          </w:p>
        </w:tc>
        <w:tc>
          <w:tcPr>
            <w:tcW w:w="2641" w:type="dxa"/>
            <w:tcBorders>
              <w:top w:val="single" w:sz="4" w:space="0" w:color="auto"/>
              <w:left w:val="single" w:sz="4" w:space="0" w:color="auto"/>
              <w:bottom w:val="single" w:sz="4" w:space="0" w:color="auto"/>
              <w:right w:val="single" w:sz="4" w:space="0" w:color="auto"/>
            </w:tcBorders>
          </w:tcPr>
          <w:p w14:paraId="7902AEA0" w14:textId="77777777" w:rsidR="00A160EE" w:rsidRPr="0023169B" w:rsidRDefault="00C35223">
            <w:pPr>
              <w:suppressAutoHyphens/>
              <w:ind w:left="284"/>
              <w:jc w:val="center"/>
              <w:textAlignment w:val="baseline"/>
              <w:rPr>
                <w:sz w:val="18"/>
                <w:lang w:eastAsia="lt-LT"/>
              </w:rPr>
            </w:pPr>
            <w:r w:rsidRPr="0023169B">
              <w:rPr>
                <w:sz w:val="18"/>
                <w:lang w:eastAsia="lt-LT"/>
              </w:rPr>
              <w:t>8</w:t>
            </w:r>
          </w:p>
        </w:tc>
      </w:tr>
      <w:tr w:rsidR="005A0CB1" w14:paraId="243EF03F" w14:textId="77777777" w:rsidTr="00967137">
        <w:trPr>
          <w:trHeight w:val="110"/>
        </w:trPr>
        <w:tc>
          <w:tcPr>
            <w:tcW w:w="851" w:type="dxa"/>
            <w:tcBorders>
              <w:top w:val="single" w:sz="4" w:space="0" w:color="auto"/>
              <w:left w:val="single" w:sz="4" w:space="0" w:color="auto"/>
              <w:bottom w:val="single" w:sz="4" w:space="0" w:color="auto"/>
              <w:right w:val="single" w:sz="4" w:space="0" w:color="auto"/>
            </w:tcBorders>
            <w:vAlign w:val="center"/>
          </w:tcPr>
          <w:p w14:paraId="44A7D317" w14:textId="2D3BE4C7" w:rsidR="005A0CB1" w:rsidRPr="0023169B" w:rsidRDefault="000E11AE" w:rsidP="005A0CB1">
            <w:pPr>
              <w:suppressAutoHyphens/>
              <w:ind w:left="284"/>
              <w:textAlignment w:val="baseline"/>
              <w:rPr>
                <w:sz w:val="18"/>
                <w:szCs w:val="18"/>
                <w:lang w:eastAsia="lt-LT"/>
              </w:rPr>
            </w:pPr>
            <w:r w:rsidRPr="0023169B">
              <w:rPr>
                <w:sz w:val="18"/>
                <w:szCs w:val="18"/>
                <w:lang w:eastAsia="lt-LT"/>
              </w:rPr>
              <w:t>1</w:t>
            </w:r>
          </w:p>
        </w:tc>
        <w:tc>
          <w:tcPr>
            <w:tcW w:w="1378" w:type="dxa"/>
            <w:tcBorders>
              <w:top w:val="single" w:sz="4" w:space="0" w:color="auto"/>
              <w:left w:val="single" w:sz="4" w:space="0" w:color="auto"/>
              <w:bottom w:val="single" w:sz="4" w:space="0" w:color="auto"/>
              <w:right w:val="single" w:sz="4" w:space="0" w:color="auto"/>
            </w:tcBorders>
            <w:vAlign w:val="center"/>
          </w:tcPr>
          <w:p w14:paraId="7559EE65" w14:textId="00C154B6" w:rsidR="005A0CB1" w:rsidRPr="0023169B" w:rsidRDefault="00967137" w:rsidP="005A0CB1">
            <w:pPr>
              <w:suppressAutoHyphens/>
              <w:ind w:left="284"/>
              <w:textAlignment w:val="baseline"/>
              <w:rPr>
                <w:sz w:val="18"/>
                <w:szCs w:val="18"/>
                <w:lang w:eastAsia="lt-LT"/>
              </w:rPr>
            </w:pPr>
            <w:r w:rsidRPr="0023169B">
              <w:rPr>
                <w:sz w:val="18"/>
                <w:szCs w:val="18"/>
              </w:rPr>
              <w:t>-</w:t>
            </w:r>
          </w:p>
        </w:tc>
        <w:tc>
          <w:tcPr>
            <w:tcW w:w="1457" w:type="dxa"/>
            <w:tcBorders>
              <w:top w:val="single" w:sz="4" w:space="0" w:color="auto"/>
              <w:left w:val="single" w:sz="4" w:space="0" w:color="auto"/>
              <w:bottom w:val="single" w:sz="4" w:space="0" w:color="auto"/>
              <w:right w:val="single" w:sz="4" w:space="0" w:color="auto"/>
            </w:tcBorders>
            <w:vAlign w:val="center"/>
          </w:tcPr>
          <w:p w14:paraId="161B9F1E" w14:textId="036AF086" w:rsidR="005A0CB1" w:rsidRPr="0023169B" w:rsidRDefault="00967137" w:rsidP="00967137">
            <w:pPr>
              <w:suppressAutoHyphens/>
              <w:textAlignment w:val="baseline"/>
              <w:rPr>
                <w:sz w:val="18"/>
                <w:szCs w:val="18"/>
                <w:lang w:eastAsia="lt-LT"/>
              </w:rPr>
            </w:pPr>
            <w:r w:rsidRPr="0023169B">
              <w:rPr>
                <w:sz w:val="18"/>
                <w:szCs w:val="18"/>
              </w:rPr>
              <w:t>Kauno r. Lapių seniūnija, Lepšiškių k.</w:t>
            </w:r>
          </w:p>
        </w:tc>
        <w:tc>
          <w:tcPr>
            <w:tcW w:w="1852" w:type="dxa"/>
            <w:tcBorders>
              <w:top w:val="single" w:sz="4" w:space="0" w:color="auto"/>
              <w:left w:val="single" w:sz="4" w:space="0" w:color="auto"/>
              <w:bottom w:val="single" w:sz="4" w:space="0" w:color="auto"/>
              <w:right w:val="single" w:sz="4" w:space="0" w:color="auto"/>
            </w:tcBorders>
            <w:vAlign w:val="center"/>
          </w:tcPr>
          <w:p w14:paraId="3F7B8ACA" w14:textId="77777777" w:rsidR="005A0CB1" w:rsidRPr="0023169B" w:rsidRDefault="00967137" w:rsidP="005A0CB1">
            <w:pPr>
              <w:suppressAutoHyphens/>
              <w:ind w:left="284"/>
              <w:textAlignment w:val="baseline"/>
              <w:rPr>
                <w:sz w:val="18"/>
                <w:szCs w:val="18"/>
                <w:lang w:eastAsia="lt-LT"/>
              </w:rPr>
            </w:pPr>
            <w:r w:rsidRPr="0023169B">
              <w:rPr>
                <w:sz w:val="18"/>
                <w:szCs w:val="18"/>
                <w:lang w:eastAsia="lt-LT"/>
              </w:rPr>
              <w:t>x 6095892</w:t>
            </w:r>
          </w:p>
          <w:p w14:paraId="3CB3F048" w14:textId="792567F0" w:rsidR="00967137" w:rsidRPr="0023169B" w:rsidRDefault="00967137" w:rsidP="005A0CB1">
            <w:pPr>
              <w:suppressAutoHyphens/>
              <w:ind w:left="284"/>
              <w:textAlignment w:val="baseline"/>
              <w:rPr>
                <w:sz w:val="18"/>
                <w:szCs w:val="18"/>
                <w:lang w:eastAsia="lt-LT"/>
              </w:rPr>
            </w:pPr>
            <w:r w:rsidRPr="0023169B">
              <w:rPr>
                <w:sz w:val="18"/>
                <w:szCs w:val="18"/>
                <w:lang w:eastAsia="lt-LT"/>
              </w:rPr>
              <w:t>y 501235</w:t>
            </w:r>
          </w:p>
        </w:tc>
        <w:tc>
          <w:tcPr>
            <w:tcW w:w="1735" w:type="dxa"/>
            <w:tcBorders>
              <w:top w:val="single" w:sz="4" w:space="0" w:color="auto"/>
              <w:left w:val="single" w:sz="4" w:space="0" w:color="auto"/>
              <w:bottom w:val="single" w:sz="4" w:space="0" w:color="auto"/>
              <w:right w:val="single" w:sz="4" w:space="0" w:color="auto"/>
            </w:tcBorders>
            <w:vAlign w:val="center"/>
          </w:tcPr>
          <w:p w14:paraId="5E15BE57" w14:textId="5F3FD84E" w:rsidR="005A0CB1" w:rsidRPr="0023169B" w:rsidRDefault="0023169B" w:rsidP="005A0CB1">
            <w:pPr>
              <w:suppressAutoHyphens/>
              <w:ind w:left="284"/>
              <w:textAlignment w:val="baseline"/>
              <w:rPr>
                <w:sz w:val="18"/>
                <w:lang w:eastAsia="lt-LT"/>
              </w:rPr>
            </w:pPr>
            <w:r w:rsidRPr="0023169B">
              <w:rPr>
                <w:sz w:val="18"/>
                <w:lang w:eastAsia="lt-LT"/>
              </w:rPr>
              <w:t>-</w:t>
            </w:r>
          </w:p>
        </w:tc>
        <w:tc>
          <w:tcPr>
            <w:tcW w:w="1786" w:type="dxa"/>
            <w:tcBorders>
              <w:top w:val="single" w:sz="4" w:space="0" w:color="auto"/>
              <w:left w:val="single" w:sz="4" w:space="0" w:color="auto"/>
              <w:bottom w:val="single" w:sz="4" w:space="0" w:color="auto"/>
              <w:right w:val="single" w:sz="4" w:space="0" w:color="auto"/>
            </w:tcBorders>
            <w:vAlign w:val="center"/>
          </w:tcPr>
          <w:p w14:paraId="0333F4B0" w14:textId="2F5A1369" w:rsidR="005A0CB1" w:rsidRPr="0023169B" w:rsidRDefault="0023169B" w:rsidP="005A0CB1">
            <w:pPr>
              <w:suppressAutoHyphens/>
              <w:ind w:left="284"/>
              <w:textAlignment w:val="baseline"/>
              <w:rPr>
                <w:sz w:val="18"/>
                <w:lang w:eastAsia="lt-LT"/>
              </w:rPr>
            </w:pPr>
            <w:r w:rsidRPr="0023169B">
              <w:rPr>
                <w:sz w:val="18"/>
                <w:lang w:eastAsia="lt-LT"/>
              </w:rPr>
              <w:t>-</w:t>
            </w:r>
          </w:p>
        </w:tc>
        <w:tc>
          <w:tcPr>
            <w:tcW w:w="2475" w:type="dxa"/>
            <w:tcBorders>
              <w:top w:val="single" w:sz="4" w:space="0" w:color="auto"/>
              <w:left w:val="single" w:sz="4" w:space="0" w:color="auto"/>
              <w:right w:val="single" w:sz="4" w:space="0" w:color="auto"/>
            </w:tcBorders>
            <w:vAlign w:val="center"/>
          </w:tcPr>
          <w:p w14:paraId="7B3EB8AF" w14:textId="62C520B5" w:rsidR="005A0CB1" w:rsidRPr="0023169B" w:rsidRDefault="000E11AE" w:rsidP="000E11AE">
            <w:pPr>
              <w:suppressAutoHyphens/>
              <w:ind w:left="284"/>
              <w:jc w:val="center"/>
              <w:textAlignment w:val="baseline"/>
              <w:rPr>
                <w:sz w:val="18"/>
                <w:szCs w:val="18"/>
                <w:lang w:eastAsia="lt-LT"/>
              </w:rPr>
            </w:pPr>
            <w:r w:rsidRPr="0023169B">
              <w:rPr>
                <w:sz w:val="18"/>
                <w:szCs w:val="18"/>
              </w:rPr>
              <w:t>44405</w:t>
            </w:r>
          </w:p>
        </w:tc>
        <w:tc>
          <w:tcPr>
            <w:tcW w:w="2641" w:type="dxa"/>
            <w:tcBorders>
              <w:top w:val="single" w:sz="4" w:space="0" w:color="auto"/>
              <w:left w:val="single" w:sz="4" w:space="0" w:color="auto"/>
              <w:right w:val="single" w:sz="4" w:space="0" w:color="auto"/>
            </w:tcBorders>
            <w:vAlign w:val="center"/>
          </w:tcPr>
          <w:p w14:paraId="30400CFC" w14:textId="2DA76C47" w:rsidR="005A0CB1" w:rsidRDefault="0023169B" w:rsidP="005A0CB1">
            <w:pPr>
              <w:suppressAutoHyphens/>
              <w:ind w:left="284"/>
              <w:textAlignment w:val="baseline"/>
              <w:rPr>
                <w:sz w:val="18"/>
                <w:lang w:eastAsia="lt-LT"/>
              </w:rPr>
            </w:pPr>
            <w:r w:rsidRPr="0023169B">
              <w:rPr>
                <w:sz w:val="18"/>
                <w:lang w:eastAsia="lt-LT"/>
              </w:rPr>
              <w:t>-</w:t>
            </w:r>
          </w:p>
        </w:tc>
      </w:tr>
    </w:tbl>
    <w:p w14:paraId="0B5EFCAE" w14:textId="77777777" w:rsidR="000E11AE" w:rsidRDefault="000E11AE" w:rsidP="000E11AE">
      <w:pPr>
        <w:pStyle w:val="Normal1"/>
        <w:ind w:firstLine="567"/>
        <w:outlineLvl w:val="0"/>
        <w:rPr>
          <w:bCs/>
          <w:sz w:val="22"/>
          <w:szCs w:val="22"/>
          <w:lang w:val="lt-LT"/>
        </w:rPr>
      </w:pPr>
    </w:p>
    <w:p w14:paraId="7D35B852" w14:textId="7621D7C1" w:rsidR="000E11AE" w:rsidRPr="000E11AE" w:rsidRDefault="000E11AE" w:rsidP="009624E8">
      <w:pPr>
        <w:pStyle w:val="Normal1"/>
        <w:ind w:firstLine="567"/>
        <w:outlineLvl w:val="0"/>
        <w:rPr>
          <w:bCs/>
          <w:sz w:val="22"/>
          <w:szCs w:val="22"/>
          <w:lang w:val="lt-LT"/>
        </w:rPr>
      </w:pPr>
      <w:r w:rsidRPr="000E11AE">
        <w:rPr>
          <w:b/>
          <w:sz w:val="22"/>
          <w:szCs w:val="22"/>
          <w:lang w:val="lt-LT"/>
        </w:rPr>
        <w:t>Didelių gabaritų, statybinių ir kitų atliekų apdorojimo, laikymo ir terminuoto laikymo aikštelių</w:t>
      </w:r>
      <w:r w:rsidRPr="000E11AE">
        <w:rPr>
          <w:bCs/>
          <w:sz w:val="22"/>
          <w:szCs w:val="22"/>
          <w:lang w:val="lt-LT"/>
        </w:rPr>
        <w:t xml:space="preserve"> veiklos metu neplanuojama naudoti požeminio vandens vandenviečių, todėl lentelė nepildoma.</w:t>
      </w:r>
    </w:p>
    <w:p w14:paraId="72E20EBE" w14:textId="77777777" w:rsidR="000E11AE" w:rsidRPr="000E11AE" w:rsidRDefault="000E11AE" w:rsidP="002F144E">
      <w:pPr>
        <w:pStyle w:val="Normal1"/>
        <w:pBdr>
          <w:top w:val="nil"/>
          <w:left w:val="nil"/>
          <w:bottom w:val="nil"/>
          <w:right w:val="nil"/>
          <w:between w:val="nil"/>
        </w:pBdr>
        <w:ind w:firstLine="567"/>
        <w:jc w:val="both"/>
        <w:outlineLvl w:val="0"/>
        <w:rPr>
          <w:bCs/>
          <w:sz w:val="22"/>
          <w:szCs w:val="22"/>
          <w:lang w:val="lt-LT"/>
        </w:rPr>
      </w:pPr>
      <w:r w:rsidRPr="000E11AE">
        <w:rPr>
          <w:b/>
          <w:sz w:val="22"/>
          <w:szCs w:val="22"/>
          <w:lang w:val="lt-LT"/>
        </w:rPr>
        <w:t>Nepavojingų pelenų (šlako) laikymo ir apdorojimo aikštelės</w:t>
      </w:r>
      <w:r w:rsidRPr="000E11AE">
        <w:rPr>
          <w:bCs/>
          <w:sz w:val="22"/>
          <w:szCs w:val="22"/>
          <w:lang w:val="lt-LT"/>
        </w:rPr>
        <w:t xml:space="preserve"> veiklos metu neplanuojama naudoti požeminio vandens vandenviečių, todėl lentelė nepildoma.</w:t>
      </w:r>
    </w:p>
    <w:p w14:paraId="70513A37" w14:textId="3A749548" w:rsidR="000E11AE" w:rsidRDefault="000E11AE" w:rsidP="005864FB">
      <w:pPr>
        <w:ind w:firstLine="567"/>
        <w:rPr>
          <w:strike/>
          <w:sz w:val="22"/>
          <w:szCs w:val="24"/>
          <w:lang w:eastAsia="lt-LT"/>
        </w:rPr>
      </w:pPr>
      <w:r>
        <w:rPr>
          <w:strike/>
          <w:sz w:val="22"/>
          <w:szCs w:val="24"/>
          <w:lang w:eastAsia="lt-LT"/>
        </w:rPr>
        <w:br w:type="page"/>
      </w:r>
    </w:p>
    <w:p w14:paraId="77335593" w14:textId="1700CD25" w:rsidR="00A160EE" w:rsidRDefault="00C35223" w:rsidP="002F144E">
      <w:pPr>
        <w:ind w:firstLine="567"/>
        <w:rPr>
          <w:sz w:val="22"/>
          <w:szCs w:val="24"/>
          <w:lang w:eastAsia="lt-LT"/>
        </w:rPr>
      </w:pPr>
      <w:r>
        <w:rPr>
          <w:sz w:val="22"/>
          <w:szCs w:val="24"/>
          <w:lang w:eastAsia="lt-LT"/>
        </w:rPr>
        <w:lastRenderedPageBreak/>
        <w:t>8. Tarša į aplinkos orą.</w:t>
      </w:r>
    </w:p>
    <w:p w14:paraId="14CAB586" w14:textId="3FA2882F" w:rsidR="00E51ACB" w:rsidRDefault="00E51ACB">
      <w:pPr>
        <w:ind w:firstLine="567"/>
        <w:rPr>
          <w:sz w:val="22"/>
          <w:szCs w:val="24"/>
          <w:lang w:eastAsia="lt-LT"/>
        </w:rPr>
      </w:pPr>
    </w:p>
    <w:p w14:paraId="6F03DFDE" w14:textId="77777777" w:rsidR="00E51ACB" w:rsidRPr="00E51ACB" w:rsidRDefault="00E51ACB">
      <w:pPr>
        <w:pStyle w:val="Normal1"/>
        <w:pBdr>
          <w:top w:val="nil"/>
          <w:left w:val="nil"/>
          <w:bottom w:val="nil"/>
          <w:right w:val="nil"/>
          <w:between w:val="nil"/>
        </w:pBdr>
        <w:ind w:firstLine="567"/>
        <w:jc w:val="both"/>
        <w:outlineLvl w:val="0"/>
        <w:rPr>
          <w:sz w:val="22"/>
          <w:szCs w:val="22"/>
          <w:lang w:val="lt-LT"/>
        </w:rPr>
      </w:pPr>
      <w:r w:rsidRPr="00E51ACB">
        <w:rPr>
          <w:b/>
          <w:sz w:val="22"/>
          <w:szCs w:val="22"/>
          <w:lang w:val="lt-LT"/>
        </w:rPr>
        <w:t>Lapių regioninis nepavojingų atliekų sąvartynas</w:t>
      </w:r>
    </w:p>
    <w:p w14:paraId="3F9EC97F" w14:textId="0B6FEE25" w:rsidR="00E51ACB" w:rsidRPr="00E51ACB" w:rsidRDefault="00E51ACB" w:rsidP="009624E8">
      <w:pPr>
        <w:pStyle w:val="Normal1"/>
        <w:pBdr>
          <w:top w:val="nil"/>
          <w:left w:val="nil"/>
          <w:bottom w:val="nil"/>
          <w:right w:val="nil"/>
          <w:between w:val="nil"/>
        </w:pBdr>
        <w:spacing w:after="120"/>
        <w:ind w:firstLine="567"/>
        <w:jc w:val="both"/>
        <w:rPr>
          <w:sz w:val="22"/>
          <w:szCs w:val="22"/>
          <w:lang w:val="lt-LT"/>
        </w:rPr>
      </w:pPr>
      <w:r w:rsidRPr="00E51ACB">
        <w:rPr>
          <w:sz w:val="22"/>
          <w:szCs w:val="22"/>
          <w:lang w:val="lt-LT"/>
        </w:rPr>
        <w:t xml:space="preserve">Lapių sąvartyne įrengta I-o lauko biodujų surinkimo sistema. Ši Sistema yra UAB </w:t>
      </w:r>
      <w:r w:rsidR="000E11AE">
        <w:rPr>
          <w:sz w:val="22"/>
          <w:szCs w:val="22"/>
          <w:lang w:val="lt-LT"/>
        </w:rPr>
        <w:t>„</w:t>
      </w:r>
      <w:proofErr w:type="spellStart"/>
      <w:r w:rsidRPr="00E51ACB">
        <w:rPr>
          <w:sz w:val="22"/>
          <w:szCs w:val="22"/>
          <w:lang w:val="lt-LT"/>
        </w:rPr>
        <w:t>Ekoresursai</w:t>
      </w:r>
      <w:proofErr w:type="spellEnd"/>
      <w:r w:rsidR="000E11AE">
        <w:rPr>
          <w:sz w:val="22"/>
          <w:szCs w:val="22"/>
          <w:lang w:val="lt-LT"/>
        </w:rPr>
        <w:t>“</w:t>
      </w:r>
      <w:r w:rsidRPr="00E51ACB">
        <w:rPr>
          <w:sz w:val="22"/>
          <w:szCs w:val="22"/>
          <w:lang w:val="lt-LT"/>
        </w:rPr>
        <w:t xml:space="preserve"> nuosavybė, ji eksploatuoja biodujų surinkimo sistemą, tame tarpe ir biodujų panaudojimą energijos gamybai (sutartis pateikta 4 priede). Dujos dujų fakele sudeginamos kai neveikia kogeneracinė jėgainė ar susidarius biodujų pertekliui. Sąvartynas uždengiamas, dėl to dujų sklidimas per paviršių nenumatomas (arba jis bus nežymus) – biodujos kaupiasi sąvartyno kaupo viduje ir surenkamos per įrengtus biodujų ištraukimo šulinius. Šuliniai reguliuojami valdymo sklendėmis, užtikrinant, kad į sistemą patektų tik sąvartyno dujos, bet ne atmosferos oras. Po dujų surinkimo ir pramoninio utilizavimo sistemos įdiegimo laikoma, jog oro tarša yra minimali. Kitaip tariant, ši sistema išsprendžia neorganizuotos oro taršos </w:t>
      </w:r>
      <w:proofErr w:type="spellStart"/>
      <w:r w:rsidRPr="00E51ACB">
        <w:rPr>
          <w:sz w:val="22"/>
          <w:szCs w:val="22"/>
          <w:lang w:val="lt-LT"/>
        </w:rPr>
        <w:t>problemą.</w:t>
      </w:r>
      <w:r w:rsidRPr="00E51ACB">
        <w:rPr>
          <w:bCs/>
          <w:sz w:val="22"/>
          <w:szCs w:val="22"/>
          <w:lang w:val="lt-LT"/>
        </w:rPr>
        <w:t>Lapių</w:t>
      </w:r>
      <w:proofErr w:type="spellEnd"/>
      <w:r w:rsidRPr="00E51ACB">
        <w:rPr>
          <w:bCs/>
          <w:sz w:val="22"/>
          <w:szCs w:val="22"/>
          <w:lang w:val="lt-LT"/>
        </w:rPr>
        <w:t xml:space="preserve"> sąvartyne taršos įnašas į aplinkos oro užterštumą nenumatomas žymus. </w:t>
      </w:r>
      <w:r w:rsidRPr="00E51ACB">
        <w:rPr>
          <w:sz w:val="22"/>
          <w:szCs w:val="22"/>
          <w:lang w:val="lt-LT"/>
        </w:rPr>
        <w:t xml:space="preserve">Vakarų kryptimi yra įsikūrusi </w:t>
      </w:r>
      <w:proofErr w:type="spellStart"/>
      <w:r w:rsidRPr="00E51ACB">
        <w:rPr>
          <w:sz w:val="22"/>
          <w:szCs w:val="22"/>
          <w:lang w:val="lt-LT"/>
        </w:rPr>
        <w:t>Šatijų</w:t>
      </w:r>
      <w:proofErr w:type="spellEnd"/>
      <w:r w:rsidRPr="00E51ACB">
        <w:rPr>
          <w:sz w:val="22"/>
          <w:szCs w:val="22"/>
          <w:lang w:val="lt-LT"/>
        </w:rPr>
        <w:t xml:space="preserve"> gyvenvietė, kurioje gyvenamasis namas, adresu </w:t>
      </w:r>
      <w:proofErr w:type="spellStart"/>
      <w:r w:rsidRPr="00E51ACB">
        <w:rPr>
          <w:sz w:val="22"/>
          <w:szCs w:val="22"/>
          <w:lang w:val="lt-LT"/>
        </w:rPr>
        <w:t>Barsūniškio</w:t>
      </w:r>
      <w:proofErr w:type="spellEnd"/>
      <w:r w:rsidRPr="00E51ACB">
        <w:rPr>
          <w:sz w:val="22"/>
          <w:szCs w:val="22"/>
          <w:lang w:val="lt-LT"/>
        </w:rPr>
        <w:t xml:space="preserve"> g. 72, esantis arčiausiai sąvartyno sklypo ribos, yra už 460 m. Rytuose yra Smiltynų II gyvenvietė, kurioje artimiausias namas, adresu </w:t>
      </w:r>
      <w:proofErr w:type="spellStart"/>
      <w:r w:rsidR="00061831">
        <w:t>Pienių</w:t>
      </w:r>
      <w:proofErr w:type="spellEnd"/>
      <w:r w:rsidR="00061831">
        <w:t xml:space="preserve"> g. 17</w:t>
      </w:r>
      <w:r w:rsidRPr="00E51ACB">
        <w:rPr>
          <w:sz w:val="22"/>
          <w:szCs w:val="22"/>
          <w:lang w:val="lt-LT"/>
        </w:rPr>
        <w:t>, iki sąvartyno sklypo ribos yra už 440 m, pietuose – Lepšiškiai, kurioje artimiausias namas, adresu Pienių g. 17 yra už 400 m., todėl galima teigti, kad sąvartynas gyvenamosios aplinkos oro užterštumui neigiamo poveikio neturės. Atlikti suminiai (regioninio sąvartyno, Nepavojingų pelenų (šlako) laikymo ir apdorojimo aikštelės bei didelių gabaritų atliekų ir mišrių statybos ir griovimo atliekų apdorojimo aikštelės) aplinkos oro taršos modeliavimo rezultatai pateikti PAV dokumentacijoje (6 priedas).</w:t>
      </w:r>
    </w:p>
    <w:p w14:paraId="5321B151" w14:textId="77777777" w:rsidR="00E51ACB" w:rsidRPr="00E51ACB" w:rsidRDefault="00E51ACB" w:rsidP="002F144E">
      <w:pPr>
        <w:pStyle w:val="Normal1"/>
        <w:ind w:firstLine="567"/>
        <w:outlineLvl w:val="0"/>
        <w:rPr>
          <w:b/>
          <w:sz w:val="22"/>
          <w:szCs w:val="22"/>
          <w:lang w:val="lt-LT"/>
        </w:rPr>
      </w:pPr>
      <w:r w:rsidRPr="00E51ACB">
        <w:rPr>
          <w:b/>
          <w:sz w:val="22"/>
          <w:szCs w:val="22"/>
          <w:lang w:val="lt-LT"/>
        </w:rPr>
        <w:t>Didelių gabaritų, statybinių ir kitų atliekų apdorojimo, laikymo ir terminuoto laikymo aikštelės</w:t>
      </w:r>
    </w:p>
    <w:p w14:paraId="4E9C5DBF" w14:textId="77777777" w:rsidR="00E51ACB" w:rsidRPr="00E51ACB" w:rsidRDefault="00E51ACB" w:rsidP="009624E8">
      <w:pPr>
        <w:pStyle w:val="Normal1"/>
        <w:pBdr>
          <w:top w:val="nil"/>
          <w:left w:val="nil"/>
          <w:bottom w:val="nil"/>
          <w:right w:val="nil"/>
          <w:between w:val="nil"/>
        </w:pBdr>
        <w:spacing w:after="120"/>
        <w:ind w:firstLine="567"/>
        <w:jc w:val="both"/>
        <w:rPr>
          <w:sz w:val="22"/>
          <w:szCs w:val="22"/>
          <w:lang w:val="lt-LT"/>
        </w:rPr>
      </w:pPr>
      <w:r w:rsidRPr="00E51ACB">
        <w:rPr>
          <w:sz w:val="22"/>
          <w:szCs w:val="22"/>
          <w:lang w:val="lt-LT"/>
        </w:rPr>
        <w:t xml:space="preserve">Atliekant didelių gabaritų atliekų ir mišrių statybos ir griovimo atliekų apdorojimo aikštelės procesus bei veikiant smulkintuvo dyzeliniam varikliui galimi teršalų išmetimai į aplinkos orą. Apskaičiuojant taršą į aplinkos orą, vertinamas numatomas perdirbti maksimalus šių atliekų </w:t>
      </w:r>
      <w:proofErr w:type="spellStart"/>
      <w:r w:rsidRPr="00E51ACB">
        <w:rPr>
          <w:sz w:val="22"/>
          <w:szCs w:val="22"/>
          <w:lang w:val="lt-LT"/>
        </w:rPr>
        <w:t>kiekies</w:t>
      </w:r>
      <w:proofErr w:type="spellEnd"/>
      <w:r w:rsidRPr="00E51ACB">
        <w:rPr>
          <w:sz w:val="22"/>
          <w:szCs w:val="22"/>
          <w:lang w:val="lt-LT"/>
        </w:rPr>
        <w:t xml:space="preserve"> – iki 28 000 t/m arba 112 t/d.</w:t>
      </w:r>
    </w:p>
    <w:p w14:paraId="5FC542C0" w14:textId="77777777" w:rsidR="00E51ACB" w:rsidRPr="00E51ACB" w:rsidRDefault="00E51ACB" w:rsidP="009624E8">
      <w:pPr>
        <w:autoSpaceDE w:val="0"/>
        <w:autoSpaceDN w:val="0"/>
        <w:adjustRightInd w:val="0"/>
        <w:ind w:firstLine="567"/>
        <w:jc w:val="both"/>
        <w:rPr>
          <w:sz w:val="22"/>
          <w:szCs w:val="22"/>
        </w:rPr>
      </w:pPr>
      <w:r w:rsidRPr="00E51ACB">
        <w:rPr>
          <w:sz w:val="22"/>
          <w:szCs w:val="22"/>
        </w:rPr>
        <w:t xml:space="preserve">Siekiant įvertinti lakiųjų organinių junginių (toliau – LOJ), metano, </w:t>
      </w:r>
      <w:proofErr w:type="spellStart"/>
      <w:r w:rsidRPr="00E51ACB">
        <w:rPr>
          <w:sz w:val="22"/>
          <w:szCs w:val="22"/>
        </w:rPr>
        <w:t>merkaptanų</w:t>
      </w:r>
      <w:proofErr w:type="spellEnd"/>
      <w:r w:rsidRPr="00E51ACB">
        <w:rPr>
          <w:sz w:val="22"/>
          <w:szCs w:val="22"/>
        </w:rPr>
        <w:t xml:space="preserve"> ir sieros vandenilio taršą nuo atviro sąvartyno kaupo (atliekų darbo zonos), uždengtos gruntu sąvartyno aikštelės, filtrato baseinų ir nuo rekultivuotos sąvartyno aikštelės buvo atlikti vidutinės taršos matavimai. Amoniako tarša nuo filtrato baseinų taip pat buvo išmatuota. Siekiant sumažinti amoniako ir kvapų taršą nuo filtrato baseinų planuojami naudojami </w:t>
      </w:r>
      <w:proofErr w:type="spellStart"/>
      <w:r w:rsidRPr="00E51ACB">
        <w:rPr>
          <w:sz w:val="22"/>
          <w:szCs w:val="22"/>
        </w:rPr>
        <w:t>probiotikai</w:t>
      </w:r>
      <w:proofErr w:type="spellEnd"/>
      <w:r w:rsidRPr="00E51ACB">
        <w:rPr>
          <w:sz w:val="22"/>
          <w:szCs w:val="22"/>
        </w:rPr>
        <w:t xml:space="preserve">, kurie pagal tiekėjų pridedamą informaciją, sumažina amoniako ir kvapų išsiskyrimą 80-95%. Nuo filtrato baseinų tarša amoniaku apskaičiuota, įvertinant 88% šio teršalo koncentracijos sumažėjimą dėl </w:t>
      </w:r>
      <w:proofErr w:type="spellStart"/>
      <w:r w:rsidRPr="00E51ACB">
        <w:rPr>
          <w:sz w:val="22"/>
          <w:szCs w:val="22"/>
        </w:rPr>
        <w:t>probiotikų</w:t>
      </w:r>
      <w:proofErr w:type="spellEnd"/>
      <w:r w:rsidRPr="00E51ACB">
        <w:rPr>
          <w:sz w:val="22"/>
          <w:szCs w:val="22"/>
        </w:rPr>
        <w:t xml:space="preserve"> naudojimo. Kitų išmetamų teršalų kiekiai apskaičiuoti pagal galiojančias metodikas. Įvertinus esamą ir planuojamą veiklas, į aplinkos orą bus išmetama 843,0422 t teršalų per metus. Poveikis aplinkos oro kokybei įvertintas atliekant teršalų koncentracijos ore matematinį modeliavimą programa „AERMOD </w:t>
      </w:r>
      <w:proofErr w:type="spellStart"/>
      <w:r w:rsidRPr="00E51ACB">
        <w:rPr>
          <w:sz w:val="22"/>
          <w:szCs w:val="22"/>
        </w:rPr>
        <w:t>View</w:t>
      </w:r>
      <w:proofErr w:type="spellEnd"/>
      <w:r w:rsidRPr="00E51ACB">
        <w:rPr>
          <w:sz w:val="22"/>
          <w:szCs w:val="22"/>
        </w:rPr>
        <w:t>“. Sumodeliuotos didžiausios teršalų koncentracijos pažemio sluoksnyje už PŪV teritorijos ribų, įvertinus foninį užterštumą, neviršija nustatytų ribinių verčių (toliau – RV).</w:t>
      </w:r>
    </w:p>
    <w:p w14:paraId="35A90827" w14:textId="77777777" w:rsidR="00E51ACB" w:rsidRPr="00E51ACB" w:rsidRDefault="00E51ACB" w:rsidP="002F144E">
      <w:pPr>
        <w:pStyle w:val="Normal1"/>
        <w:pBdr>
          <w:top w:val="nil"/>
          <w:left w:val="nil"/>
          <w:bottom w:val="nil"/>
          <w:right w:val="nil"/>
          <w:between w:val="nil"/>
        </w:pBdr>
        <w:spacing w:after="120"/>
        <w:ind w:firstLine="567"/>
        <w:jc w:val="both"/>
        <w:outlineLvl w:val="0"/>
        <w:rPr>
          <w:sz w:val="22"/>
          <w:szCs w:val="22"/>
          <w:lang w:val="lt-LT"/>
        </w:rPr>
      </w:pPr>
      <w:r w:rsidRPr="00E51ACB">
        <w:rPr>
          <w:b/>
          <w:sz w:val="22"/>
          <w:szCs w:val="22"/>
          <w:lang w:val="lt-LT"/>
        </w:rPr>
        <w:t>Nepavojingų pelenų (šlako) laikymo ir apdorojimo aikštelė</w:t>
      </w:r>
    </w:p>
    <w:p w14:paraId="30AA99A2" w14:textId="77777777" w:rsidR="00E51ACB" w:rsidRPr="00E51ACB" w:rsidRDefault="00E51ACB" w:rsidP="009624E8">
      <w:pPr>
        <w:pStyle w:val="Normal1"/>
        <w:ind w:firstLine="567"/>
        <w:jc w:val="both"/>
        <w:rPr>
          <w:sz w:val="22"/>
          <w:szCs w:val="22"/>
          <w:lang w:val="lt-LT"/>
        </w:rPr>
      </w:pPr>
      <w:bookmarkStart w:id="7" w:name="_heading=h.1fob9te" w:colFirst="0" w:colLast="0"/>
      <w:bookmarkEnd w:id="7"/>
      <w:r w:rsidRPr="00E51ACB">
        <w:rPr>
          <w:sz w:val="22"/>
          <w:szCs w:val="22"/>
          <w:lang w:val="lt-LT"/>
        </w:rPr>
        <w:t xml:space="preserve">Atliekant pelenų (šlako) laikymo ir apdorojimo procesus bei veikiant dyzeliniam generatoriui galimi teršalų išmetimai į aplinkos orą. Apskaičiuojant taršą į aplinkos orą, vertinamas numatomas perdirbti maksimalus šlako kiekis – iki 60.000 t/m arba iki 240 t/dieną. </w:t>
      </w:r>
    </w:p>
    <w:p w14:paraId="1BD4B10C" w14:textId="77777777" w:rsidR="00E51ACB" w:rsidRPr="00E51ACB" w:rsidRDefault="00E51ACB" w:rsidP="009624E8">
      <w:pPr>
        <w:pStyle w:val="Normal1"/>
        <w:ind w:firstLine="567"/>
        <w:jc w:val="both"/>
        <w:rPr>
          <w:sz w:val="22"/>
          <w:szCs w:val="22"/>
          <w:lang w:val="lt-LT"/>
        </w:rPr>
      </w:pPr>
      <w:r w:rsidRPr="00E51ACB">
        <w:rPr>
          <w:sz w:val="22"/>
          <w:szCs w:val="22"/>
          <w:lang w:val="lt-LT"/>
        </w:rPr>
        <w:t>Kietųjų dalelių išsiskyrimas iš šlako laikymo aikštelės apskaičiuojamas pagal inventorizuotas kietųjų dalelių emisijas iš šlako aikštelių Klaipėdos regioniniame sąvartyne (Klaipėdos regioninis nepavojingų atliekų sąvartynas, statybinių atliekų, turinčių asbesto, šalinimo sekcija. Aplinkos oro taršos šaltinių ir iš jų išmetamų teršalų inventorizacijos ataskaita, 2016 m.) Pagal šią ataskaitą nuo 0,2 ha aikštelės metinė kietųjų dalelių emisija yra 0,1293 t/metus arba 0,6465 t/metus/ha.</w:t>
      </w:r>
    </w:p>
    <w:p w14:paraId="23E3830B" w14:textId="6A26FD82" w:rsidR="0023169B" w:rsidRDefault="00E51ACB" w:rsidP="009624E8">
      <w:pPr>
        <w:pStyle w:val="Normal1"/>
        <w:ind w:firstLine="567"/>
        <w:jc w:val="both"/>
        <w:rPr>
          <w:sz w:val="22"/>
          <w:szCs w:val="22"/>
        </w:rPr>
      </w:pPr>
      <w:r w:rsidRPr="00E51ACB">
        <w:rPr>
          <w:sz w:val="22"/>
          <w:szCs w:val="22"/>
          <w:lang w:val="lt-LT"/>
        </w:rPr>
        <w:t xml:space="preserve">Į aplinkos orą išsiskirsiantis teršalų kiekis iš pelenų smulkinimo ir pelenų bei sąšlavų sijojimo metu apskaičiuotas vadovaujantis Europos aplinkos agentūros į atmosferą išmetamų teršalų apskaitos metodika (EMEP/EEA </w:t>
      </w:r>
      <w:proofErr w:type="spellStart"/>
      <w:r w:rsidRPr="00E51ACB">
        <w:rPr>
          <w:sz w:val="22"/>
          <w:szCs w:val="22"/>
          <w:lang w:val="lt-LT"/>
        </w:rPr>
        <w:t>air</w:t>
      </w:r>
      <w:proofErr w:type="spellEnd"/>
      <w:r w:rsidRPr="00E51ACB">
        <w:rPr>
          <w:sz w:val="22"/>
          <w:szCs w:val="22"/>
          <w:lang w:val="lt-LT"/>
        </w:rPr>
        <w:t xml:space="preserve"> </w:t>
      </w:r>
      <w:proofErr w:type="spellStart"/>
      <w:r w:rsidRPr="00E51ACB">
        <w:rPr>
          <w:sz w:val="22"/>
          <w:szCs w:val="22"/>
          <w:lang w:val="lt-LT"/>
        </w:rPr>
        <w:t>pollutant</w:t>
      </w:r>
      <w:proofErr w:type="spellEnd"/>
      <w:r w:rsidRPr="00E51ACB">
        <w:rPr>
          <w:sz w:val="22"/>
          <w:szCs w:val="22"/>
          <w:lang w:val="lt-LT"/>
        </w:rPr>
        <w:t xml:space="preserve"> </w:t>
      </w:r>
      <w:proofErr w:type="spellStart"/>
      <w:r w:rsidRPr="00E51ACB">
        <w:rPr>
          <w:sz w:val="22"/>
          <w:szCs w:val="22"/>
          <w:lang w:val="lt-LT"/>
        </w:rPr>
        <w:t>emission</w:t>
      </w:r>
      <w:proofErr w:type="spellEnd"/>
      <w:r w:rsidRPr="00E51ACB">
        <w:rPr>
          <w:sz w:val="22"/>
          <w:szCs w:val="22"/>
          <w:lang w:val="lt-LT"/>
        </w:rPr>
        <w:t xml:space="preserve"> </w:t>
      </w:r>
      <w:proofErr w:type="spellStart"/>
      <w:r w:rsidRPr="00E51ACB">
        <w:rPr>
          <w:sz w:val="22"/>
          <w:szCs w:val="22"/>
          <w:lang w:val="lt-LT"/>
        </w:rPr>
        <w:t>inventory</w:t>
      </w:r>
      <w:proofErr w:type="spellEnd"/>
      <w:r w:rsidRPr="00E51ACB">
        <w:rPr>
          <w:sz w:val="22"/>
          <w:szCs w:val="22"/>
          <w:lang w:val="lt-LT"/>
        </w:rPr>
        <w:t xml:space="preserve"> </w:t>
      </w:r>
      <w:proofErr w:type="spellStart"/>
      <w:r w:rsidRPr="00E51ACB">
        <w:rPr>
          <w:sz w:val="22"/>
          <w:szCs w:val="22"/>
          <w:lang w:val="lt-LT"/>
        </w:rPr>
        <w:t>guidebook</w:t>
      </w:r>
      <w:proofErr w:type="spellEnd"/>
      <w:r w:rsidRPr="00E51ACB">
        <w:rPr>
          <w:sz w:val="22"/>
          <w:szCs w:val="22"/>
          <w:lang w:val="lt-LT"/>
        </w:rPr>
        <w:t xml:space="preserve"> – 2016). </w:t>
      </w:r>
      <w:r w:rsidR="0023169B">
        <w:rPr>
          <w:sz w:val="22"/>
          <w:szCs w:val="22"/>
          <w:lang w:val="lt-LT"/>
        </w:rPr>
        <w:br w:type="page"/>
      </w:r>
    </w:p>
    <w:p w14:paraId="2E35DECE" w14:textId="77777777" w:rsidR="00E51ACB" w:rsidRPr="00E51ACB" w:rsidRDefault="00E51ACB" w:rsidP="009624E8">
      <w:pPr>
        <w:pStyle w:val="Normal1"/>
        <w:ind w:firstLine="567"/>
        <w:jc w:val="both"/>
        <w:rPr>
          <w:sz w:val="22"/>
          <w:szCs w:val="22"/>
          <w:lang w:val="lt-LT"/>
        </w:rPr>
      </w:pPr>
    </w:p>
    <w:p w14:paraId="38E8C66A" w14:textId="77777777" w:rsidR="00A160EE" w:rsidRDefault="00A160EE" w:rsidP="002F144E">
      <w:pPr>
        <w:widowControl w:val="0"/>
        <w:ind w:firstLine="567"/>
        <w:rPr>
          <w:sz w:val="22"/>
          <w:szCs w:val="24"/>
          <w:lang w:eastAsia="lt-LT"/>
        </w:rPr>
      </w:pPr>
    </w:p>
    <w:p w14:paraId="1132DCDA" w14:textId="77777777" w:rsidR="00A160EE" w:rsidRDefault="00C35223" w:rsidP="002F144E">
      <w:pPr>
        <w:ind w:firstLine="567"/>
        <w:jc w:val="both"/>
        <w:rPr>
          <w:sz w:val="22"/>
          <w:szCs w:val="24"/>
          <w:lang w:eastAsia="lt-LT"/>
        </w:rPr>
      </w:pPr>
      <w:r>
        <w:rPr>
          <w:sz w:val="22"/>
          <w:szCs w:val="24"/>
          <w:lang w:eastAsia="lt-LT"/>
        </w:rPr>
        <w:t>6 lentelė. Leidžiami išmesti į aplinkos orą teršalai ir jų kiekis</w:t>
      </w:r>
    </w:p>
    <w:p w14:paraId="674F5CE0" w14:textId="77777777" w:rsidR="00A160EE" w:rsidRDefault="00A160EE">
      <w:pPr>
        <w:ind w:firstLine="567"/>
        <w:jc w:val="both"/>
        <w:rPr>
          <w:i/>
          <w:sz w:val="22"/>
          <w:szCs w:val="24"/>
          <w:lang w:eastAsia="lt-LT"/>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2948"/>
        <w:gridCol w:w="6851"/>
      </w:tblGrid>
      <w:tr w:rsidR="00A160EE" w14:paraId="7547E7C8" w14:textId="77777777" w:rsidTr="00CE11C7">
        <w:trPr>
          <w:trHeight w:val="465"/>
        </w:trPr>
        <w:tc>
          <w:tcPr>
            <w:tcW w:w="5080" w:type="dxa"/>
            <w:tcBorders>
              <w:top w:val="single" w:sz="4" w:space="0" w:color="auto"/>
              <w:left w:val="single" w:sz="4" w:space="0" w:color="auto"/>
              <w:bottom w:val="single" w:sz="4" w:space="0" w:color="auto"/>
              <w:right w:val="single" w:sz="4" w:space="0" w:color="auto"/>
            </w:tcBorders>
            <w:vAlign w:val="center"/>
          </w:tcPr>
          <w:p w14:paraId="6AAAFABA" w14:textId="77777777" w:rsidR="00A160EE" w:rsidRDefault="00C35223">
            <w:pPr>
              <w:jc w:val="center"/>
              <w:rPr>
                <w:sz w:val="18"/>
                <w:lang w:eastAsia="lt-LT"/>
              </w:rPr>
            </w:pPr>
            <w:r>
              <w:rPr>
                <w:sz w:val="18"/>
                <w:lang w:eastAsia="lt-LT"/>
              </w:rPr>
              <w:t>Teršalo pavadinimas</w:t>
            </w:r>
          </w:p>
        </w:tc>
        <w:tc>
          <w:tcPr>
            <w:tcW w:w="2948" w:type="dxa"/>
            <w:tcBorders>
              <w:top w:val="single" w:sz="4" w:space="0" w:color="auto"/>
              <w:left w:val="single" w:sz="4" w:space="0" w:color="auto"/>
              <w:bottom w:val="single" w:sz="4" w:space="0" w:color="auto"/>
              <w:right w:val="nil"/>
            </w:tcBorders>
            <w:vAlign w:val="center"/>
          </w:tcPr>
          <w:p w14:paraId="3C61AD5A" w14:textId="77777777" w:rsidR="00A160EE" w:rsidRDefault="00C35223">
            <w:pPr>
              <w:jc w:val="center"/>
              <w:rPr>
                <w:sz w:val="18"/>
                <w:vertAlign w:val="superscript"/>
                <w:lang w:eastAsia="lt-LT"/>
              </w:rPr>
            </w:pPr>
            <w:r>
              <w:rPr>
                <w:sz w:val="18"/>
                <w:lang w:eastAsia="lt-LT"/>
              </w:rPr>
              <w:t>Teršalo kodas</w:t>
            </w:r>
          </w:p>
        </w:tc>
        <w:tc>
          <w:tcPr>
            <w:tcW w:w="6851" w:type="dxa"/>
            <w:tcBorders>
              <w:top w:val="single" w:sz="4" w:space="0" w:color="auto"/>
              <w:left w:val="single" w:sz="4" w:space="0" w:color="auto"/>
              <w:bottom w:val="single" w:sz="4" w:space="0" w:color="auto"/>
              <w:right w:val="single" w:sz="4" w:space="0" w:color="auto"/>
            </w:tcBorders>
            <w:vAlign w:val="center"/>
          </w:tcPr>
          <w:p w14:paraId="0A44323C" w14:textId="77777777" w:rsidR="00A160EE" w:rsidRDefault="00C35223">
            <w:pPr>
              <w:jc w:val="center"/>
              <w:rPr>
                <w:sz w:val="18"/>
                <w:lang w:eastAsia="lt-LT"/>
              </w:rPr>
            </w:pPr>
            <w:r>
              <w:rPr>
                <w:sz w:val="18"/>
                <w:lang w:eastAsia="lt-LT"/>
              </w:rPr>
              <w:t xml:space="preserve">Leidžiama išmesti, t/m. </w:t>
            </w:r>
          </w:p>
        </w:tc>
      </w:tr>
      <w:tr w:rsidR="00A160EE" w14:paraId="262A655C"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6293E881" w14:textId="77777777" w:rsidR="00A160EE" w:rsidRDefault="00C35223">
            <w:pPr>
              <w:jc w:val="center"/>
              <w:rPr>
                <w:sz w:val="18"/>
                <w:lang w:eastAsia="lt-LT"/>
              </w:rPr>
            </w:pPr>
            <w:r>
              <w:rPr>
                <w:sz w:val="18"/>
                <w:lang w:eastAsia="lt-LT"/>
              </w:rPr>
              <w:t>1</w:t>
            </w:r>
          </w:p>
        </w:tc>
        <w:tc>
          <w:tcPr>
            <w:tcW w:w="2948" w:type="dxa"/>
            <w:tcBorders>
              <w:top w:val="single" w:sz="4" w:space="0" w:color="auto"/>
              <w:left w:val="single" w:sz="4" w:space="0" w:color="auto"/>
              <w:bottom w:val="single" w:sz="4" w:space="0" w:color="auto"/>
              <w:right w:val="nil"/>
            </w:tcBorders>
            <w:vAlign w:val="center"/>
          </w:tcPr>
          <w:p w14:paraId="5F4B78A6" w14:textId="77777777" w:rsidR="00A160EE" w:rsidRDefault="00C35223">
            <w:pPr>
              <w:jc w:val="center"/>
              <w:rPr>
                <w:sz w:val="18"/>
                <w:lang w:eastAsia="lt-LT"/>
              </w:rPr>
            </w:pPr>
            <w:r>
              <w:rPr>
                <w:sz w:val="18"/>
                <w:lang w:eastAsia="lt-LT"/>
              </w:rPr>
              <w:t>2</w:t>
            </w:r>
          </w:p>
        </w:tc>
        <w:tc>
          <w:tcPr>
            <w:tcW w:w="6851" w:type="dxa"/>
            <w:tcBorders>
              <w:top w:val="single" w:sz="4" w:space="0" w:color="auto"/>
              <w:left w:val="single" w:sz="4" w:space="0" w:color="auto"/>
              <w:bottom w:val="single" w:sz="4" w:space="0" w:color="auto"/>
              <w:right w:val="single" w:sz="4" w:space="0" w:color="auto"/>
            </w:tcBorders>
            <w:vAlign w:val="center"/>
          </w:tcPr>
          <w:p w14:paraId="6D6065B3" w14:textId="77777777" w:rsidR="00A160EE" w:rsidRDefault="00C35223">
            <w:pPr>
              <w:jc w:val="center"/>
              <w:rPr>
                <w:sz w:val="18"/>
                <w:lang w:eastAsia="lt-LT"/>
              </w:rPr>
            </w:pPr>
            <w:r>
              <w:rPr>
                <w:sz w:val="18"/>
                <w:lang w:eastAsia="lt-LT"/>
              </w:rPr>
              <w:t>3</w:t>
            </w:r>
          </w:p>
        </w:tc>
      </w:tr>
      <w:tr w:rsidR="00CE11C7" w14:paraId="698FB40A"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437F5276" w14:textId="77777777" w:rsidR="00CE11C7" w:rsidRDefault="00CE11C7" w:rsidP="00CE11C7">
            <w:pPr>
              <w:rPr>
                <w:sz w:val="18"/>
                <w:lang w:eastAsia="lt-LT"/>
              </w:rPr>
            </w:pPr>
            <w:r>
              <w:rPr>
                <w:sz w:val="18"/>
                <w:lang w:eastAsia="lt-LT"/>
              </w:rPr>
              <w:t>Azoto oksidai</w:t>
            </w:r>
          </w:p>
        </w:tc>
        <w:tc>
          <w:tcPr>
            <w:tcW w:w="2948" w:type="dxa"/>
            <w:tcBorders>
              <w:top w:val="single" w:sz="4" w:space="0" w:color="auto"/>
              <w:left w:val="single" w:sz="4" w:space="0" w:color="auto"/>
              <w:bottom w:val="single" w:sz="4" w:space="0" w:color="auto"/>
              <w:right w:val="nil"/>
            </w:tcBorders>
            <w:vAlign w:val="center"/>
          </w:tcPr>
          <w:p w14:paraId="068B631F" w14:textId="03960388" w:rsidR="00CE11C7" w:rsidRPr="00CE11C7" w:rsidRDefault="00CE11C7" w:rsidP="00CE11C7">
            <w:pPr>
              <w:jc w:val="center"/>
              <w:rPr>
                <w:sz w:val="18"/>
                <w:szCs w:val="18"/>
                <w:lang w:eastAsia="lt-LT"/>
              </w:rPr>
            </w:pPr>
            <w:r w:rsidRPr="00CE11C7">
              <w:rPr>
                <w:sz w:val="18"/>
                <w:szCs w:val="18"/>
              </w:rPr>
              <w:t>5872</w:t>
            </w:r>
          </w:p>
        </w:tc>
        <w:tc>
          <w:tcPr>
            <w:tcW w:w="6851" w:type="dxa"/>
            <w:tcBorders>
              <w:top w:val="single" w:sz="4" w:space="0" w:color="auto"/>
              <w:left w:val="single" w:sz="4" w:space="0" w:color="auto"/>
              <w:bottom w:val="single" w:sz="4" w:space="0" w:color="auto"/>
              <w:right w:val="single" w:sz="4" w:space="0" w:color="auto"/>
            </w:tcBorders>
            <w:vAlign w:val="center"/>
          </w:tcPr>
          <w:p w14:paraId="2C663F1B" w14:textId="2D1233C0" w:rsidR="00CE11C7" w:rsidRPr="00CE11C7" w:rsidRDefault="00CE11C7" w:rsidP="00CE11C7">
            <w:pPr>
              <w:jc w:val="center"/>
              <w:rPr>
                <w:sz w:val="18"/>
                <w:szCs w:val="18"/>
                <w:lang w:eastAsia="lt-LT"/>
              </w:rPr>
            </w:pPr>
            <w:r w:rsidRPr="00CE11C7">
              <w:rPr>
                <w:sz w:val="18"/>
                <w:szCs w:val="18"/>
              </w:rPr>
              <w:t>1,002</w:t>
            </w:r>
          </w:p>
        </w:tc>
      </w:tr>
      <w:tr w:rsidR="00CE11C7" w14:paraId="016A8DC0"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48FADD8A" w14:textId="77777777" w:rsidR="00CE11C7" w:rsidRDefault="00CE11C7" w:rsidP="00CE11C7">
            <w:pPr>
              <w:rPr>
                <w:sz w:val="18"/>
                <w:lang w:eastAsia="lt-LT"/>
              </w:rPr>
            </w:pPr>
            <w:r>
              <w:rPr>
                <w:sz w:val="18"/>
                <w:lang w:eastAsia="lt-LT"/>
              </w:rPr>
              <w:t>Kietosios dalelės</w:t>
            </w:r>
          </w:p>
        </w:tc>
        <w:tc>
          <w:tcPr>
            <w:tcW w:w="2948" w:type="dxa"/>
            <w:tcBorders>
              <w:top w:val="single" w:sz="4" w:space="0" w:color="auto"/>
              <w:left w:val="single" w:sz="4" w:space="0" w:color="auto"/>
              <w:bottom w:val="single" w:sz="4" w:space="0" w:color="auto"/>
              <w:right w:val="nil"/>
            </w:tcBorders>
            <w:vAlign w:val="center"/>
          </w:tcPr>
          <w:p w14:paraId="5B11E547" w14:textId="2E582132" w:rsidR="00CE11C7" w:rsidRPr="00CE11C7" w:rsidRDefault="00CE11C7" w:rsidP="00CE11C7">
            <w:pPr>
              <w:jc w:val="center"/>
              <w:rPr>
                <w:sz w:val="18"/>
                <w:szCs w:val="18"/>
                <w:lang w:eastAsia="lt-LT"/>
              </w:rPr>
            </w:pPr>
            <w:r w:rsidRPr="00CE11C7">
              <w:rPr>
                <w:sz w:val="18"/>
                <w:szCs w:val="18"/>
              </w:rPr>
              <w:t>6486</w:t>
            </w:r>
          </w:p>
        </w:tc>
        <w:tc>
          <w:tcPr>
            <w:tcW w:w="6851" w:type="dxa"/>
            <w:tcBorders>
              <w:top w:val="single" w:sz="4" w:space="0" w:color="auto"/>
              <w:left w:val="single" w:sz="4" w:space="0" w:color="auto"/>
              <w:bottom w:val="single" w:sz="4" w:space="0" w:color="auto"/>
              <w:right w:val="single" w:sz="4" w:space="0" w:color="auto"/>
            </w:tcBorders>
            <w:vAlign w:val="center"/>
          </w:tcPr>
          <w:p w14:paraId="5895AF15" w14:textId="05FE49D8" w:rsidR="00CE11C7" w:rsidRPr="00CE11C7" w:rsidRDefault="00CE11C7" w:rsidP="00CE11C7">
            <w:pPr>
              <w:jc w:val="center"/>
              <w:rPr>
                <w:sz w:val="18"/>
                <w:szCs w:val="18"/>
                <w:lang w:eastAsia="lt-LT"/>
              </w:rPr>
            </w:pPr>
            <w:r w:rsidRPr="00CE11C7">
              <w:rPr>
                <w:sz w:val="18"/>
                <w:szCs w:val="18"/>
              </w:rPr>
              <w:t>0,1161</w:t>
            </w:r>
          </w:p>
        </w:tc>
      </w:tr>
      <w:tr w:rsidR="00CE11C7" w14:paraId="74C01C05"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3F6DD5FD" w14:textId="5E645E3F" w:rsidR="00CE11C7" w:rsidRDefault="00CE11C7" w:rsidP="00CE11C7">
            <w:pPr>
              <w:rPr>
                <w:sz w:val="18"/>
                <w:lang w:eastAsia="lt-LT"/>
              </w:rPr>
            </w:pPr>
            <w:r>
              <w:rPr>
                <w:sz w:val="18"/>
                <w:lang w:eastAsia="lt-LT"/>
              </w:rPr>
              <w:t>Kietosios dalelės</w:t>
            </w:r>
          </w:p>
        </w:tc>
        <w:tc>
          <w:tcPr>
            <w:tcW w:w="2948" w:type="dxa"/>
            <w:tcBorders>
              <w:top w:val="single" w:sz="4" w:space="0" w:color="auto"/>
              <w:left w:val="single" w:sz="4" w:space="0" w:color="auto"/>
              <w:bottom w:val="single" w:sz="4" w:space="0" w:color="auto"/>
              <w:right w:val="nil"/>
            </w:tcBorders>
            <w:vAlign w:val="center"/>
          </w:tcPr>
          <w:p w14:paraId="73B71982" w14:textId="07638C4F" w:rsidR="00CE11C7" w:rsidRPr="00CE11C7" w:rsidRDefault="00CE11C7" w:rsidP="00CE11C7">
            <w:pPr>
              <w:jc w:val="center"/>
              <w:rPr>
                <w:sz w:val="18"/>
                <w:szCs w:val="18"/>
                <w:lang w:eastAsia="lt-LT"/>
              </w:rPr>
            </w:pPr>
            <w:r w:rsidRPr="00CE11C7">
              <w:rPr>
                <w:sz w:val="18"/>
                <w:szCs w:val="18"/>
              </w:rPr>
              <w:t>4281</w:t>
            </w:r>
          </w:p>
        </w:tc>
        <w:tc>
          <w:tcPr>
            <w:tcW w:w="6851" w:type="dxa"/>
            <w:tcBorders>
              <w:top w:val="single" w:sz="4" w:space="0" w:color="auto"/>
              <w:left w:val="single" w:sz="4" w:space="0" w:color="auto"/>
              <w:bottom w:val="single" w:sz="4" w:space="0" w:color="auto"/>
              <w:right w:val="single" w:sz="4" w:space="0" w:color="auto"/>
            </w:tcBorders>
            <w:vAlign w:val="center"/>
          </w:tcPr>
          <w:p w14:paraId="525A7ED2" w14:textId="110A65F4" w:rsidR="00CE11C7" w:rsidRPr="00CE11C7" w:rsidRDefault="00CE11C7" w:rsidP="00CE11C7">
            <w:pPr>
              <w:jc w:val="center"/>
              <w:rPr>
                <w:sz w:val="18"/>
                <w:szCs w:val="18"/>
                <w:lang w:eastAsia="lt-LT"/>
              </w:rPr>
            </w:pPr>
            <w:r w:rsidRPr="00CE11C7">
              <w:rPr>
                <w:sz w:val="18"/>
                <w:szCs w:val="18"/>
              </w:rPr>
              <w:t>7,9458</w:t>
            </w:r>
          </w:p>
        </w:tc>
      </w:tr>
      <w:tr w:rsidR="00CE11C7" w14:paraId="5469D681"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6FCCBF69" w14:textId="77777777" w:rsidR="00CE11C7" w:rsidRDefault="00CE11C7" w:rsidP="00CE11C7">
            <w:pPr>
              <w:rPr>
                <w:sz w:val="18"/>
                <w:lang w:eastAsia="lt-LT"/>
              </w:rPr>
            </w:pPr>
            <w:r>
              <w:rPr>
                <w:sz w:val="18"/>
                <w:lang w:eastAsia="lt-LT"/>
              </w:rPr>
              <w:t>Sieros dioksidas</w:t>
            </w:r>
          </w:p>
        </w:tc>
        <w:tc>
          <w:tcPr>
            <w:tcW w:w="2948" w:type="dxa"/>
            <w:tcBorders>
              <w:top w:val="single" w:sz="4" w:space="0" w:color="auto"/>
              <w:left w:val="single" w:sz="4" w:space="0" w:color="auto"/>
              <w:bottom w:val="single" w:sz="4" w:space="0" w:color="auto"/>
              <w:right w:val="nil"/>
            </w:tcBorders>
            <w:vAlign w:val="center"/>
          </w:tcPr>
          <w:p w14:paraId="1CD815FC" w14:textId="56F5FE68" w:rsidR="00CE11C7" w:rsidRPr="00CE11C7" w:rsidRDefault="00CE11C7" w:rsidP="00CE11C7">
            <w:pPr>
              <w:jc w:val="center"/>
              <w:rPr>
                <w:sz w:val="18"/>
                <w:szCs w:val="18"/>
                <w:lang w:eastAsia="lt-LT"/>
              </w:rPr>
            </w:pPr>
            <w:r w:rsidRPr="00CE11C7">
              <w:rPr>
                <w:sz w:val="18"/>
                <w:szCs w:val="18"/>
              </w:rPr>
              <w:t>5897</w:t>
            </w:r>
          </w:p>
        </w:tc>
        <w:tc>
          <w:tcPr>
            <w:tcW w:w="6851" w:type="dxa"/>
            <w:tcBorders>
              <w:top w:val="single" w:sz="4" w:space="0" w:color="auto"/>
              <w:left w:val="single" w:sz="4" w:space="0" w:color="auto"/>
              <w:bottom w:val="single" w:sz="4" w:space="0" w:color="auto"/>
              <w:right w:val="single" w:sz="4" w:space="0" w:color="auto"/>
            </w:tcBorders>
            <w:vAlign w:val="center"/>
          </w:tcPr>
          <w:p w14:paraId="28D026B6" w14:textId="362DC189" w:rsidR="00CE11C7" w:rsidRPr="00CE11C7" w:rsidRDefault="00CE11C7" w:rsidP="00CE11C7">
            <w:pPr>
              <w:jc w:val="center"/>
              <w:rPr>
                <w:sz w:val="18"/>
                <w:szCs w:val="18"/>
                <w:lang w:eastAsia="lt-LT"/>
              </w:rPr>
            </w:pPr>
            <w:r w:rsidRPr="00CE11C7">
              <w:rPr>
                <w:sz w:val="18"/>
                <w:szCs w:val="18"/>
              </w:rPr>
              <w:t>0,0453</w:t>
            </w:r>
          </w:p>
        </w:tc>
      </w:tr>
      <w:tr w:rsidR="00CE11C7" w14:paraId="4005D439"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7B56EA27" w14:textId="77777777" w:rsidR="00CE11C7" w:rsidRDefault="00CE11C7" w:rsidP="00CE11C7">
            <w:pPr>
              <w:rPr>
                <w:sz w:val="18"/>
                <w:highlight w:val="yellow"/>
                <w:lang w:eastAsia="lt-LT"/>
              </w:rPr>
            </w:pPr>
            <w:r>
              <w:rPr>
                <w:sz w:val="18"/>
                <w:lang w:eastAsia="lt-LT"/>
              </w:rPr>
              <w:t xml:space="preserve">Amoniakas </w:t>
            </w:r>
          </w:p>
        </w:tc>
        <w:tc>
          <w:tcPr>
            <w:tcW w:w="2948" w:type="dxa"/>
            <w:tcBorders>
              <w:top w:val="single" w:sz="4" w:space="0" w:color="auto"/>
              <w:left w:val="single" w:sz="4" w:space="0" w:color="auto"/>
              <w:bottom w:val="single" w:sz="4" w:space="0" w:color="auto"/>
              <w:right w:val="nil"/>
            </w:tcBorders>
            <w:vAlign w:val="center"/>
          </w:tcPr>
          <w:p w14:paraId="5061CB75" w14:textId="146671E0" w:rsidR="00CE11C7" w:rsidRPr="00CE11C7" w:rsidRDefault="00CE11C7" w:rsidP="00CE11C7">
            <w:pPr>
              <w:jc w:val="center"/>
              <w:rPr>
                <w:sz w:val="18"/>
                <w:szCs w:val="18"/>
                <w:highlight w:val="yellow"/>
                <w:lang w:eastAsia="lt-LT"/>
              </w:rPr>
            </w:pPr>
            <w:r w:rsidRPr="00CE11C7">
              <w:rPr>
                <w:color w:val="000000"/>
                <w:sz w:val="18"/>
                <w:szCs w:val="18"/>
                <w:lang w:eastAsia="lt-LT"/>
              </w:rPr>
              <w:t>134</w:t>
            </w:r>
          </w:p>
        </w:tc>
        <w:tc>
          <w:tcPr>
            <w:tcW w:w="6851" w:type="dxa"/>
            <w:tcBorders>
              <w:top w:val="single" w:sz="4" w:space="0" w:color="auto"/>
              <w:left w:val="single" w:sz="4" w:space="0" w:color="auto"/>
              <w:bottom w:val="single" w:sz="4" w:space="0" w:color="auto"/>
              <w:right w:val="single" w:sz="4" w:space="0" w:color="auto"/>
            </w:tcBorders>
            <w:vAlign w:val="center"/>
          </w:tcPr>
          <w:p w14:paraId="52C739EB" w14:textId="392B4E54" w:rsidR="00CE11C7" w:rsidRPr="00CE11C7" w:rsidRDefault="00CE11C7" w:rsidP="00CE11C7">
            <w:pPr>
              <w:jc w:val="center"/>
              <w:rPr>
                <w:sz w:val="18"/>
                <w:szCs w:val="18"/>
                <w:lang w:eastAsia="lt-LT"/>
              </w:rPr>
            </w:pPr>
            <w:r w:rsidRPr="00CE11C7">
              <w:rPr>
                <w:color w:val="000000"/>
                <w:sz w:val="18"/>
                <w:szCs w:val="18"/>
                <w:lang w:eastAsia="lt-LT"/>
              </w:rPr>
              <w:t>22,407</w:t>
            </w:r>
          </w:p>
        </w:tc>
      </w:tr>
      <w:tr w:rsidR="00CE11C7" w14:paraId="01082CCA"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3AAB5F1B" w14:textId="77777777" w:rsidR="00CE11C7" w:rsidRDefault="00CE11C7" w:rsidP="00CE11C7">
            <w:pPr>
              <w:rPr>
                <w:sz w:val="18"/>
                <w:lang w:eastAsia="lt-LT"/>
              </w:rPr>
            </w:pPr>
            <w:r>
              <w:rPr>
                <w:sz w:val="18"/>
              </w:rPr>
              <w:t xml:space="preserve">Lakieji organiniai junginiai </w:t>
            </w:r>
            <w:r>
              <w:rPr>
                <w:sz w:val="18"/>
                <w:lang w:eastAsia="lt-LT"/>
              </w:rPr>
              <w:t>(abėcėlės tvarka)</w:t>
            </w:r>
            <w:r>
              <w:rPr>
                <w:sz w:val="18"/>
              </w:rPr>
              <w:t>:</w:t>
            </w:r>
          </w:p>
        </w:tc>
        <w:tc>
          <w:tcPr>
            <w:tcW w:w="2948" w:type="dxa"/>
            <w:tcBorders>
              <w:top w:val="single" w:sz="4" w:space="0" w:color="auto"/>
              <w:left w:val="single" w:sz="4" w:space="0" w:color="auto"/>
              <w:bottom w:val="single" w:sz="4" w:space="0" w:color="auto"/>
              <w:right w:val="nil"/>
            </w:tcBorders>
            <w:vAlign w:val="center"/>
          </w:tcPr>
          <w:p w14:paraId="5B6C64D3" w14:textId="14D61E40" w:rsidR="00CE11C7" w:rsidRPr="00CE11C7" w:rsidRDefault="00CE11C7" w:rsidP="00CE11C7">
            <w:pPr>
              <w:jc w:val="center"/>
              <w:rPr>
                <w:sz w:val="18"/>
                <w:szCs w:val="18"/>
                <w:lang w:eastAsia="lt-LT"/>
              </w:rPr>
            </w:pPr>
            <w:r w:rsidRPr="00CE11C7">
              <w:rPr>
                <w:sz w:val="18"/>
                <w:szCs w:val="18"/>
                <w:lang w:eastAsia="lt-LT"/>
              </w:rPr>
              <w:t>XXXX</w:t>
            </w:r>
          </w:p>
        </w:tc>
        <w:tc>
          <w:tcPr>
            <w:tcW w:w="6851" w:type="dxa"/>
            <w:tcBorders>
              <w:top w:val="single" w:sz="4" w:space="0" w:color="auto"/>
              <w:left w:val="single" w:sz="4" w:space="0" w:color="auto"/>
              <w:bottom w:val="single" w:sz="4" w:space="0" w:color="auto"/>
              <w:right w:val="single" w:sz="4" w:space="0" w:color="auto"/>
            </w:tcBorders>
            <w:vAlign w:val="center"/>
          </w:tcPr>
          <w:p w14:paraId="6864E092" w14:textId="24EEB074" w:rsidR="00CE11C7" w:rsidRPr="00CE11C7" w:rsidRDefault="00CE11C7" w:rsidP="00CE11C7">
            <w:pPr>
              <w:jc w:val="center"/>
              <w:rPr>
                <w:sz w:val="18"/>
                <w:szCs w:val="18"/>
                <w:lang w:eastAsia="lt-LT"/>
              </w:rPr>
            </w:pPr>
            <w:r w:rsidRPr="00CE11C7">
              <w:rPr>
                <w:sz w:val="18"/>
                <w:szCs w:val="18"/>
                <w:lang w:eastAsia="lt-LT"/>
              </w:rPr>
              <w:t>XXXX</w:t>
            </w:r>
          </w:p>
        </w:tc>
      </w:tr>
      <w:tr w:rsidR="00CE11C7" w:rsidRPr="00CE11C7" w14:paraId="2B680CD7" w14:textId="77777777" w:rsidTr="00EF40DA">
        <w:tc>
          <w:tcPr>
            <w:tcW w:w="5080" w:type="dxa"/>
            <w:tcBorders>
              <w:top w:val="single" w:sz="4" w:space="0" w:color="auto"/>
              <w:left w:val="single" w:sz="4" w:space="0" w:color="auto"/>
              <w:bottom w:val="single" w:sz="4" w:space="0" w:color="auto"/>
              <w:right w:val="single" w:sz="4" w:space="0" w:color="auto"/>
            </w:tcBorders>
          </w:tcPr>
          <w:p w14:paraId="32E9958F" w14:textId="3D512B9C" w:rsidR="00CE11C7" w:rsidRPr="00CE11C7" w:rsidRDefault="00CE11C7" w:rsidP="00CE11C7">
            <w:pPr>
              <w:rPr>
                <w:sz w:val="18"/>
                <w:szCs w:val="18"/>
                <w:lang w:eastAsia="lt-LT"/>
              </w:rPr>
            </w:pPr>
            <w:r w:rsidRPr="00CE11C7">
              <w:rPr>
                <w:color w:val="000000"/>
                <w:sz w:val="18"/>
                <w:szCs w:val="18"/>
              </w:rPr>
              <w:t>Lakieji organiniai junginiai, išskyrus metaną, nediferencijuoti pagal sudėtį (atskirus junginius)</w:t>
            </w:r>
          </w:p>
        </w:tc>
        <w:tc>
          <w:tcPr>
            <w:tcW w:w="2948" w:type="dxa"/>
            <w:tcBorders>
              <w:top w:val="single" w:sz="4" w:space="0" w:color="auto"/>
              <w:left w:val="single" w:sz="4" w:space="0" w:color="auto"/>
              <w:bottom w:val="single" w:sz="4" w:space="0" w:color="auto"/>
              <w:right w:val="nil"/>
            </w:tcBorders>
            <w:vAlign w:val="center"/>
          </w:tcPr>
          <w:p w14:paraId="461B4DD0" w14:textId="488B0E3A" w:rsidR="00CE11C7" w:rsidRPr="00CE11C7" w:rsidRDefault="00CE11C7" w:rsidP="00CE11C7">
            <w:pPr>
              <w:jc w:val="center"/>
              <w:rPr>
                <w:sz w:val="18"/>
                <w:szCs w:val="18"/>
                <w:lang w:eastAsia="lt-LT"/>
              </w:rPr>
            </w:pPr>
            <w:r w:rsidRPr="00CE11C7">
              <w:rPr>
                <w:sz w:val="18"/>
                <w:szCs w:val="18"/>
              </w:rPr>
              <w:t>308</w:t>
            </w:r>
          </w:p>
        </w:tc>
        <w:tc>
          <w:tcPr>
            <w:tcW w:w="6851" w:type="dxa"/>
            <w:tcBorders>
              <w:top w:val="single" w:sz="4" w:space="0" w:color="auto"/>
              <w:left w:val="single" w:sz="4" w:space="0" w:color="auto"/>
              <w:bottom w:val="single" w:sz="4" w:space="0" w:color="auto"/>
              <w:right w:val="single" w:sz="4" w:space="0" w:color="auto"/>
            </w:tcBorders>
            <w:vAlign w:val="center"/>
          </w:tcPr>
          <w:p w14:paraId="20850D9D" w14:textId="19AD9DC4" w:rsidR="00CE11C7" w:rsidRPr="00CE11C7" w:rsidRDefault="00CE11C7" w:rsidP="00CE11C7">
            <w:pPr>
              <w:jc w:val="center"/>
              <w:rPr>
                <w:sz w:val="18"/>
                <w:szCs w:val="18"/>
                <w:lang w:eastAsia="lt-LT"/>
              </w:rPr>
            </w:pPr>
            <w:r w:rsidRPr="00CE11C7">
              <w:rPr>
                <w:sz w:val="18"/>
                <w:szCs w:val="18"/>
              </w:rPr>
              <w:t>803,819</w:t>
            </w:r>
          </w:p>
        </w:tc>
      </w:tr>
      <w:tr w:rsidR="00CE11C7" w14:paraId="63F8B4FC"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71DB84DA" w14:textId="17C03690" w:rsidR="00CE11C7" w:rsidRDefault="00CE11C7" w:rsidP="00CE11C7">
            <w:pPr>
              <w:rPr>
                <w:sz w:val="18"/>
                <w:lang w:eastAsia="lt-LT"/>
              </w:rPr>
            </w:pPr>
            <w:r>
              <w:rPr>
                <w:sz w:val="18"/>
                <w:lang w:eastAsia="lt-LT"/>
              </w:rPr>
              <w:t>Kiti teršalai (abėcėlės tvarka):</w:t>
            </w:r>
          </w:p>
        </w:tc>
        <w:tc>
          <w:tcPr>
            <w:tcW w:w="2948" w:type="dxa"/>
            <w:tcBorders>
              <w:top w:val="single" w:sz="4" w:space="0" w:color="auto"/>
              <w:left w:val="single" w:sz="4" w:space="0" w:color="auto"/>
              <w:bottom w:val="single" w:sz="4" w:space="0" w:color="auto"/>
              <w:right w:val="nil"/>
            </w:tcBorders>
            <w:vAlign w:val="center"/>
          </w:tcPr>
          <w:p w14:paraId="0D8485DA" w14:textId="56E9AD4D" w:rsidR="00CE11C7" w:rsidRDefault="00267859" w:rsidP="00CE11C7">
            <w:pPr>
              <w:jc w:val="center"/>
              <w:rPr>
                <w:sz w:val="18"/>
                <w:lang w:eastAsia="lt-LT"/>
              </w:rPr>
            </w:pPr>
            <w:r>
              <w:rPr>
                <w:sz w:val="18"/>
                <w:lang w:eastAsia="lt-LT"/>
              </w:rPr>
              <w:t>XXXX</w:t>
            </w:r>
          </w:p>
        </w:tc>
        <w:tc>
          <w:tcPr>
            <w:tcW w:w="6851" w:type="dxa"/>
            <w:tcBorders>
              <w:top w:val="single" w:sz="4" w:space="0" w:color="auto"/>
              <w:left w:val="single" w:sz="4" w:space="0" w:color="auto"/>
              <w:bottom w:val="single" w:sz="4" w:space="0" w:color="auto"/>
              <w:right w:val="single" w:sz="4" w:space="0" w:color="auto"/>
            </w:tcBorders>
            <w:vAlign w:val="center"/>
          </w:tcPr>
          <w:p w14:paraId="300FA9FA" w14:textId="7995928E" w:rsidR="00CE11C7" w:rsidRDefault="00267859" w:rsidP="00CE11C7">
            <w:pPr>
              <w:jc w:val="center"/>
              <w:rPr>
                <w:sz w:val="18"/>
                <w:lang w:eastAsia="lt-LT"/>
              </w:rPr>
            </w:pPr>
            <w:r>
              <w:rPr>
                <w:sz w:val="18"/>
                <w:lang w:eastAsia="lt-LT"/>
              </w:rPr>
              <w:t>XXXX</w:t>
            </w:r>
          </w:p>
        </w:tc>
      </w:tr>
      <w:tr w:rsidR="00267859" w14:paraId="1D682C85"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51C14E8C" w14:textId="3F1F2857" w:rsidR="00267859" w:rsidRPr="00267859" w:rsidRDefault="00267859" w:rsidP="00267859">
            <w:pPr>
              <w:rPr>
                <w:sz w:val="18"/>
                <w:szCs w:val="18"/>
                <w:lang w:eastAsia="lt-LT"/>
              </w:rPr>
            </w:pPr>
            <w:r w:rsidRPr="00267859">
              <w:rPr>
                <w:color w:val="000000"/>
                <w:sz w:val="18"/>
                <w:szCs w:val="18"/>
              </w:rPr>
              <w:t>Anglies monoksidas</w:t>
            </w:r>
          </w:p>
        </w:tc>
        <w:tc>
          <w:tcPr>
            <w:tcW w:w="2948" w:type="dxa"/>
            <w:tcBorders>
              <w:top w:val="single" w:sz="4" w:space="0" w:color="auto"/>
              <w:left w:val="single" w:sz="4" w:space="0" w:color="auto"/>
              <w:bottom w:val="single" w:sz="4" w:space="0" w:color="auto"/>
              <w:right w:val="nil"/>
            </w:tcBorders>
            <w:vAlign w:val="center"/>
          </w:tcPr>
          <w:p w14:paraId="7FEF44C5" w14:textId="05249585" w:rsidR="00267859" w:rsidRPr="00267859" w:rsidRDefault="00267859" w:rsidP="00267859">
            <w:pPr>
              <w:jc w:val="center"/>
              <w:rPr>
                <w:sz w:val="18"/>
                <w:szCs w:val="18"/>
                <w:lang w:eastAsia="lt-LT"/>
              </w:rPr>
            </w:pPr>
            <w:r w:rsidRPr="00267859">
              <w:rPr>
                <w:sz w:val="18"/>
                <w:szCs w:val="18"/>
              </w:rPr>
              <w:t>5917</w:t>
            </w:r>
          </w:p>
        </w:tc>
        <w:tc>
          <w:tcPr>
            <w:tcW w:w="6851" w:type="dxa"/>
            <w:tcBorders>
              <w:top w:val="single" w:sz="4" w:space="0" w:color="auto"/>
              <w:left w:val="single" w:sz="4" w:space="0" w:color="auto"/>
              <w:bottom w:val="single" w:sz="4" w:space="0" w:color="auto"/>
              <w:right w:val="single" w:sz="4" w:space="0" w:color="auto"/>
            </w:tcBorders>
            <w:vAlign w:val="center"/>
          </w:tcPr>
          <w:p w14:paraId="192E39B2" w14:textId="6788B275" w:rsidR="00267859" w:rsidRPr="00267859" w:rsidRDefault="00267859" w:rsidP="00267859">
            <w:pPr>
              <w:jc w:val="center"/>
              <w:rPr>
                <w:sz w:val="18"/>
                <w:szCs w:val="18"/>
                <w:lang w:eastAsia="lt-LT"/>
              </w:rPr>
            </w:pPr>
            <w:r w:rsidRPr="00267859">
              <w:rPr>
                <w:sz w:val="18"/>
                <w:szCs w:val="18"/>
              </w:rPr>
              <w:t>5,779</w:t>
            </w:r>
          </w:p>
        </w:tc>
      </w:tr>
      <w:tr w:rsidR="00267859" w14:paraId="2D558837"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4080AF67" w14:textId="0233139D" w:rsidR="00267859" w:rsidRPr="00267859" w:rsidRDefault="00267859" w:rsidP="00267859">
            <w:pPr>
              <w:rPr>
                <w:sz w:val="18"/>
                <w:szCs w:val="18"/>
                <w:lang w:eastAsia="lt-LT"/>
              </w:rPr>
            </w:pPr>
            <w:proofErr w:type="spellStart"/>
            <w:r w:rsidRPr="00267859">
              <w:rPr>
                <w:color w:val="000000"/>
                <w:sz w:val="18"/>
                <w:szCs w:val="18"/>
              </w:rPr>
              <w:t>Merkaptanai</w:t>
            </w:r>
            <w:proofErr w:type="spellEnd"/>
            <w:r w:rsidRPr="00267859">
              <w:rPr>
                <w:color w:val="000000"/>
                <w:sz w:val="18"/>
                <w:szCs w:val="18"/>
              </w:rPr>
              <w:t xml:space="preserve"> ir kiti </w:t>
            </w:r>
            <w:proofErr w:type="spellStart"/>
            <w:r w:rsidRPr="00267859">
              <w:rPr>
                <w:color w:val="000000"/>
                <w:sz w:val="18"/>
                <w:szCs w:val="18"/>
              </w:rPr>
              <w:t>tioalkoholiai</w:t>
            </w:r>
            <w:proofErr w:type="spellEnd"/>
            <w:r w:rsidRPr="00267859">
              <w:rPr>
                <w:color w:val="000000"/>
                <w:sz w:val="18"/>
                <w:szCs w:val="18"/>
              </w:rPr>
              <w:t xml:space="preserve"> ir </w:t>
            </w:r>
            <w:proofErr w:type="spellStart"/>
            <w:r w:rsidRPr="00267859">
              <w:rPr>
                <w:color w:val="000000"/>
                <w:sz w:val="18"/>
                <w:szCs w:val="18"/>
              </w:rPr>
              <w:t>tioesteriai</w:t>
            </w:r>
            <w:proofErr w:type="spellEnd"/>
          </w:p>
        </w:tc>
        <w:tc>
          <w:tcPr>
            <w:tcW w:w="2948" w:type="dxa"/>
            <w:tcBorders>
              <w:top w:val="single" w:sz="4" w:space="0" w:color="auto"/>
              <w:left w:val="single" w:sz="4" w:space="0" w:color="auto"/>
              <w:bottom w:val="single" w:sz="4" w:space="0" w:color="auto"/>
              <w:right w:val="nil"/>
            </w:tcBorders>
            <w:vAlign w:val="center"/>
          </w:tcPr>
          <w:p w14:paraId="23D5C807" w14:textId="7C843118" w:rsidR="00267859" w:rsidRPr="00267859" w:rsidRDefault="00267859" w:rsidP="00267859">
            <w:pPr>
              <w:jc w:val="center"/>
              <w:rPr>
                <w:sz w:val="18"/>
                <w:szCs w:val="18"/>
                <w:lang w:eastAsia="lt-LT"/>
              </w:rPr>
            </w:pPr>
            <w:r w:rsidRPr="00267859">
              <w:rPr>
                <w:sz w:val="18"/>
                <w:szCs w:val="18"/>
              </w:rPr>
              <w:t>1375</w:t>
            </w:r>
          </w:p>
        </w:tc>
        <w:tc>
          <w:tcPr>
            <w:tcW w:w="6851" w:type="dxa"/>
            <w:tcBorders>
              <w:top w:val="single" w:sz="4" w:space="0" w:color="auto"/>
              <w:left w:val="single" w:sz="4" w:space="0" w:color="auto"/>
              <w:bottom w:val="single" w:sz="4" w:space="0" w:color="auto"/>
              <w:right w:val="single" w:sz="4" w:space="0" w:color="auto"/>
            </w:tcBorders>
            <w:vAlign w:val="center"/>
          </w:tcPr>
          <w:p w14:paraId="5B678491" w14:textId="765C555C" w:rsidR="00267859" w:rsidRPr="00267859" w:rsidRDefault="00267859" w:rsidP="00267859">
            <w:pPr>
              <w:jc w:val="center"/>
              <w:rPr>
                <w:sz w:val="18"/>
                <w:szCs w:val="18"/>
                <w:lang w:eastAsia="lt-LT"/>
              </w:rPr>
            </w:pPr>
            <w:r w:rsidRPr="00267859">
              <w:rPr>
                <w:sz w:val="18"/>
                <w:szCs w:val="18"/>
              </w:rPr>
              <w:t>1,079</w:t>
            </w:r>
          </w:p>
        </w:tc>
      </w:tr>
      <w:tr w:rsidR="00267859" w14:paraId="52B24B89" w14:textId="77777777" w:rsidTr="00CE11C7">
        <w:tc>
          <w:tcPr>
            <w:tcW w:w="5080" w:type="dxa"/>
            <w:tcBorders>
              <w:top w:val="single" w:sz="4" w:space="0" w:color="auto"/>
              <w:left w:val="single" w:sz="4" w:space="0" w:color="auto"/>
              <w:bottom w:val="single" w:sz="4" w:space="0" w:color="auto"/>
              <w:right w:val="single" w:sz="4" w:space="0" w:color="auto"/>
            </w:tcBorders>
            <w:vAlign w:val="center"/>
          </w:tcPr>
          <w:p w14:paraId="459DA777" w14:textId="4F43B411" w:rsidR="00267859" w:rsidRPr="00267859" w:rsidRDefault="00267859" w:rsidP="00267859">
            <w:pPr>
              <w:rPr>
                <w:sz w:val="18"/>
                <w:szCs w:val="18"/>
                <w:lang w:eastAsia="lt-LT"/>
              </w:rPr>
            </w:pPr>
            <w:r w:rsidRPr="00267859">
              <w:rPr>
                <w:sz w:val="18"/>
                <w:szCs w:val="18"/>
              </w:rPr>
              <w:t>Sieros vandenilis (vandenilio sulfidas)</w:t>
            </w:r>
          </w:p>
        </w:tc>
        <w:tc>
          <w:tcPr>
            <w:tcW w:w="2948" w:type="dxa"/>
            <w:tcBorders>
              <w:top w:val="single" w:sz="4" w:space="0" w:color="auto"/>
              <w:left w:val="single" w:sz="4" w:space="0" w:color="auto"/>
              <w:bottom w:val="single" w:sz="4" w:space="0" w:color="auto"/>
              <w:right w:val="nil"/>
            </w:tcBorders>
            <w:vAlign w:val="center"/>
          </w:tcPr>
          <w:p w14:paraId="4C2E543A" w14:textId="735FBD93" w:rsidR="00267859" w:rsidRPr="00267859" w:rsidRDefault="00267859" w:rsidP="00267859">
            <w:pPr>
              <w:jc w:val="center"/>
              <w:rPr>
                <w:sz w:val="18"/>
                <w:szCs w:val="18"/>
                <w:lang w:eastAsia="lt-LT"/>
              </w:rPr>
            </w:pPr>
            <w:r w:rsidRPr="00267859">
              <w:rPr>
                <w:sz w:val="18"/>
                <w:szCs w:val="18"/>
              </w:rPr>
              <w:t>1778</w:t>
            </w:r>
          </w:p>
        </w:tc>
        <w:tc>
          <w:tcPr>
            <w:tcW w:w="6851" w:type="dxa"/>
            <w:tcBorders>
              <w:top w:val="single" w:sz="4" w:space="0" w:color="auto"/>
              <w:left w:val="single" w:sz="4" w:space="0" w:color="auto"/>
              <w:bottom w:val="single" w:sz="4" w:space="0" w:color="auto"/>
              <w:right w:val="single" w:sz="4" w:space="0" w:color="auto"/>
            </w:tcBorders>
            <w:vAlign w:val="center"/>
          </w:tcPr>
          <w:p w14:paraId="2862004D" w14:textId="3AF8A298" w:rsidR="00267859" w:rsidRPr="00267859" w:rsidRDefault="00267859" w:rsidP="00267859">
            <w:pPr>
              <w:jc w:val="center"/>
              <w:rPr>
                <w:sz w:val="18"/>
                <w:szCs w:val="18"/>
                <w:lang w:eastAsia="lt-LT"/>
              </w:rPr>
            </w:pPr>
            <w:r w:rsidRPr="00267859">
              <w:rPr>
                <w:sz w:val="18"/>
                <w:szCs w:val="18"/>
              </w:rPr>
              <w:t>1,428</w:t>
            </w:r>
          </w:p>
        </w:tc>
      </w:tr>
      <w:tr w:rsidR="00267859" w14:paraId="251280FD" w14:textId="77777777" w:rsidTr="00CE11C7">
        <w:tc>
          <w:tcPr>
            <w:tcW w:w="5080" w:type="dxa"/>
            <w:tcBorders>
              <w:top w:val="single" w:sz="4" w:space="0" w:color="auto"/>
              <w:left w:val="nil"/>
              <w:bottom w:val="nil"/>
              <w:right w:val="single" w:sz="4" w:space="0" w:color="auto"/>
            </w:tcBorders>
            <w:vAlign w:val="center"/>
          </w:tcPr>
          <w:p w14:paraId="45578224" w14:textId="77777777" w:rsidR="00267859" w:rsidRDefault="00267859" w:rsidP="00267859">
            <w:pPr>
              <w:rPr>
                <w:sz w:val="18"/>
                <w:lang w:eastAsia="lt-LT"/>
              </w:rPr>
            </w:pPr>
          </w:p>
        </w:tc>
        <w:tc>
          <w:tcPr>
            <w:tcW w:w="2948" w:type="dxa"/>
            <w:tcBorders>
              <w:top w:val="single" w:sz="4" w:space="0" w:color="auto"/>
              <w:left w:val="single" w:sz="4" w:space="0" w:color="auto"/>
              <w:bottom w:val="single" w:sz="4" w:space="0" w:color="auto"/>
              <w:right w:val="nil"/>
            </w:tcBorders>
            <w:vAlign w:val="center"/>
          </w:tcPr>
          <w:p w14:paraId="492888F4" w14:textId="77777777" w:rsidR="00267859" w:rsidRPr="00267859" w:rsidRDefault="00267859" w:rsidP="00267859">
            <w:pPr>
              <w:jc w:val="right"/>
              <w:rPr>
                <w:b/>
                <w:bCs/>
                <w:sz w:val="18"/>
                <w:lang w:eastAsia="lt-LT"/>
              </w:rPr>
            </w:pPr>
            <w:r w:rsidRPr="00267859">
              <w:rPr>
                <w:b/>
                <w:bCs/>
                <w:sz w:val="18"/>
                <w:lang w:eastAsia="lt-LT"/>
              </w:rPr>
              <w:t>Iš viso:</w:t>
            </w:r>
          </w:p>
        </w:tc>
        <w:tc>
          <w:tcPr>
            <w:tcW w:w="6851" w:type="dxa"/>
            <w:tcBorders>
              <w:top w:val="single" w:sz="4" w:space="0" w:color="auto"/>
              <w:left w:val="single" w:sz="4" w:space="0" w:color="auto"/>
              <w:bottom w:val="single" w:sz="4" w:space="0" w:color="auto"/>
              <w:right w:val="single" w:sz="4" w:space="0" w:color="auto"/>
            </w:tcBorders>
            <w:vAlign w:val="center"/>
          </w:tcPr>
          <w:p w14:paraId="331AC55E" w14:textId="3263EF87" w:rsidR="00267859" w:rsidRPr="00267859" w:rsidRDefault="00267859" w:rsidP="00267859">
            <w:pPr>
              <w:jc w:val="center"/>
              <w:rPr>
                <w:b/>
                <w:bCs/>
                <w:sz w:val="18"/>
                <w:szCs w:val="18"/>
                <w:lang w:eastAsia="lt-LT"/>
              </w:rPr>
            </w:pPr>
            <w:r w:rsidRPr="00267859">
              <w:rPr>
                <w:b/>
                <w:bCs/>
                <w:sz w:val="18"/>
                <w:szCs w:val="18"/>
              </w:rPr>
              <w:t>843,6212</w:t>
            </w:r>
          </w:p>
        </w:tc>
      </w:tr>
    </w:tbl>
    <w:p w14:paraId="2913A9DB" w14:textId="6DC01EB0" w:rsidR="0023169B" w:rsidRDefault="0023169B">
      <w:pPr>
        <w:ind w:firstLine="567"/>
        <w:jc w:val="both"/>
        <w:rPr>
          <w:sz w:val="22"/>
          <w:szCs w:val="24"/>
          <w:lang w:eastAsia="lt-LT"/>
        </w:rPr>
      </w:pPr>
    </w:p>
    <w:p w14:paraId="48599C85" w14:textId="77777777" w:rsidR="00A160EE" w:rsidRDefault="00C35223">
      <w:pPr>
        <w:ind w:firstLine="567"/>
        <w:jc w:val="both"/>
        <w:rPr>
          <w:i/>
          <w:sz w:val="22"/>
          <w:szCs w:val="24"/>
          <w:lang w:eastAsia="lt-LT"/>
        </w:rPr>
      </w:pPr>
      <w:r>
        <w:rPr>
          <w:sz w:val="22"/>
          <w:szCs w:val="24"/>
          <w:lang w:eastAsia="lt-LT"/>
        </w:rPr>
        <w:t>7 lentelė. Leidžiama tarša į aplinkos orą</w:t>
      </w:r>
    </w:p>
    <w:p w14:paraId="30D6688B" w14:textId="381504B0" w:rsidR="00A160EE" w:rsidRDefault="00A160EE">
      <w:pPr>
        <w:ind w:firstLine="567"/>
        <w:jc w:val="both"/>
        <w:rPr>
          <w:sz w:val="22"/>
          <w:szCs w:val="24"/>
          <w:lang w:eastAsia="lt-LT"/>
        </w:rPr>
      </w:pPr>
    </w:p>
    <w:p w14:paraId="52DEA244" w14:textId="4DF62527" w:rsidR="00267859" w:rsidRPr="00267859" w:rsidRDefault="00267859" w:rsidP="00267859">
      <w:pPr>
        <w:pStyle w:val="Normal1"/>
        <w:ind w:firstLine="567"/>
        <w:jc w:val="both"/>
        <w:outlineLvl w:val="0"/>
        <w:rPr>
          <w:b/>
          <w:u w:val="single"/>
          <w:lang w:val="lt-LT"/>
        </w:rPr>
      </w:pPr>
      <w:r w:rsidRPr="00267859">
        <w:rPr>
          <w:b/>
          <w:lang w:val="lt-LT"/>
        </w:rPr>
        <w:t>Į</w:t>
      </w:r>
      <w:r w:rsidRPr="00267859">
        <w:rPr>
          <w:b/>
          <w:sz w:val="22"/>
          <w:szCs w:val="22"/>
          <w:lang w:val="lt-LT"/>
        </w:rPr>
        <w:t>renginio pavadinimas</w:t>
      </w:r>
      <w:r w:rsidR="005417B2">
        <w:rPr>
          <w:b/>
          <w:sz w:val="22"/>
          <w:szCs w:val="22"/>
          <w:lang w:val="lt-LT"/>
        </w:rPr>
        <w:t>:</w:t>
      </w:r>
      <w:r w:rsidRPr="00267859">
        <w:rPr>
          <w:b/>
          <w:sz w:val="22"/>
          <w:szCs w:val="22"/>
          <w:lang w:val="lt-LT"/>
        </w:rPr>
        <w:t xml:space="preserve"> Sąvartynas, didelių gabaritų, statybinių ir kitų atliekų apdorojimo, laikymo ir terminuoto laikymo aikštelės </w:t>
      </w: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1421"/>
        <w:gridCol w:w="6532"/>
        <w:gridCol w:w="1566"/>
        <w:gridCol w:w="1005"/>
        <w:gridCol w:w="1276"/>
        <w:gridCol w:w="1134"/>
      </w:tblGrid>
      <w:tr w:rsidR="00A160EE" w14:paraId="56785B89" w14:textId="77777777" w:rsidTr="0023169B">
        <w:trPr>
          <w:cantSplit/>
          <w:trHeight w:val="470"/>
          <w:tblHeader/>
        </w:trPr>
        <w:tc>
          <w:tcPr>
            <w:tcW w:w="1965" w:type="dxa"/>
            <w:vMerge w:val="restart"/>
            <w:tcBorders>
              <w:top w:val="single" w:sz="4" w:space="0" w:color="auto"/>
              <w:left w:val="single" w:sz="4" w:space="0" w:color="auto"/>
              <w:bottom w:val="single" w:sz="4" w:space="0" w:color="auto"/>
              <w:right w:val="single" w:sz="4" w:space="0" w:color="auto"/>
            </w:tcBorders>
            <w:vAlign w:val="center"/>
          </w:tcPr>
          <w:p w14:paraId="2C756840" w14:textId="77777777" w:rsidR="00A160EE" w:rsidRDefault="00C35223">
            <w:pPr>
              <w:jc w:val="center"/>
              <w:rPr>
                <w:sz w:val="18"/>
                <w:lang w:eastAsia="lt-LT"/>
              </w:rPr>
            </w:pPr>
            <w:r>
              <w:rPr>
                <w:sz w:val="18"/>
                <w:lang w:eastAsia="lt-LT"/>
              </w:rPr>
              <w:t>Cecho ar kt. pavadinimas arba Nr.</w:t>
            </w:r>
          </w:p>
        </w:tc>
        <w:tc>
          <w:tcPr>
            <w:tcW w:w="1421" w:type="dxa"/>
            <w:tcBorders>
              <w:top w:val="single" w:sz="4" w:space="0" w:color="auto"/>
              <w:left w:val="single" w:sz="4" w:space="0" w:color="auto"/>
              <w:bottom w:val="single" w:sz="4" w:space="0" w:color="auto"/>
              <w:right w:val="single" w:sz="4" w:space="0" w:color="auto"/>
            </w:tcBorders>
            <w:vAlign w:val="center"/>
          </w:tcPr>
          <w:p w14:paraId="2F2D2B3B" w14:textId="77777777" w:rsidR="00A160EE" w:rsidRDefault="00C35223">
            <w:pPr>
              <w:jc w:val="center"/>
              <w:rPr>
                <w:sz w:val="18"/>
                <w:lang w:eastAsia="lt-LT"/>
              </w:rPr>
            </w:pPr>
            <w:r>
              <w:rPr>
                <w:sz w:val="18"/>
                <w:lang w:eastAsia="lt-LT"/>
              </w:rPr>
              <w:t>Taršos šaltiniai</w:t>
            </w:r>
          </w:p>
        </w:tc>
        <w:tc>
          <w:tcPr>
            <w:tcW w:w="8098" w:type="dxa"/>
            <w:gridSpan w:val="2"/>
            <w:tcBorders>
              <w:top w:val="single" w:sz="4" w:space="0" w:color="auto"/>
              <w:left w:val="single" w:sz="4" w:space="0" w:color="auto"/>
              <w:bottom w:val="single" w:sz="4" w:space="0" w:color="auto"/>
              <w:right w:val="single" w:sz="4" w:space="0" w:color="auto"/>
            </w:tcBorders>
            <w:vAlign w:val="center"/>
          </w:tcPr>
          <w:p w14:paraId="72E030F3" w14:textId="77777777" w:rsidR="00A160EE" w:rsidRDefault="00C35223">
            <w:pPr>
              <w:jc w:val="center"/>
              <w:rPr>
                <w:sz w:val="18"/>
                <w:lang w:eastAsia="lt-LT"/>
              </w:rPr>
            </w:pPr>
            <w:r>
              <w:rPr>
                <w:sz w:val="18"/>
                <w:lang w:eastAsia="lt-LT"/>
              </w:rPr>
              <w:t>Teršalai</w:t>
            </w:r>
          </w:p>
        </w:tc>
        <w:tc>
          <w:tcPr>
            <w:tcW w:w="3415" w:type="dxa"/>
            <w:gridSpan w:val="3"/>
            <w:tcBorders>
              <w:top w:val="single" w:sz="4" w:space="0" w:color="auto"/>
              <w:left w:val="single" w:sz="4" w:space="0" w:color="auto"/>
              <w:bottom w:val="single" w:sz="4" w:space="0" w:color="auto"/>
              <w:right w:val="single" w:sz="4" w:space="0" w:color="auto"/>
            </w:tcBorders>
            <w:vAlign w:val="center"/>
          </w:tcPr>
          <w:p w14:paraId="1DC2D52A" w14:textId="77777777" w:rsidR="00A160EE" w:rsidRDefault="00C35223">
            <w:pPr>
              <w:jc w:val="center"/>
              <w:rPr>
                <w:sz w:val="18"/>
                <w:lang w:eastAsia="lt-LT"/>
              </w:rPr>
            </w:pPr>
            <w:r>
              <w:rPr>
                <w:sz w:val="18"/>
                <w:lang w:eastAsia="lt-LT"/>
              </w:rPr>
              <w:t>Leidžiama tarša</w:t>
            </w:r>
          </w:p>
        </w:tc>
      </w:tr>
      <w:tr w:rsidR="00A160EE" w14:paraId="4DBBF8D9" w14:textId="77777777" w:rsidTr="0023169B">
        <w:trPr>
          <w:cantSplit/>
          <w:tblHeader/>
        </w:trPr>
        <w:tc>
          <w:tcPr>
            <w:tcW w:w="1965" w:type="dxa"/>
            <w:vMerge/>
            <w:tcBorders>
              <w:top w:val="single" w:sz="4" w:space="0" w:color="auto"/>
              <w:left w:val="single" w:sz="4" w:space="0" w:color="auto"/>
              <w:bottom w:val="single" w:sz="4" w:space="0" w:color="auto"/>
              <w:right w:val="single" w:sz="4" w:space="0" w:color="auto"/>
            </w:tcBorders>
            <w:vAlign w:val="center"/>
          </w:tcPr>
          <w:p w14:paraId="625C8836" w14:textId="77777777" w:rsidR="00A160EE" w:rsidRDefault="00A160EE">
            <w:pPr>
              <w:jc w:val="center"/>
              <w:rPr>
                <w:sz w:val="18"/>
                <w:lang w:eastAsia="lt-LT"/>
              </w:rPr>
            </w:pPr>
          </w:p>
        </w:tc>
        <w:tc>
          <w:tcPr>
            <w:tcW w:w="1421" w:type="dxa"/>
            <w:vMerge w:val="restart"/>
            <w:tcBorders>
              <w:top w:val="single" w:sz="4" w:space="0" w:color="auto"/>
              <w:left w:val="single" w:sz="4" w:space="0" w:color="auto"/>
              <w:bottom w:val="single" w:sz="4" w:space="0" w:color="auto"/>
              <w:right w:val="single" w:sz="4" w:space="0" w:color="auto"/>
            </w:tcBorders>
            <w:vAlign w:val="center"/>
          </w:tcPr>
          <w:p w14:paraId="12E2599C" w14:textId="77777777" w:rsidR="00A160EE" w:rsidRDefault="00C35223">
            <w:pPr>
              <w:jc w:val="center"/>
              <w:rPr>
                <w:sz w:val="18"/>
                <w:lang w:eastAsia="lt-LT"/>
              </w:rPr>
            </w:pPr>
            <w:r>
              <w:rPr>
                <w:sz w:val="18"/>
                <w:lang w:eastAsia="lt-LT"/>
              </w:rPr>
              <w:t>Nr.</w:t>
            </w:r>
          </w:p>
        </w:tc>
        <w:tc>
          <w:tcPr>
            <w:tcW w:w="6532" w:type="dxa"/>
            <w:vMerge w:val="restart"/>
            <w:tcBorders>
              <w:top w:val="single" w:sz="4" w:space="0" w:color="auto"/>
              <w:left w:val="single" w:sz="4" w:space="0" w:color="auto"/>
              <w:bottom w:val="single" w:sz="4" w:space="0" w:color="auto"/>
              <w:right w:val="single" w:sz="4" w:space="0" w:color="auto"/>
            </w:tcBorders>
            <w:vAlign w:val="center"/>
          </w:tcPr>
          <w:p w14:paraId="10946EEC" w14:textId="77777777" w:rsidR="00A160EE" w:rsidRDefault="00C35223">
            <w:pPr>
              <w:jc w:val="center"/>
              <w:rPr>
                <w:sz w:val="18"/>
                <w:lang w:eastAsia="lt-LT"/>
              </w:rPr>
            </w:pPr>
            <w:r>
              <w:rPr>
                <w:sz w:val="18"/>
                <w:lang w:eastAsia="lt-LT"/>
              </w:rPr>
              <w:t>pavadinimas</w:t>
            </w:r>
          </w:p>
        </w:tc>
        <w:tc>
          <w:tcPr>
            <w:tcW w:w="1566" w:type="dxa"/>
            <w:vMerge w:val="restart"/>
            <w:tcBorders>
              <w:top w:val="single" w:sz="4" w:space="0" w:color="auto"/>
              <w:left w:val="single" w:sz="4" w:space="0" w:color="auto"/>
              <w:bottom w:val="single" w:sz="4" w:space="0" w:color="auto"/>
              <w:right w:val="single" w:sz="4" w:space="0" w:color="auto"/>
            </w:tcBorders>
            <w:vAlign w:val="center"/>
          </w:tcPr>
          <w:p w14:paraId="296FFE85" w14:textId="77777777" w:rsidR="00A160EE" w:rsidRDefault="00C35223">
            <w:pPr>
              <w:jc w:val="center"/>
              <w:rPr>
                <w:sz w:val="18"/>
                <w:lang w:eastAsia="lt-LT"/>
              </w:rPr>
            </w:pPr>
            <w:r>
              <w:rPr>
                <w:sz w:val="18"/>
                <w:lang w:eastAsia="lt-LT"/>
              </w:rPr>
              <w:t>kodas</w:t>
            </w:r>
          </w:p>
        </w:tc>
        <w:tc>
          <w:tcPr>
            <w:tcW w:w="2281" w:type="dxa"/>
            <w:gridSpan w:val="2"/>
            <w:tcBorders>
              <w:top w:val="single" w:sz="4" w:space="0" w:color="auto"/>
              <w:left w:val="single" w:sz="4" w:space="0" w:color="auto"/>
              <w:bottom w:val="single" w:sz="4" w:space="0" w:color="auto"/>
              <w:right w:val="single" w:sz="4" w:space="0" w:color="auto"/>
            </w:tcBorders>
            <w:vAlign w:val="center"/>
          </w:tcPr>
          <w:p w14:paraId="0B7F18F5" w14:textId="1AFA1157" w:rsidR="00A160EE" w:rsidRDefault="009970C8" w:rsidP="009970C8">
            <w:pPr>
              <w:jc w:val="center"/>
              <w:rPr>
                <w:sz w:val="18"/>
                <w:lang w:eastAsia="lt-LT"/>
              </w:rPr>
            </w:pPr>
            <w:r>
              <w:rPr>
                <w:sz w:val="18"/>
                <w:lang w:eastAsia="lt-LT"/>
              </w:rPr>
              <w:t>Vienkartinis dydis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88F54FC" w14:textId="41E31339" w:rsidR="00A160EE" w:rsidRDefault="00C35223" w:rsidP="009970C8">
            <w:pPr>
              <w:jc w:val="center"/>
              <w:rPr>
                <w:sz w:val="18"/>
                <w:lang w:eastAsia="lt-LT"/>
              </w:rPr>
            </w:pPr>
            <w:r>
              <w:rPr>
                <w:sz w:val="18"/>
                <w:lang w:eastAsia="lt-LT"/>
              </w:rPr>
              <w:t>metinė,</w:t>
            </w:r>
            <w:r w:rsidR="009970C8">
              <w:rPr>
                <w:sz w:val="18"/>
                <w:lang w:eastAsia="lt-LT"/>
              </w:rPr>
              <w:t xml:space="preserve"> </w:t>
            </w:r>
            <w:r>
              <w:rPr>
                <w:sz w:val="18"/>
                <w:lang w:eastAsia="lt-LT"/>
              </w:rPr>
              <w:t>t/m.</w:t>
            </w:r>
          </w:p>
        </w:tc>
      </w:tr>
      <w:tr w:rsidR="00A160EE" w14:paraId="17E714F4" w14:textId="77777777" w:rsidTr="0023169B">
        <w:trPr>
          <w:cantSplit/>
          <w:tblHeader/>
        </w:trPr>
        <w:tc>
          <w:tcPr>
            <w:tcW w:w="1965" w:type="dxa"/>
            <w:vMerge/>
            <w:tcBorders>
              <w:top w:val="single" w:sz="4" w:space="0" w:color="auto"/>
              <w:left w:val="single" w:sz="4" w:space="0" w:color="auto"/>
              <w:bottom w:val="single" w:sz="4" w:space="0" w:color="auto"/>
              <w:right w:val="single" w:sz="4" w:space="0" w:color="auto"/>
            </w:tcBorders>
            <w:vAlign w:val="center"/>
          </w:tcPr>
          <w:p w14:paraId="3F468A9A" w14:textId="77777777" w:rsidR="00A160EE" w:rsidRDefault="00A160EE">
            <w:pPr>
              <w:jc w:val="center"/>
              <w:rPr>
                <w:sz w:val="18"/>
                <w:lang w:eastAsia="lt-LT"/>
              </w:rPr>
            </w:pPr>
          </w:p>
        </w:tc>
        <w:tc>
          <w:tcPr>
            <w:tcW w:w="1421" w:type="dxa"/>
            <w:vMerge/>
            <w:tcBorders>
              <w:top w:val="single" w:sz="4" w:space="0" w:color="auto"/>
              <w:left w:val="single" w:sz="4" w:space="0" w:color="auto"/>
              <w:bottom w:val="single" w:sz="4" w:space="0" w:color="auto"/>
              <w:right w:val="single" w:sz="4" w:space="0" w:color="auto"/>
            </w:tcBorders>
            <w:vAlign w:val="center"/>
          </w:tcPr>
          <w:p w14:paraId="104013C2" w14:textId="77777777" w:rsidR="00A160EE" w:rsidRDefault="00A160EE">
            <w:pPr>
              <w:jc w:val="center"/>
              <w:rPr>
                <w:sz w:val="18"/>
                <w:lang w:eastAsia="lt-LT"/>
              </w:rPr>
            </w:pPr>
          </w:p>
        </w:tc>
        <w:tc>
          <w:tcPr>
            <w:tcW w:w="6532" w:type="dxa"/>
            <w:vMerge/>
            <w:tcBorders>
              <w:top w:val="single" w:sz="4" w:space="0" w:color="auto"/>
              <w:left w:val="single" w:sz="4" w:space="0" w:color="auto"/>
              <w:bottom w:val="single" w:sz="4" w:space="0" w:color="auto"/>
              <w:right w:val="single" w:sz="4" w:space="0" w:color="auto"/>
            </w:tcBorders>
            <w:vAlign w:val="center"/>
          </w:tcPr>
          <w:p w14:paraId="0542BCD7" w14:textId="77777777" w:rsidR="00A160EE" w:rsidRDefault="00A160EE">
            <w:pPr>
              <w:jc w:val="center"/>
              <w:rPr>
                <w:sz w:val="18"/>
                <w:lang w:eastAsia="lt-LT"/>
              </w:rPr>
            </w:pPr>
          </w:p>
        </w:tc>
        <w:tc>
          <w:tcPr>
            <w:tcW w:w="1566" w:type="dxa"/>
            <w:vMerge/>
            <w:tcBorders>
              <w:top w:val="single" w:sz="4" w:space="0" w:color="auto"/>
              <w:left w:val="single" w:sz="4" w:space="0" w:color="auto"/>
              <w:bottom w:val="single" w:sz="4" w:space="0" w:color="auto"/>
              <w:right w:val="single" w:sz="4" w:space="0" w:color="auto"/>
            </w:tcBorders>
            <w:vAlign w:val="center"/>
          </w:tcPr>
          <w:p w14:paraId="6C5342E5" w14:textId="77777777" w:rsidR="00A160EE" w:rsidRDefault="00A160EE">
            <w:pPr>
              <w:jc w:val="center"/>
              <w:rPr>
                <w:sz w:val="18"/>
                <w:lang w:eastAsia="lt-LT"/>
              </w:rPr>
            </w:pPr>
          </w:p>
        </w:tc>
        <w:tc>
          <w:tcPr>
            <w:tcW w:w="1005" w:type="dxa"/>
            <w:tcBorders>
              <w:top w:val="single" w:sz="4" w:space="0" w:color="auto"/>
              <w:left w:val="single" w:sz="4" w:space="0" w:color="auto"/>
              <w:bottom w:val="single" w:sz="4" w:space="0" w:color="auto"/>
              <w:right w:val="single" w:sz="4" w:space="0" w:color="auto"/>
            </w:tcBorders>
            <w:vAlign w:val="center"/>
          </w:tcPr>
          <w:p w14:paraId="513A2D46" w14:textId="77777777" w:rsidR="00A160EE" w:rsidRDefault="00C35223">
            <w:pPr>
              <w:jc w:val="center"/>
              <w:rPr>
                <w:sz w:val="18"/>
                <w:lang w:eastAsia="lt-LT"/>
              </w:rPr>
            </w:pPr>
            <w:r>
              <w:rPr>
                <w:sz w:val="18"/>
                <w:lang w:eastAsia="lt-LT"/>
              </w:rPr>
              <w:t>vnt.</w:t>
            </w:r>
          </w:p>
        </w:tc>
        <w:tc>
          <w:tcPr>
            <w:tcW w:w="1276" w:type="dxa"/>
            <w:tcBorders>
              <w:top w:val="single" w:sz="4" w:space="0" w:color="auto"/>
              <w:left w:val="single" w:sz="4" w:space="0" w:color="auto"/>
              <w:bottom w:val="single" w:sz="4" w:space="0" w:color="auto"/>
              <w:right w:val="single" w:sz="4" w:space="0" w:color="auto"/>
            </w:tcBorders>
            <w:vAlign w:val="center"/>
          </w:tcPr>
          <w:p w14:paraId="3FE7A76D" w14:textId="77777777" w:rsidR="00A160EE" w:rsidRDefault="00C35223">
            <w:pPr>
              <w:jc w:val="center"/>
              <w:rPr>
                <w:sz w:val="18"/>
                <w:lang w:eastAsia="lt-LT"/>
              </w:rPr>
            </w:pPr>
            <w:proofErr w:type="spellStart"/>
            <w:r>
              <w:rPr>
                <w:sz w:val="18"/>
                <w:lang w:eastAsia="lt-LT"/>
              </w:rPr>
              <w:t>maks</w:t>
            </w:r>
            <w:proofErr w:type="spellEnd"/>
            <w:r>
              <w:rPr>
                <w:sz w:val="18"/>
                <w:lang w:eastAsia="lt-LT"/>
              </w:rPr>
              <w:t>.</w:t>
            </w:r>
          </w:p>
        </w:tc>
        <w:tc>
          <w:tcPr>
            <w:tcW w:w="1134" w:type="dxa"/>
            <w:vMerge/>
            <w:tcBorders>
              <w:top w:val="single" w:sz="4" w:space="0" w:color="auto"/>
              <w:left w:val="single" w:sz="4" w:space="0" w:color="auto"/>
              <w:bottom w:val="single" w:sz="4" w:space="0" w:color="auto"/>
              <w:right w:val="single" w:sz="4" w:space="0" w:color="auto"/>
            </w:tcBorders>
            <w:vAlign w:val="center"/>
          </w:tcPr>
          <w:p w14:paraId="350EE800" w14:textId="77777777" w:rsidR="00A160EE" w:rsidRDefault="00A160EE">
            <w:pPr>
              <w:jc w:val="center"/>
              <w:rPr>
                <w:sz w:val="18"/>
                <w:lang w:eastAsia="lt-LT"/>
              </w:rPr>
            </w:pPr>
          </w:p>
        </w:tc>
      </w:tr>
      <w:tr w:rsidR="00A160EE" w14:paraId="45D5E332" w14:textId="77777777" w:rsidTr="0023169B">
        <w:trPr>
          <w:cantSplit/>
          <w:tblHeader/>
        </w:trPr>
        <w:tc>
          <w:tcPr>
            <w:tcW w:w="1965" w:type="dxa"/>
            <w:tcBorders>
              <w:top w:val="single" w:sz="4" w:space="0" w:color="auto"/>
              <w:left w:val="single" w:sz="4" w:space="0" w:color="auto"/>
              <w:bottom w:val="single" w:sz="4" w:space="0" w:color="auto"/>
              <w:right w:val="single" w:sz="4" w:space="0" w:color="auto"/>
            </w:tcBorders>
            <w:vAlign w:val="center"/>
          </w:tcPr>
          <w:p w14:paraId="171B9D06" w14:textId="77777777" w:rsidR="00A160EE" w:rsidRDefault="00C35223">
            <w:pPr>
              <w:jc w:val="center"/>
              <w:rPr>
                <w:sz w:val="18"/>
                <w:lang w:eastAsia="lt-LT"/>
              </w:rPr>
            </w:pPr>
            <w:r>
              <w:rPr>
                <w:sz w:val="18"/>
                <w:lang w:eastAsia="lt-LT"/>
              </w:rPr>
              <w:t>1</w:t>
            </w:r>
          </w:p>
        </w:tc>
        <w:tc>
          <w:tcPr>
            <w:tcW w:w="1421" w:type="dxa"/>
            <w:tcBorders>
              <w:top w:val="single" w:sz="4" w:space="0" w:color="auto"/>
              <w:left w:val="single" w:sz="4" w:space="0" w:color="auto"/>
              <w:bottom w:val="single" w:sz="4" w:space="0" w:color="auto"/>
              <w:right w:val="single" w:sz="4" w:space="0" w:color="auto"/>
            </w:tcBorders>
            <w:vAlign w:val="center"/>
          </w:tcPr>
          <w:p w14:paraId="1963B47E" w14:textId="77777777" w:rsidR="00A160EE" w:rsidRDefault="00C35223">
            <w:pPr>
              <w:jc w:val="center"/>
              <w:rPr>
                <w:sz w:val="18"/>
                <w:lang w:eastAsia="lt-LT"/>
              </w:rPr>
            </w:pPr>
            <w:r>
              <w:rPr>
                <w:sz w:val="18"/>
                <w:lang w:eastAsia="lt-LT"/>
              </w:rPr>
              <w:t>2</w:t>
            </w:r>
          </w:p>
        </w:tc>
        <w:tc>
          <w:tcPr>
            <w:tcW w:w="6532" w:type="dxa"/>
            <w:tcBorders>
              <w:top w:val="single" w:sz="4" w:space="0" w:color="auto"/>
              <w:left w:val="single" w:sz="4" w:space="0" w:color="auto"/>
              <w:bottom w:val="single" w:sz="4" w:space="0" w:color="auto"/>
              <w:right w:val="single" w:sz="4" w:space="0" w:color="auto"/>
            </w:tcBorders>
            <w:vAlign w:val="center"/>
          </w:tcPr>
          <w:p w14:paraId="210FF9ED" w14:textId="77777777" w:rsidR="00A160EE" w:rsidRDefault="00C35223">
            <w:pPr>
              <w:jc w:val="center"/>
              <w:rPr>
                <w:sz w:val="18"/>
                <w:lang w:eastAsia="lt-LT"/>
              </w:rPr>
            </w:pPr>
            <w:r>
              <w:rPr>
                <w:sz w:val="18"/>
                <w:lang w:eastAsia="lt-LT"/>
              </w:rPr>
              <w:t>3</w:t>
            </w:r>
          </w:p>
        </w:tc>
        <w:tc>
          <w:tcPr>
            <w:tcW w:w="1566" w:type="dxa"/>
            <w:tcBorders>
              <w:top w:val="single" w:sz="4" w:space="0" w:color="auto"/>
              <w:left w:val="single" w:sz="4" w:space="0" w:color="auto"/>
              <w:bottom w:val="single" w:sz="4" w:space="0" w:color="auto"/>
              <w:right w:val="single" w:sz="4" w:space="0" w:color="auto"/>
            </w:tcBorders>
            <w:vAlign w:val="center"/>
          </w:tcPr>
          <w:p w14:paraId="7CF3BCC1" w14:textId="77777777" w:rsidR="00A160EE" w:rsidRDefault="00C35223">
            <w:pPr>
              <w:jc w:val="center"/>
              <w:rPr>
                <w:sz w:val="18"/>
                <w:lang w:eastAsia="lt-LT"/>
              </w:rPr>
            </w:pPr>
            <w:r>
              <w:rPr>
                <w:sz w:val="18"/>
                <w:lang w:eastAsia="lt-LT"/>
              </w:rPr>
              <w:t>4</w:t>
            </w:r>
          </w:p>
        </w:tc>
        <w:tc>
          <w:tcPr>
            <w:tcW w:w="1005" w:type="dxa"/>
            <w:tcBorders>
              <w:top w:val="single" w:sz="4" w:space="0" w:color="auto"/>
              <w:left w:val="single" w:sz="4" w:space="0" w:color="auto"/>
              <w:bottom w:val="single" w:sz="4" w:space="0" w:color="auto"/>
              <w:right w:val="single" w:sz="4" w:space="0" w:color="auto"/>
            </w:tcBorders>
            <w:vAlign w:val="center"/>
          </w:tcPr>
          <w:p w14:paraId="2D9D3924" w14:textId="77777777" w:rsidR="00A160EE" w:rsidRDefault="00C35223">
            <w:pPr>
              <w:jc w:val="center"/>
              <w:rPr>
                <w:sz w:val="18"/>
                <w:lang w:eastAsia="lt-LT"/>
              </w:rPr>
            </w:pPr>
            <w:r>
              <w:rPr>
                <w:sz w:val="18"/>
                <w:lang w:eastAsia="lt-LT"/>
              </w:rPr>
              <w:t>5</w:t>
            </w:r>
          </w:p>
        </w:tc>
        <w:tc>
          <w:tcPr>
            <w:tcW w:w="1276" w:type="dxa"/>
            <w:tcBorders>
              <w:top w:val="single" w:sz="4" w:space="0" w:color="auto"/>
              <w:left w:val="single" w:sz="4" w:space="0" w:color="auto"/>
              <w:bottom w:val="single" w:sz="4" w:space="0" w:color="auto"/>
              <w:right w:val="single" w:sz="4" w:space="0" w:color="auto"/>
            </w:tcBorders>
            <w:vAlign w:val="center"/>
          </w:tcPr>
          <w:p w14:paraId="03A5EBD4" w14:textId="77777777" w:rsidR="00A160EE" w:rsidRDefault="00C35223">
            <w:pPr>
              <w:jc w:val="center"/>
              <w:rPr>
                <w:sz w:val="18"/>
                <w:lang w:eastAsia="lt-LT"/>
              </w:rPr>
            </w:pPr>
            <w:r>
              <w:rPr>
                <w:sz w:val="18"/>
                <w:lang w:eastAsia="lt-LT"/>
              </w:rPr>
              <w:t>6</w:t>
            </w:r>
          </w:p>
        </w:tc>
        <w:tc>
          <w:tcPr>
            <w:tcW w:w="1134" w:type="dxa"/>
            <w:tcBorders>
              <w:top w:val="single" w:sz="4" w:space="0" w:color="auto"/>
              <w:left w:val="single" w:sz="4" w:space="0" w:color="auto"/>
              <w:bottom w:val="single" w:sz="4" w:space="0" w:color="auto"/>
              <w:right w:val="single" w:sz="4" w:space="0" w:color="auto"/>
            </w:tcBorders>
            <w:vAlign w:val="center"/>
          </w:tcPr>
          <w:p w14:paraId="0F54DE03" w14:textId="77777777" w:rsidR="00A160EE" w:rsidRDefault="00C35223">
            <w:pPr>
              <w:jc w:val="center"/>
              <w:rPr>
                <w:sz w:val="18"/>
                <w:lang w:eastAsia="lt-LT"/>
              </w:rPr>
            </w:pPr>
            <w:r>
              <w:rPr>
                <w:sz w:val="18"/>
                <w:lang w:eastAsia="lt-LT"/>
              </w:rPr>
              <w:t>7</w:t>
            </w:r>
          </w:p>
        </w:tc>
      </w:tr>
      <w:tr w:rsidR="00267859" w14:paraId="291ADA90" w14:textId="77777777" w:rsidTr="0023169B">
        <w:trPr>
          <w:cantSplit/>
        </w:trPr>
        <w:tc>
          <w:tcPr>
            <w:tcW w:w="1965" w:type="dxa"/>
            <w:tcBorders>
              <w:top w:val="single" w:sz="4" w:space="0" w:color="auto"/>
              <w:left w:val="single" w:sz="4" w:space="0" w:color="auto"/>
              <w:bottom w:val="nil"/>
              <w:right w:val="single" w:sz="4" w:space="0" w:color="auto"/>
            </w:tcBorders>
            <w:vAlign w:val="center"/>
          </w:tcPr>
          <w:p w14:paraId="3979C14B" w14:textId="4F0008FC" w:rsidR="00267859" w:rsidRPr="00267859" w:rsidRDefault="00267859" w:rsidP="00267859">
            <w:pPr>
              <w:jc w:val="center"/>
              <w:rPr>
                <w:sz w:val="18"/>
                <w:szCs w:val="18"/>
                <w:lang w:eastAsia="lt-LT"/>
              </w:rPr>
            </w:pPr>
            <w:r w:rsidRPr="00267859">
              <w:rPr>
                <w:sz w:val="18"/>
                <w:szCs w:val="18"/>
              </w:rPr>
              <w:t>Sąvartyno kaupo (atliekų darbo zonos)</w:t>
            </w:r>
          </w:p>
        </w:tc>
        <w:tc>
          <w:tcPr>
            <w:tcW w:w="1421" w:type="dxa"/>
            <w:tcBorders>
              <w:top w:val="single" w:sz="4" w:space="0" w:color="auto"/>
              <w:left w:val="single" w:sz="4" w:space="0" w:color="auto"/>
              <w:bottom w:val="nil"/>
              <w:right w:val="single" w:sz="4" w:space="0" w:color="auto"/>
            </w:tcBorders>
            <w:vAlign w:val="center"/>
          </w:tcPr>
          <w:p w14:paraId="0EF922B4" w14:textId="4F658097" w:rsidR="00267859" w:rsidRPr="00267859" w:rsidRDefault="00267859" w:rsidP="00267859">
            <w:pPr>
              <w:jc w:val="center"/>
              <w:rPr>
                <w:sz w:val="18"/>
                <w:szCs w:val="18"/>
                <w:lang w:eastAsia="lt-LT"/>
              </w:rPr>
            </w:pPr>
            <w:r w:rsidRPr="00267859">
              <w:rPr>
                <w:sz w:val="18"/>
                <w:szCs w:val="18"/>
              </w:rPr>
              <w:t>609</w:t>
            </w:r>
          </w:p>
        </w:tc>
        <w:tc>
          <w:tcPr>
            <w:tcW w:w="6532" w:type="dxa"/>
            <w:tcBorders>
              <w:top w:val="single" w:sz="4" w:space="0" w:color="auto"/>
              <w:left w:val="single" w:sz="4" w:space="0" w:color="auto"/>
              <w:bottom w:val="single" w:sz="4" w:space="0" w:color="auto"/>
              <w:right w:val="single" w:sz="4" w:space="0" w:color="auto"/>
            </w:tcBorders>
            <w:vAlign w:val="center"/>
          </w:tcPr>
          <w:p w14:paraId="06B51FAC" w14:textId="040300EB" w:rsidR="00267859" w:rsidRPr="00267859" w:rsidRDefault="00267859" w:rsidP="00267859">
            <w:pPr>
              <w:rPr>
                <w:sz w:val="18"/>
                <w:szCs w:val="18"/>
                <w:lang w:eastAsia="lt-LT"/>
              </w:rPr>
            </w:pPr>
            <w:r w:rsidRPr="00267859">
              <w:rPr>
                <w:color w:val="000000"/>
                <w:sz w:val="18"/>
                <w:szCs w:val="18"/>
              </w:rPr>
              <w:t>Lakieji organiniai junginiai, išskyrus metaną, nediferencijuoti pagal sudėtį (atskirus junginius)</w:t>
            </w:r>
          </w:p>
        </w:tc>
        <w:tc>
          <w:tcPr>
            <w:tcW w:w="1566" w:type="dxa"/>
            <w:tcBorders>
              <w:top w:val="single" w:sz="4" w:space="0" w:color="auto"/>
              <w:left w:val="single" w:sz="4" w:space="0" w:color="auto"/>
              <w:bottom w:val="single" w:sz="4" w:space="0" w:color="auto"/>
              <w:right w:val="single" w:sz="4" w:space="0" w:color="auto"/>
            </w:tcBorders>
            <w:vAlign w:val="center"/>
          </w:tcPr>
          <w:p w14:paraId="6D8CB983" w14:textId="0246E59B" w:rsidR="00267859" w:rsidRPr="00267859" w:rsidRDefault="00267859" w:rsidP="00267859">
            <w:pPr>
              <w:jc w:val="center"/>
              <w:rPr>
                <w:sz w:val="18"/>
                <w:szCs w:val="18"/>
                <w:lang w:eastAsia="lt-LT"/>
              </w:rPr>
            </w:pPr>
            <w:r w:rsidRPr="00267859">
              <w:rPr>
                <w:sz w:val="18"/>
                <w:szCs w:val="18"/>
              </w:rPr>
              <w:t>308</w:t>
            </w:r>
          </w:p>
        </w:tc>
        <w:tc>
          <w:tcPr>
            <w:tcW w:w="1005" w:type="dxa"/>
            <w:tcBorders>
              <w:top w:val="single" w:sz="4" w:space="0" w:color="auto"/>
              <w:left w:val="single" w:sz="4" w:space="0" w:color="auto"/>
              <w:bottom w:val="single" w:sz="4" w:space="0" w:color="auto"/>
              <w:right w:val="single" w:sz="4" w:space="0" w:color="auto"/>
            </w:tcBorders>
            <w:vAlign w:val="center"/>
          </w:tcPr>
          <w:p w14:paraId="4AB5C0FD" w14:textId="74E3218E" w:rsidR="00267859" w:rsidRPr="00267859" w:rsidRDefault="00267859" w:rsidP="00267859">
            <w:pPr>
              <w:jc w:val="center"/>
              <w:rPr>
                <w:sz w:val="18"/>
                <w:szCs w:val="18"/>
                <w:lang w:eastAsia="lt-LT"/>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39B9810D" w14:textId="488B31E9" w:rsidR="00267859" w:rsidRPr="00267859" w:rsidRDefault="00267859" w:rsidP="00267859">
            <w:pPr>
              <w:jc w:val="center"/>
              <w:rPr>
                <w:sz w:val="18"/>
                <w:szCs w:val="18"/>
                <w:lang w:eastAsia="lt-LT"/>
              </w:rPr>
            </w:pPr>
            <w:r w:rsidRPr="00267859">
              <w:rPr>
                <w:sz w:val="18"/>
                <w:szCs w:val="18"/>
              </w:rPr>
              <w:t>0,00095</w:t>
            </w:r>
          </w:p>
        </w:tc>
        <w:tc>
          <w:tcPr>
            <w:tcW w:w="1134" w:type="dxa"/>
            <w:tcBorders>
              <w:top w:val="single" w:sz="4" w:space="0" w:color="auto"/>
              <w:left w:val="single" w:sz="4" w:space="0" w:color="auto"/>
              <w:bottom w:val="single" w:sz="4" w:space="0" w:color="auto"/>
              <w:right w:val="single" w:sz="4" w:space="0" w:color="auto"/>
            </w:tcBorders>
            <w:vAlign w:val="center"/>
          </w:tcPr>
          <w:p w14:paraId="1C98B314" w14:textId="1F0682A6" w:rsidR="00267859" w:rsidRPr="00267859" w:rsidRDefault="00267859" w:rsidP="00267859">
            <w:pPr>
              <w:jc w:val="center"/>
              <w:rPr>
                <w:sz w:val="18"/>
                <w:szCs w:val="18"/>
                <w:lang w:eastAsia="lt-LT"/>
              </w:rPr>
            </w:pPr>
            <w:r w:rsidRPr="00267859">
              <w:rPr>
                <w:sz w:val="18"/>
                <w:szCs w:val="18"/>
              </w:rPr>
              <w:t>121,844</w:t>
            </w:r>
          </w:p>
        </w:tc>
      </w:tr>
      <w:tr w:rsidR="00267859" w14:paraId="1891105E" w14:textId="77777777" w:rsidTr="0023169B">
        <w:trPr>
          <w:cantSplit/>
        </w:trPr>
        <w:tc>
          <w:tcPr>
            <w:tcW w:w="1965" w:type="dxa"/>
            <w:tcBorders>
              <w:top w:val="nil"/>
              <w:left w:val="single" w:sz="4" w:space="0" w:color="auto"/>
              <w:bottom w:val="nil"/>
              <w:right w:val="single" w:sz="4" w:space="0" w:color="auto"/>
            </w:tcBorders>
            <w:vAlign w:val="center"/>
          </w:tcPr>
          <w:p w14:paraId="063F870E" w14:textId="77777777" w:rsidR="00267859" w:rsidRPr="00267859" w:rsidRDefault="00267859" w:rsidP="00267859">
            <w:pPr>
              <w:jc w:val="center"/>
              <w:rPr>
                <w:sz w:val="18"/>
                <w:szCs w:val="18"/>
                <w:lang w:eastAsia="lt-LT"/>
              </w:rPr>
            </w:pPr>
          </w:p>
        </w:tc>
        <w:tc>
          <w:tcPr>
            <w:tcW w:w="1421" w:type="dxa"/>
            <w:tcBorders>
              <w:top w:val="nil"/>
              <w:left w:val="single" w:sz="4" w:space="0" w:color="auto"/>
              <w:bottom w:val="nil"/>
              <w:right w:val="single" w:sz="4" w:space="0" w:color="auto"/>
            </w:tcBorders>
            <w:vAlign w:val="center"/>
          </w:tcPr>
          <w:p w14:paraId="4E2CD52A" w14:textId="77777777" w:rsidR="00267859" w:rsidRPr="00267859" w:rsidRDefault="00267859" w:rsidP="00267859">
            <w:pPr>
              <w:jc w:val="center"/>
              <w:rPr>
                <w:sz w:val="18"/>
                <w:szCs w:val="18"/>
                <w:lang w:eastAsia="lt-LT"/>
              </w:rPr>
            </w:pPr>
          </w:p>
        </w:tc>
        <w:tc>
          <w:tcPr>
            <w:tcW w:w="6532" w:type="dxa"/>
            <w:tcBorders>
              <w:top w:val="single" w:sz="4" w:space="0" w:color="auto"/>
              <w:left w:val="single" w:sz="4" w:space="0" w:color="auto"/>
              <w:bottom w:val="single" w:sz="4" w:space="0" w:color="auto"/>
              <w:right w:val="single" w:sz="4" w:space="0" w:color="auto"/>
            </w:tcBorders>
            <w:vAlign w:val="center"/>
          </w:tcPr>
          <w:p w14:paraId="28FA8520" w14:textId="57CEED53" w:rsidR="00267859" w:rsidRPr="00267859" w:rsidRDefault="00267859" w:rsidP="00267859">
            <w:pPr>
              <w:rPr>
                <w:sz w:val="18"/>
                <w:szCs w:val="18"/>
                <w:lang w:eastAsia="lt-LT"/>
              </w:rPr>
            </w:pPr>
            <w:r w:rsidRPr="00267859">
              <w:rPr>
                <w:sz w:val="18"/>
                <w:szCs w:val="18"/>
              </w:rPr>
              <w:t>Amoniakas (NH3)</w:t>
            </w:r>
          </w:p>
        </w:tc>
        <w:tc>
          <w:tcPr>
            <w:tcW w:w="1566" w:type="dxa"/>
            <w:tcBorders>
              <w:top w:val="single" w:sz="4" w:space="0" w:color="auto"/>
              <w:left w:val="single" w:sz="4" w:space="0" w:color="auto"/>
              <w:bottom w:val="single" w:sz="4" w:space="0" w:color="auto"/>
              <w:right w:val="single" w:sz="4" w:space="0" w:color="auto"/>
            </w:tcBorders>
            <w:vAlign w:val="center"/>
          </w:tcPr>
          <w:p w14:paraId="2DD1E070" w14:textId="38736CE2" w:rsidR="00267859" w:rsidRPr="00267859" w:rsidRDefault="00267859" w:rsidP="00267859">
            <w:pPr>
              <w:jc w:val="center"/>
              <w:rPr>
                <w:sz w:val="18"/>
                <w:szCs w:val="18"/>
                <w:lang w:eastAsia="lt-LT"/>
              </w:rPr>
            </w:pPr>
            <w:r w:rsidRPr="00267859">
              <w:rPr>
                <w:sz w:val="18"/>
                <w:szCs w:val="18"/>
              </w:rPr>
              <w:t>134</w:t>
            </w:r>
          </w:p>
        </w:tc>
        <w:tc>
          <w:tcPr>
            <w:tcW w:w="1005" w:type="dxa"/>
            <w:tcBorders>
              <w:top w:val="single" w:sz="4" w:space="0" w:color="auto"/>
              <w:left w:val="single" w:sz="4" w:space="0" w:color="auto"/>
              <w:bottom w:val="single" w:sz="4" w:space="0" w:color="auto"/>
              <w:right w:val="single" w:sz="4" w:space="0" w:color="auto"/>
            </w:tcBorders>
            <w:vAlign w:val="center"/>
          </w:tcPr>
          <w:p w14:paraId="679BEAEC" w14:textId="3F24EAE0" w:rsidR="00267859" w:rsidRPr="00267859" w:rsidRDefault="00267859" w:rsidP="00267859">
            <w:pPr>
              <w:jc w:val="center"/>
              <w:rPr>
                <w:sz w:val="18"/>
                <w:szCs w:val="18"/>
                <w:lang w:eastAsia="lt-LT"/>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63904F73" w14:textId="065365E0" w:rsidR="00267859" w:rsidRPr="00267859" w:rsidRDefault="00267859" w:rsidP="00267859">
            <w:pPr>
              <w:jc w:val="center"/>
              <w:rPr>
                <w:sz w:val="18"/>
                <w:szCs w:val="18"/>
                <w:lang w:eastAsia="lt-LT"/>
              </w:rPr>
            </w:pPr>
            <w:r w:rsidRPr="00267859">
              <w:rPr>
                <w:sz w:val="18"/>
                <w:szCs w:val="18"/>
              </w:rPr>
              <w:t>0,00004468</w:t>
            </w:r>
          </w:p>
        </w:tc>
        <w:tc>
          <w:tcPr>
            <w:tcW w:w="1134" w:type="dxa"/>
            <w:tcBorders>
              <w:top w:val="single" w:sz="4" w:space="0" w:color="auto"/>
              <w:left w:val="single" w:sz="4" w:space="0" w:color="auto"/>
              <w:bottom w:val="single" w:sz="4" w:space="0" w:color="auto"/>
              <w:right w:val="single" w:sz="4" w:space="0" w:color="auto"/>
            </w:tcBorders>
            <w:vAlign w:val="center"/>
          </w:tcPr>
          <w:p w14:paraId="3244E850" w14:textId="4877F553" w:rsidR="00267859" w:rsidRPr="00267859" w:rsidRDefault="00267859" w:rsidP="00267859">
            <w:pPr>
              <w:jc w:val="center"/>
              <w:rPr>
                <w:sz w:val="18"/>
                <w:szCs w:val="18"/>
                <w:lang w:eastAsia="lt-LT"/>
              </w:rPr>
            </w:pPr>
            <w:r w:rsidRPr="00267859">
              <w:rPr>
                <w:sz w:val="18"/>
                <w:szCs w:val="18"/>
              </w:rPr>
              <w:t>5,731</w:t>
            </w:r>
          </w:p>
        </w:tc>
      </w:tr>
      <w:tr w:rsidR="00267859" w14:paraId="17974721" w14:textId="77777777" w:rsidTr="0023169B">
        <w:trPr>
          <w:cantSplit/>
        </w:trPr>
        <w:tc>
          <w:tcPr>
            <w:tcW w:w="1965" w:type="dxa"/>
            <w:tcBorders>
              <w:top w:val="nil"/>
              <w:left w:val="single" w:sz="4" w:space="0" w:color="auto"/>
              <w:bottom w:val="nil"/>
              <w:right w:val="single" w:sz="4" w:space="0" w:color="auto"/>
            </w:tcBorders>
            <w:vAlign w:val="center"/>
          </w:tcPr>
          <w:p w14:paraId="102DAEAF" w14:textId="77777777" w:rsidR="00267859" w:rsidRPr="00267859" w:rsidRDefault="00267859" w:rsidP="00267859">
            <w:pPr>
              <w:jc w:val="center"/>
              <w:rPr>
                <w:sz w:val="18"/>
                <w:szCs w:val="18"/>
                <w:lang w:eastAsia="lt-LT"/>
              </w:rPr>
            </w:pPr>
          </w:p>
        </w:tc>
        <w:tc>
          <w:tcPr>
            <w:tcW w:w="1421" w:type="dxa"/>
            <w:tcBorders>
              <w:top w:val="nil"/>
              <w:left w:val="single" w:sz="4" w:space="0" w:color="auto"/>
              <w:bottom w:val="nil"/>
              <w:right w:val="single" w:sz="4" w:space="0" w:color="auto"/>
            </w:tcBorders>
            <w:vAlign w:val="center"/>
          </w:tcPr>
          <w:p w14:paraId="43931C75" w14:textId="77777777" w:rsidR="00267859" w:rsidRPr="00267859" w:rsidRDefault="00267859" w:rsidP="00267859">
            <w:pPr>
              <w:jc w:val="center"/>
              <w:rPr>
                <w:sz w:val="18"/>
                <w:szCs w:val="18"/>
                <w:lang w:eastAsia="lt-LT"/>
              </w:rPr>
            </w:pPr>
          </w:p>
        </w:tc>
        <w:tc>
          <w:tcPr>
            <w:tcW w:w="6532" w:type="dxa"/>
            <w:tcBorders>
              <w:top w:val="single" w:sz="4" w:space="0" w:color="auto"/>
              <w:left w:val="single" w:sz="4" w:space="0" w:color="auto"/>
              <w:bottom w:val="single" w:sz="4" w:space="0" w:color="auto"/>
              <w:right w:val="single" w:sz="4" w:space="0" w:color="auto"/>
            </w:tcBorders>
            <w:vAlign w:val="center"/>
          </w:tcPr>
          <w:p w14:paraId="7DB786C6" w14:textId="3D0B5EC6" w:rsidR="00267859" w:rsidRPr="00267859" w:rsidRDefault="00267859" w:rsidP="00267859">
            <w:pPr>
              <w:rPr>
                <w:sz w:val="18"/>
                <w:szCs w:val="18"/>
                <w:lang w:eastAsia="lt-LT"/>
              </w:rPr>
            </w:pPr>
            <w:proofErr w:type="spellStart"/>
            <w:r w:rsidRPr="00267859">
              <w:rPr>
                <w:color w:val="000000"/>
                <w:sz w:val="18"/>
                <w:szCs w:val="18"/>
              </w:rPr>
              <w:t>Merkaptanai</w:t>
            </w:r>
            <w:proofErr w:type="spellEnd"/>
            <w:r w:rsidRPr="00267859">
              <w:rPr>
                <w:color w:val="000000"/>
                <w:sz w:val="18"/>
                <w:szCs w:val="18"/>
              </w:rPr>
              <w:t xml:space="preserve"> ir kiti </w:t>
            </w:r>
            <w:proofErr w:type="spellStart"/>
            <w:r w:rsidRPr="00267859">
              <w:rPr>
                <w:color w:val="000000"/>
                <w:sz w:val="18"/>
                <w:szCs w:val="18"/>
              </w:rPr>
              <w:t>tioalkoholiai</w:t>
            </w:r>
            <w:proofErr w:type="spellEnd"/>
            <w:r w:rsidRPr="00267859">
              <w:rPr>
                <w:color w:val="000000"/>
                <w:sz w:val="18"/>
                <w:szCs w:val="18"/>
              </w:rPr>
              <w:t xml:space="preserve"> ir </w:t>
            </w:r>
            <w:proofErr w:type="spellStart"/>
            <w:r w:rsidRPr="00267859">
              <w:rPr>
                <w:color w:val="000000"/>
                <w:sz w:val="18"/>
                <w:szCs w:val="18"/>
              </w:rPr>
              <w:t>tioesteriai</w:t>
            </w:r>
            <w:proofErr w:type="spellEnd"/>
          </w:p>
        </w:tc>
        <w:tc>
          <w:tcPr>
            <w:tcW w:w="1566" w:type="dxa"/>
            <w:tcBorders>
              <w:top w:val="single" w:sz="4" w:space="0" w:color="auto"/>
              <w:left w:val="single" w:sz="4" w:space="0" w:color="auto"/>
              <w:bottom w:val="single" w:sz="4" w:space="0" w:color="auto"/>
              <w:right w:val="single" w:sz="4" w:space="0" w:color="auto"/>
            </w:tcBorders>
            <w:vAlign w:val="center"/>
          </w:tcPr>
          <w:p w14:paraId="04BA44B5" w14:textId="783FA1CD" w:rsidR="00267859" w:rsidRPr="00267859" w:rsidRDefault="00267859" w:rsidP="00267859">
            <w:pPr>
              <w:jc w:val="center"/>
              <w:rPr>
                <w:sz w:val="18"/>
                <w:szCs w:val="18"/>
                <w:lang w:eastAsia="lt-LT"/>
              </w:rPr>
            </w:pPr>
            <w:r w:rsidRPr="00267859">
              <w:rPr>
                <w:sz w:val="18"/>
                <w:szCs w:val="18"/>
              </w:rPr>
              <w:t>1375</w:t>
            </w:r>
          </w:p>
        </w:tc>
        <w:tc>
          <w:tcPr>
            <w:tcW w:w="1005" w:type="dxa"/>
            <w:tcBorders>
              <w:top w:val="single" w:sz="4" w:space="0" w:color="auto"/>
              <w:left w:val="single" w:sz="4" w:space="0" w:color="auto"/>
              <w:bottom w:val="single" w:sz="4" w:space="0" w:color="auto"/>
              <w:right w:val="single" w:sz="4" w:space="0" w:color="auto"/>
            </w:tcBorders>
            <w:vAlign w:val="center"/>
          </w:tcPr>
          <w:p w14:paraId="78EA8115" w14:textId="3C2F2770" w:rsidR="00267859" w:rsidRPr="00267859" w:rsidRDefault="00267859" w:rsidP="00267859">
            <w:pPr>
              <w:jc w:val="center"/>
              <w:rPr>
                <w:sz w:val="18"/>
                <w:szCs w:val="18"/>
                <w:lang w:eastAsia="lt-LT"/>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5766FEB6" w14:textId="7808D82A" w:rsidR="00267859" w:rsidRPr="00267859" w:rsidRDefault="00267859" w:rsidP="00267859">
            <w:pPr>
              <w:jc w:val="center"/>
              <w:rPr>
                <w:sz w:val="18"/>
                <w:szCs w:val="18"/>
                <w:lang w:eastAsia="lt-LT"/>
              </w:rPr>
            </w:pPr>
            <w:r w:rsidRPr="00267859">
              <w:rPr>
                <w:sz w:val="18"/>
                <w:szCs w:val="18"/>
              </w:rPr>
              <w:t>0,00000282</w:t>
            </w:r>
          </w:p>
        </w:tc>
        <w:tc>
          <w:tcPr>
            <w:tcW w:w="1134" w:type="dxa"/>
            <w:tcBorders>
              <w:top w:val="single" w:sz="4" w:space="0" w:color="auto"/>
              <w:left w:val="single" w:sz="4" w:space="0" w:color="auto"/>
              <w:bottom w:val="single" w:sz="4" w:space="0" w:color="auto"/>
              <w:right w:val="single" w:sz="4" w:space="0" w:color="auto"/>
            </w:tcBorders>
            <w:vAlign w:val="center"/>
          </w:tcPr>
          <w:p w14:paraId="25465E2A" w14:textId="0659B35B" w:rsidR="00267859" w:rsidRPr="00267859" w:rsidRDefault="00267859" w:rsidP="00267859">
            <w:pPr>
              <w:jc w:val="center"/>
              <w:rPr>
                <w:sz w:val="18"/>
                <w:szCs w:val="18"/>
                <w:lang w:eastAsia="lt-LT"/>
              </w:rPr>
            </w:pPr>
            <w:r w:rsidRPr="00267859">
              <w:rPr>
                <w:sz w:val="18"/>
                <w:szCs w:val="18"/>
              </w:rPr>
              <w:t>0,362</w:t>
            </w:r>
          </w:p>
        </w:tc>
      </w:tr>
      <w:tr w:rsidR="00267859" w14:paraId="7087532F" w14:textId="77777777" w:rsidTr="0023169B">
        <w:trPr>
          <w:cantSplit/>
        </w:trPr>
        <w:tc>
          <w:tcPr>
            <w:tcW w:w="1965" w:type="dxa"/>
            <w:tcBorders>
              <w:top w:val="nil"/>
              <w:left w:val="single" w:sz="4" w:space="0" w:color="auto"/>
              <w:bottom w:val="nil"/>
              <w:right w:val="single" w:sz="4" w:space="0" w:color="auto"/>
            </w:tcBorders>
            <w:vAlign w:val="center"/>
          </w:tcPr>
          <w:p w14:paraId="716B432D" w14:textId="77777777" w:rsidR="00267859" w:rsidRPr="00267859" w:rsidRDefault="00267859" w:rsidP="00267859">
            <w:pPr>
              <w:jc w:val="center"/>
              <w:rPr>
                <w:sz w:val="18"/>
                <w:szCs w:val="18"/>
                <w:lang w:eastAsia="lt-LT"/>
              </w:rPr>
            </w:pPr>
          </w:p>
        </w:tc>
        <w:tc>
          <w:tcPr>
            <w:tcW w:w="1421" w:type="dxa"/>
            <w:tcBorders>
              <w:top w:val="nil"/>
              <w:left w:val="single" w:sz="4" w:space="0" w:color="auto"/>
              <w:bottom w:val="nil"/>
              <w:right w:val="single" w:sz="4" w:space="0" w:color="auto"/>
            </w:tcBorders>
            <w:vAlign w:val="center"/>
          </w:tcPr>
          <w:p w14:paraId="3AFCFAF3" w14:textId="77777777" w:rsidR="00267859" w:rsidRPr="00267859" w:rsidRDefault="00267859" w:rsidP="00267859">
            <w:pPr>
              <w:jc w:val="center"/>
              <w:rPr>
                <w:sz w:val="18"/>
                <w:szCs w:val="18"/>
                <w:lang w:eastAsia="lt-LT"/>
              </w:rPr>
            </w:pPr>
          </w:p>
        </w:tc>
        <w:tc>
          <w:tcPr>
            <w:tcW w:w="6532" w:type="dxa"/>
            <w:tcBorders>
              <w:top w:val="single" w:sz="4" w:space="0" w:color="auto"/>
              <w:left w:val="single" w:sz="4" w:space="0" w:color="auto"/>
              <w:bottom w:val="single" w:sz="4" w:space="0" w:color="auto"/>
              <w:right w:val="single" w:sz="4" w:space="0" w:color="auto"/>
            </w:tcBorders>
            <w:vAlign w:val="center"/>
          </w:tcPr>
          <w:p w14:paraId="163421CF" w14:textId="128F2192" w:rsidR="00267859" w:rsidRPr="00267859" w:rsidRDefault="00267859" w:rsidP="00267859">
            <w:pPr>
              <w:rPr>
                <w:color w:val="000000"/>
                <w:sz w:val="18"/>
                <w:szCs w:val="18"/>
              </w:rPr>
            </w:pPr>
            <w:r w:rsidRPr="00267859">
              <w:rPr>
                <w:sz w:val="18"/>
                <w:szCs w:val="18"/>
              </w:rPr>
              <w:t>Sieros vandenilis (vandenilio sulfidas)</w:t>
            </w:r>
          </w:p>
        </w:tc>
        <w:tc>
          <w:tcPr>
            <w:tcW w:w="1566" w:type="dxa"/>
            <w:tcBorders>
              <w:top w:val="single" w:sz="4" w:space="0" w:color="auto"/>
              <w:left w:val="single" w:sz="4" w:space="0" w:color="auto"/>
              <w:bottom w:val="single" w:sz="4" w:space="0" w:color="auto"/>
              <w:right w:val="single" w:sz="4" w:space="0" w:color="auto"/>
            </w:tcBorders>
            <w:vAlign w:val="center"/>
          </w:tcPr>
          <w:p w14:paraId="6901BA65" w14:textId="18079C4F" w:rsidR="00267859" w:rsidRPr="00267859" w:rsidRDefault="00267859" w:rsidP="00267859">
            <w:pPr>
              <w:jc w:val="center"/>
              <w:rPr>
                <w:sz w:val="18"/>
                <w:szCs w:val="18"/>
              </w:rPr>
            </w:pPr>
            <w:r w:rsidRPr="00267859">
              <w:rPr>
                <w:sz w:val="18"/>
                <w:szCs w:val="18"/>
              </w:rPr>
              <w:t>1778</w:t>
            </w:r>
          </w:p>
        </w:tc>
        <w:tc>
          <w:tcPr>
            <w:tcW w:w="1005" w:type="dxa"/>
            <w:tcBorders>
              <w:top w:val="single" w:sz="4" w:space="0" w:color="auto"/>
              <w:left w:val="single" w:sz="4" w:space="0" w:color="auto"/>
              <w:bottom w:val="single" w:sz="4" w:space="0" w:color="auto"/>
              <w:right w:val="single" w:sz="4" w:space="0" w:color="auto"/>
            </w:tcBorders>
            <w:vAlign w:val="center"/>
          </w:tcPr>
          <w:p w14:paraId="02589760" w14:textId="77043400"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1BB3F9D2" w14:textId="774BD1C4" w:rsidR="00267859" w:rsidRPr="00267859" w:rsidRDefault="00267859" w:rsidP="00267859">
            <w:pPr>
              <w:jc w:val="center"/>
              <w:rPr>
                <w:sz w:val="18"/>
                <w:szCs w:val="18"/>
              </w:rPr>
            </w:pPr>
            <w:r w:rsidRPr="00267859">
              <w:rPr>
                <w:sz w:val="18"/>
                <w:szCs w:val="18"/>
              </w:rPr>
              <w:t>0,00000024</w:t>
            </w:r>
          </w:p>
        </w:tc>
        <w:tc>
          <w:tcPr>
            <w:tcW w:w="1134" w:type="dxa"/>
            <w:tcBorders>
              <w:top w:val="single" w:sz="4" w:space="0" w:color="auto"/>
              <w:left w:val="single" w:sz="4" w:space="0" w:color="auto"/>
              <w:bottom w:val="single" w:sz="4" w:space="0" w:color="auto"/>
              <w:right w:val="single" w:sz="4" w:space="0" w:color="auto"/>
            </w:tcBorders>
            <w:vAlign w:val="center"/>
          </w:tcPr>
          <w:p w14:paraId="6283ACC1" w14:textId="32BB5074" w:rsidR="00267859" w:rsidRPr="00267859" w:rsidRDefault="00267859" w:rsidP="00267859">
            <w:pPr>
              <w:jc w:val="center"/>
              <w:rPr>
                <w:sz w:val="18"/>
                <w:szCs w:val="18"/>
              </w:rPr>
            </w:pPr>
            <w:r w:rsidRPr="00267859">
              <w:rPr>
                <w:sz w:val="18"/>
                <w:szCs w:val="18"/>
              </w:rPr>
              <w:t>0,031</w:t>
            </w:r>
          </w:p>
        </w:tc>
      </w:tr>
      <w:tr w:rsidR="00267859" w14:paraId="5B3468F8" w14:textId="77777777" w:rsidTr="0023169B">
        <w:trPr>
          <w:cantSplit/>
        </w:trPr>
        <w:tc>
          <w:tcPr>
            <w:tcW w:w="1965" w:type="dxa"/>
            <w:tcBorders>
              <w:top w:val="nil"/>
              <w:left w:val="single" w:sz="4" w:space="0" w:color="auto"/>
              <w:bottom w:val="nil"/>
              <w:right w:val="single" w:sz="4" w:space="0" w:color="auto"/>
            </w:tcBorders>
            <w:vAlign w:val="center"/>
          </w:tcPr>
          <w:p w14:paraId="751DB7D5" w14:textId="77777777" w:rsidR="00267859" w:rsidRPr="00267859" w:rsidRDefault="00267859" w:rsidP="00267859">
            <w:pPr>
              <w:jc w:val="center"/>
              <w:rPr>
                <w:sz w:val="18"/>
                <w:szCs w:val="18"/>
                <w:lang w:eastAsia="lt-LT"/>
              </w:rPr>
            </w:pPr>
          </w:p>
        </w:tc>
        <w:tc>
          <w:tcPr>
            <w:tcW w:w="1421" w:type="dxa"/>
            <w:tcBorders>
              <w:top w:val="nil"/>
              <w:left w:val="single" w:sz="4" w:space="0" w:color="auto"/>
              <w:bottom w:val="nil"/>
              <w:right w:val="single" w:sz="4" w:space="0" w:color="auto"/>
            </w:tcBorders>
            <w:vAlign w:val="center"/>
          </w:tcPr>
          <w:p w14:paraId="10226B15" w14:textId="77777777" w:rsidR="00267859" w:rsidRPr="00267859" w:rsidRDefault="00267859" w:rsidP="00267859">
            <w:pPr>
              <w:jc w:val="center"/>
              <w:rPr>
                <w:sz w:val="18"/>
                <w:szCs w:val="18"/>
                <w:lang w:eastAsia="lt-LT"/>
              </w:rPr>
            </w:pPr>
          </w:p>
        </w:tc>
        <w:tc>
          <w:tcPr>
            <w:tcW w:w="6532" w:type="dxa"/>
            <w:tcBorders>
              <w:top w:val="single" w:sz="4" w:space="0" w:color="auto"/>
              <w:left w:val="single" w:sz="4" w:space="0" w:color="auto"/>
              <w:bottom w:val="single" w:sz="4" w:space="0" w:color="auto"/>
              <w:right w:val="single" w:sz="4" w:space="0" w:color="auto"/>
            </w:tcBorders>
            <w:vAlign w:val="center"/>
          </w:tcPr>
          <w:p w14:paraId="1372AC1F" w14:textId="04ABDA2C" w:rsidR="00267859" w:rsidRPr="00267859" w:rsidRDefault="00267859" w:rsidP="00267859">
            <w:pPr>
              <w:rPr>
                <w:sz w:val="18"/>
                <w:szCs w:val="18"/>
              </w:rPr>
            </w:pPr>
            <w:r w:rsidRPr="00267859">
              <w:rPr>
                <w:color w:val="000000"/>
                <w:sz w:val="18"/>
                <w:szCs w:val="18"/>
              </w:rPr>
              <w:t>Kietosios dalelės deginant kietąjį, skystąjį arba dujinį kurą ar atliekas) (dulkės)</w:t>
            </w:r>
            <w:r w:rsidRPr="00267859">
              <w:rPr>
                <w:sz w:val="18"/>
                <w:szCs w:val="18"/>
              </w:rPr>
              <w:t xml:space="preserve"> (KD2,5)</w:t>
            </w:r>
          </w:p>
        </w:tc>
        <w:tc>
          <w:tcPr>
            <w:tcW w:w="1566" w:type="dxa"/>
            <w:tcBorders>
              <w:top w:val="single" w:sz="4" w:space="0" w:color="auto"/>
              <w:left w:val="single" w:sz="4" w:space="0" w:color="auto"/>
              <w:bottom w:val="single" w:sz="4" w:space="0" w:color="auto"/>
              <w:right w:val="single" w:sz="4" w:space="0" w:color="auto"/>
            </w:tcBorders>
            <w:vAlign w:val="center"/>
          </w:tcPr>
          <w:p w14:paraId="3141CA2C" w14:textId="4FDD88EC" w:rsidR="00267859" w:rsidRPr="00267859" w:rsidRDefault="00267859" w:rsidP="00267859">
            <w:pPr>
              <w:jc w:val="center"/>
              <w:rPr>
                <w:sz w:val="18"/>
                <w:szCs w:val="18"/>
              </w:rPr>
            </w:pPr>
            <w:r w:rsidRPr="00267859">
              <w:rPr>
                <w:sz w:val="18"/>
                <w:szCs w:val="18"/>
              </w:rPr>
              <w:t>6486</w:t>
            </w:r>
          </w:p>
        </w:tc>
        <w:tc>
          <w:tcPr>
            <w:tcW w:w="1005" w:type="dxa"/>
            <w:tcBorders>
              <w:top w:val="single" w:sz="4" w:space="0" w:color="auto"/>
              <w:left w:val="single" w:sz="4" w:space="0" w:color="auto"/>
              <w:bottom w:val="single" w:sz="4" w:space="0" w:color="auto"/>
              <w:right w:val="single" w:sz="4" w:space="0" w:color="auto"/>
            </w:tcBorders>
            <w:vAlign w:val="center"/>
          </w:tcPr>
          <w:p w14:paraId="43F5DA91" w14:textId="00DAB5C2"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49CECBAF" w14:textId="617B75CB" w:rsidR="00267859" w:rsidRPr="00267859" w:rsidRDefault="00267859" w:rsidP="00267859">
            <w:pPr>
              <w:jc w:val="center"/>
              <w:rPr>
                <w:sz w:val="18"/>
                <w:szCs w:val="18"/>
              </w:rPr>
            </w:pPr>
            <w:r w:rsidRPr="00267859">
              <w:rPr>
                <w:sz w:val="18"/>
                <w:szCs w:val="18"/>
              </w:rPr>
              <w:t>0,0002</w:t>
            </w:r>
          </w:p>
        </w:tc>
        <w:tc>
          <w:tcPr>
            <w:tcW w:w="1134" w:type="dxa"/>
            <w:tcBorders>
              <w:top w:val="single" w:sz="4" w:space="0" w:color="auto"/>
              <w:left w:val="single" w:sz="4" w:space="0" w:color="auto"/>
              <w:bottom w:val="single" w:sz="4" w:space="0" w:color="auto"/>
              <w:right w:val="single" w:sz="4" w:space="0" w:color="auto"/>
            </w:tcBorders>
            <w:vAlign w:val="center"/>
          </w:tcPr>
          <w:p w14:paraId="1D68DEB4" w14:textId="5862CDEE" w:rsidR="00267859" w:rsidRPr="00267859" w:rsidRDefault="00267859" w:rsidP="00267859">
            <w:pPr>
              <w:jc w:val="center"/>
              <w:rPr>
                <w:sz w:val="18"/>
                <w:szCs w:val="18"/>
              </w:rPr>
            </w:pPr>
            <w:r w:rsidRPr="00267859">
              <w:rPr>
                <w:sz w:val="18"/>
                <w:szCs w:val="18"/>
              </w:rPr>
              <w:t>0,007</w:t>
            </w:r>
          </w:p>
        </w:tc>
      </w:tr>
      <w:tr w:rsidR="00267859" w14:paraId="1ECB00ED" w14:textId="77777777" w:rsidTr="0023169B">
        <w:trPr>
          <w:cantSplit/>
        </w:trPr>
        <w:tc>
          <w:tcPr>
            <w:tcW w:w="1965" w:type="dxa"/>
            <w:tcBorders>
              <w:top w:val="nil"/>
              <w:left w:val="single" w:sz="4" w:space="0" w:color="auto"/>
              <w:bottom w:val="single" w:sz="4" w:space="0" w:color="auto"/>
              <w:right w:val="single" w:sz="4" w:space="0" w:color="auto"/>
            </w:tcBorders>
            <w:vAlign w:val="center"/>
          </w:tcPr>
          <w:p w14:paraId="4670416C" w14:textId="77777777" w:rsidR="00267859" w:rsidRPr="00267859" w:rsidRDefault="00267859" w:rsidP="00267859">
            <w:pPr>
              <w:jc w:val="center"/>
              <w:rPr>
                <w:sz w:val="18"/>
                <w:szCs w:val="18"/>
                <w:lang w:eastAsia="lt-LT"/>
              </w:rPr>
            </w:pPr>
          </w:p>
        </w:tc>
        <w:tc>
          <w:tcPr>
            <w:tcW w:w="1421" w:type="dxa"/>
            <w:tcBorders>
              <w:top w:val="nil"/>
              <w:left w:val="single" w:sz="4" w:space="0" w:color="auto"/>
              <w:bottom w:val="single" w:sz="4" w:space="0" w:color="auto"/>
              <w:right w:val="single" w:sz="4" w:space="0" w:color="auto"/>
            </w:tcBorders>
            <w:vAlign w:val="center"/>
          </w:tcPr>
          <w:p w14:paraId="5B8AA65F" w14:textId="77777777" w:rsidR="00267859" w:rsidRPr="00267859" w:rsidRDefault="00267859" w:rsidP="00267859">
            <w:pPr>
              <w:jc w:val="center"/>
              <w:rPr>
                <w:sz w:val="18"/>
                <w:szCs w:val="18"/>
                <w:lang w:eastAsia="lt-LT"/>
              </w:rPr>
            </w:pPr>
          </w:p>
        </w:tc>
        <w:tc>
          <w:tcPr>
            <w:tcW w:w="6532" w:type="dxa"/>
            <w:tcBorders>
              <w:top w:val="single" w:sz="4" w:space="0" w:color="auto"/>
              <w:left w:val="single" w:sz="4" w:space="0" w:color="auto"/>
              <w:bottom w:val="single" w:sz="4" w:space="0" w:color="auto"/>
              <w:right w:val="single" w:sz="4" w:space="0" w:color="auto"/>
            </w:tcBorders>
            <w:vAlign w:val="center"/>
          </w:tcPr>
          <w:p w14:paraId="711D780E" w14:textId="6CEF3506" w:rsidR="00267859" w:rsidRPr="00267859" w:rsidRDefault="00267859" w:rsidP="00267859">
            <w:pPr>
              <w:rPr>
                <w:color w:val="000000"/>
                <w:sz w:val="18"/>
                <w:szCs w:val="18"/>
              </w:rPr>
            </w:pPr>
            <w:r w:rsidRPr="00267859">
              <w:rPr>
                <w:color w:val="000000"/>
                <w:sz w:val="18"/>
                <w:szCs w:val="18"/>
              </w:rPr>
              <w:t>Kietosios dalelės deginant kietąjį, skystąjį arba dujinį kurą ar atliekas) (dulkės)</w:t>
            </w:r>
            <w:r w:rsidRPr="00267859">
              <w:rPr>
                <w:sz w:val="18"/>
                <w:szCs w:val="18"/>
              </w:rPr>
              <w:t xml:space="preserve"> (KD10)</w:t>
            </w:r>
          </w:p>
        </w:tc>
        <w:tc>
          <w:tcPr>
            <w:tcW w:w="1566" w:type="dxa"/>
            <w:tcBorders>
              <w:top w:val="single" w:sz="4" w:space="0" w:color="auto"/>
              <w:left w:val="single" w:sz="4" w:space="0" w:color="auto"/>
              <w:bottom w:val="single" w:sz="4" w:space="0" w:color="auto"/>
              <w:right w:val="single" w:sz="4" w:space="0" w:color="auto"/>
            </w:tcBorders>
            <w:vAlign w:val="center"/>
          </w:tcPr>
          <w:p w14:paraId="1293A05C" w14:textId="2FD21879" w:rsidR="00267859" w:rsidRPr="00267859" w:rsidRDefault="00267859" w:rsidP="00267859">
            <w:pPr>
              <w:jc w:val="center"/>
              <w:rPr>
                <w:sz w:val="18"/>
                <w:szCs w:val="18"/>
              </w:rPr>
            </w:pPr>
            <w:r w:rsidRPr="00267859">
              <w:rPr>
                <w:sz w:val="18"/>
                <w:szCs w:val="18"/>
              </w:rPr>
              <w:t>6486</w:t>
            </w:r>
          </w:p>
        </w:tc>
        <w:tc>
          <w:tcPr>
            <w:tcW w:w="1005" w:type="dxa"/>
            <w:tcBorders>
              <w:top w:val="single" w:sz="4" w:space="0" w:color="auto"/>
              <w:left w:val="single" w:sz="4" w:space="0" w:color="auto"/>
              <w:bottom w:val="single" w:sz="4" w:space="0" w:color="auto"/>
              <w:right w:val="single" w:sz="4" w:space="0" w:color="auto"/>
            </w:tcBorders>
            <w:vAlign w:val="center"/>
          </w:tcPr>
          <w:p w14:paraId="447B92DB" w14:textId="2A01A603"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53BDC68E" w14:textId="1C4A8294" w:rsidR="00267859" w:rsidRPr="00267859" w:rsidRDefault="00267859" w:rsidP="00267859">
            <w:pPr>
              <w:jc w:val="center"/>
              <w:rPr>
                <w:sz w:val="18"/>
                <w:szCs w:val="18"/>
              </w:rPr>
            </w:pPr>
            <w:r w:rsidRPr="00267859">
              <w:rPr>
                <w:sz w:val="18"/>
                <w:szCs w:val="18"/>
              </w:rPr>
              <w:t>0,0014</w:t>
            </w:r>
          </w:p>
        </w:tc>
        <w:tc>
          <w:tcPr>
            <w:tcW w:w="1134" w:type="dxa"/>
            <w:tcBorders>
              <w:top w:val="single" w:sz="4" w:space="0" w:color="auto"/>
              <w:left w:val="single" w:sz="4" w:space="0" w:color="auto"/>
              <w:bottom w:val="single" w:sz="4" w:space="0" w:color="auto"/>
              <w:right w:val="single" w:sz="4" w:space="0" w:color="auto"/>
            </w:tcBorders>
            <w:vAlign w:val="center"/>
          </w:tcPr>
          <w:p w14:paraId="32771E1D" w14:textId="71803829" w:rsidR="00267859" w:rsidRPr="00267859" w:rsidRDefault="00267859" w:rsidP="00267859">
            <w:pPr>
              <w:jc w:val="center"/>
              <w:rPr>
                <w:sz w:val="18"/>
                <w:szCs w:val="18"/>
              </w:rPr>
            </w:pPr>
            <w:r w:rsidRPr="00267859">
              <w:rPr>
                <w:sz w:val="18"/>
                <w:szCs w:val="18"/>
              </w:rPr>
              <w:t>0,044</w:t>
            </w:r>
          </w:p>
        </w:tc>
      </w:tr>
      <w:tr w:rsidR="00267859" w14:paraId="43C5738B" w14:textId="77777777" w:rsidTr="0023169B">
        <w:trPr>
          <w:cantSplit/>
        </w:trPr>
        <w:tc>
          <w:tcPr>
            <w:tcW w:w="1965" w:type="dxa"/>
            <w:tcBorders>
              <w:top w:val="single" w:sz="4" w:space="0" w:color="auto"/>
              <w:left w:val="single" w:sz="4" w:space="0" w:color="auto"/>
              <w:bottom w:val="nil"/>
              <w:right w:val="single" w:sz="4" w:space="0" w:color="auto"/>
            </w:tcBorders>
            <w:vAlign w:val="center"/>
          </w:tcPr>
          <w:p w14:paraId="208504A9" w14:textId="08EE7BEF" w:rsidR="00267859" w:rsidRPr="00267859" w:rsidRDefault="00267859" w:rsidP="00267859">
            <w:pPr>
              <w:jc w:val="center"/>
              <w:rPr>
                <w:sz w:val="18"/>
                <w:szCs w:val="18"/>
                <w:lang w:eastAsia="lt-LT"/>
              </w:rPr>
            </w:pPr>
            <w:r w:rsidRPr="00267859">
              <w:rPr>
                <w:sz w:val="18"/>
                <w:szCs w:val="18"/>
              </w:rPr>
              <w:t>Uždengta gruntu sąvartyno aikštelė</w:t>
            </w:r>
          </w:p>
        </w:tc>
        <w:tc>
          <w:tcPr>
            <w:tcW w:w="1421" w:type="dxa"/>
            <w:tcBorders>
              <w:top w:val="single" w:sz="4" w:space="0" w:color="auto"/>
              <w:left w:val="single" w:sz="4" w:space="0" w:color="auto"/>
              <w:bottom w:val="nil"/>
              <w:right w:val="single" w:sz="4" w:space="0" w:color="auto"/>
            </w:tcBorders>
            <w:vAlign w:val="center"/>
          </w:tcPr>
          <w:p w14:paraId="2A1078B3" w14:textId="40152A89" w:rsidR="00267859" w:rsidRPr="00267859" w:rsidRDefault="00267859" w:rsidP="00267859">
            <w:pPr>
              <w:jc w:val="center"/>
              <w:rPr>
                <w:sz w:val="18"/>
                <w:szCs w:val="18"/>
                <w:lang w:eastAsia="lt-LT"/>
              </w:rPr>
            </w:pPr>
            <w:r w:rsidRPr="00267859">
              <w:rPr>
                <w:sz w:val="18"/>
                <w:szCs w:val="18"/>
              </w:rPr>
              <w:t>610</w:t>
            </w:r>
          </w:p>
        </w:tc>
        <w:tc>
          <w:tcPr>
            <w:tcW w:w="6532" w:type="dxa"/>
            <w:tcBorders>
              <w:top w:val="single" w:sz="4" w:space="0" w:color="auto"/>
              <w:left w:val="single" w:sz="4" w:space="0" w:color="auto"/>
              <w:bottom w:val="single" w:sz="4" w:space="0" w:color="auto"/>
              <w:right w:val="single" w:sz="4" w:space="0" w:color="auto"/>
            </w:tcBorders>
            <w:vAlign w:val="center"/>
          </w:tcPr>
          <w:p w14:paraId="54F3326F" w14:textId="070D91C8" w:rsidR="00267859" w:rsidRPr="00267859" w:rsidRDefault="00267859" w:rsidP="00267859">
            <w:pPr>
              <w:rPr>
                <w:color w:val="000000"/>
                <w:sz w:val="18"/>
                <w:szCs w:val="18"/>
              </w:rPr>
            </w:pPr>
            <w:r w:rsidRPr="00267859">
              <w:rPr>
                <w:color w:val="000000"/>
                <w:sz w:val="18"/>
                <w:szCs w:val="18"/>
              </w:rPr>
              <w:t>Lakieji organiniai junginiai, išskyrus metaną, nediferencijuoti pagal sudėtį (atskirus junginius)</w:t>
            </w:r>
          </w:p>
        </w:tc>
        <w:tc>
          <w:tcPr>
            <w:tcW w:w="1566" w:type="dxa"/>
            <w:tcBorders>
              <w:top w:val="single" w:sz="4" w:space="0" w:color="auto"/>
              <w:left w:val="single" w:sz="4" w:space="0" w:color="auto"/>
              <w:bottom w:val="single" w:sz="4" w:space="0" w:color="auto"/>
              <w:right w:val="single" w:sz="4" w:space="0" w:color="auto"/>
            </w:tcBorders>
            <w:vAlign w:val="center"/>
          </w:tcPr>
          <w:p w14:paraId="10E2AA23" w14:textId="2E9E4820" w:rsidR="00267859" w:rsidRPr="00267859" w:rsidRDefault="00267859" w:rsidP="00267859">
            <w:pPr>
              <w:jc w:val="center"/>
              <w:rPr>
                <w:sz w:val="18"/>
                <w:szCs w:val="18"/>
              </w:rPr>
            </w:pPr>
            <w:r w:rsidRPr="00267859">
              <w:rPr>
                <w:sz w:val="18"/>
                <w:szCs w:val="18"/>
              </w:rPr>
              <w:t>308</w:t>
            </w:r>
          </w:p>
        </w:tc>
        <w:tc>
          <w:tcPr>
            <w:tcW w:w="1005" w:type="dxa"/>
            <w:tcBorders>
              <w:top w:val="single" w:sz="4" w:space="0" w:color="auto"/>
              <w:left w:val="single" w:sz="4" w:space="0" w:color="auto"/>
              <w:bottom w:val="single" w:sz="4" w:space="0" w:color="auto"/>
              <w:right w:val="single" w:sz="4" w:space="0" w:color="auto"/>
            </w:tcBorders>
            <w:vAlign w:val="center"/>
          </w:tcPr>
          <w:p w14:paraId="62A5C413" w14:textId="0941BC62"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0C5FF20F" w14:textId="39E4BD64" w:rsidR="00267859" w:rsidRPr="00267859" w:rsidRDefault="00267859" w:rsidP="00267859">
            <w:pPr>
              <w:jc w:val="center"/>
              <w:rPr>
                <w:sz w:val="18"/>
                <w:szCs w:val="18"/>
              </w:rPr>
            </w:pPr>
            <w:r w:rsidRPr="00267859">
              <w:rPr>
                <w:sz w:val="18"/>
                <w:szCs w:val="18"/>
              </w:rPr>
              <w:t>0,000123</w:t>
            </w:r>
          </w:p>
        </w:tc>
        <w:tc>
          <w:tcPr>
            <w:tcW w:w="1134" w:type="dxa"/>
            <w:tcBorders>
              <w:top w:val="single" w:sz="4" w:space="0" w:color="auto"/>
              <w:left w:val="single" w:sz="4" w:space="0" w:color="auto"/>
              <w:bottom w:val="single" w:sz="4" w:space="0" w:color="auto"/>
              <w:right w:val="single" w:sz="4" w:space="0" w:color="auto"/>
            </w:tcBorders>
            <w:vAlign w:val="center"/>
          </w:tcPr>
          <w:p w14:paraId="57D5E52A" w14:textId="17426B3D" w:rsidR="00267859" w:rsidRPr="00267859" w:rsidRDefault="00267859" w:rsidP="00267859">
            <w:pPr>
              <w:jc w:val="center"/>
              <w:rPr>
                <w:sz w:val="18"/>
                <w:szCs w:val="18"/>
              </w:rPr>
            </w:pPr>
            <w:r w:rsidRPr="00267859">
              <w:rPr>
                <w:sz w:val="18"/>
                <w:szCs w:val="18"/>
              </w:rPr>
              <w:t>345,678</w:t>
            </w:r>
          </w:p>
        </w:tc>
      </w:tr>
      <w:tr w:rsidR="00267859" w14:paraId="5CCE5A9D" w14:textId="77777777" w:rsidTr="0023169B">
        <w:trPr>
          <w:cantSplit/>
        </w:trPr>
        <w:tc>
          <w:tcPr>
            <w:tcW w:w="1965" w:type="dxa"/>
            <w:tcBorders>
              <w:top w:val="nil"/>
              <w:left w:val="single" w:sz="4" w:space="0" w:color="auto"/>
              <w:bottom w:val="nil"/>
              <w:right w:val="single" w:sz="4" w:space="0" w:color="auto"/>
            </w:tcBorders>
            <w:vAlign w:val="center"/>
          </w:tcPr>
          <w:p w14:paraId="4495403F"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2CCE7E37"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08CCC8D8" w14:textId="73772681" w:rsidR="00267859" w:rsidRPr="00267859" w:rsidRDefault="00267859" w:rsidP="00267859">
            <w:pPr>
              <w:rPr>
                <w:color w:val="000000"/>
                <w:sz w:val="18"/>
                <w:szCs w:val="18"/>
              </w:rPr>
            </w:pPr>
            <w:r w:rsidRPr="00267859">
              <w:rPr>
                <w:sz w:val="18"/>
                <w:szCs w:val="18"/>
              </w:rPr>
              <w:t>Amoniakas (NH3)</w:t>
            </w:r>
          </w:p>
        </w:tc>
        <w:tc>
          <w:tcPr>
            <w:tcW w:w="1566" w:type="dxa"/>
            <w:tcBorders>
              <w:top w:val="single" w:sz="4" w:space="0" w:color="auto"/>
              <w:left w:val="single" w:sz="4" w:space="0" w:color="auto"/>
              <w:bottom w:val="single" w:sz="4" w:space="0" w:color="auto"/>
              <w:right w:val="single" w:sz="4" w:space="0" w:color="auto"/>
            </w:tcBorders>
            <w:vAlign w:val="center"/>
          </w:tcPr>
          <w:p w14:paraId="3341B72C" w14:textId="3D0D0B2A" w:rsidR="00267859" w:rsidRPr="00267859" w:rsidRDefault="00267859" w:rsidP="00267859">
            <w:pPr>
              <w:jc w:val="center"/>
              <w:rPr>
                <w:sz w:val="18"/>
                <w:szCs w:val="18"/>
              </w:rPr>
            </w:pPr>
            <w:r w:rsidRPr="00267859">
              <w:rPr>
                <w:sz w:val="18"/>
                <w:szCs w:val="18"/>
              </w:rPr>
              <w:t>134</w:t>
            </w:r>
          </w:p>
        </w:tc>
        <w:tc>
          <w:tcPr>
            <w:tcW w:w="1005" w:type="dxa"/>
            <w:tcBorders>
              <w:top w:val="single" w:sz="4" w:space="0" w:color="auto"/>
              <w:left w:val="single" w:sz="4" w:space="0" w:color="auto"/>
              <w:bottom w:val="single" w:sz="4" w:space="0" w:color="auto"/>
              <w:right w:val="single" w:sz="4" w:space="0" w:color="auto"/>
            </w:tcBorders>
            <w:vAlign w:val="center"/>
          </w:tcPr>
          <w:p w14:paraId="7B1CEF5E" w14:textId="38721E1A"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2017E7EE" w14:textId="0CF9AF1A" w:rsidR="00267859" w:rsidRPr="00267859" w:rsidRDefault="00267859" w:rsidP="00267859">
            <w:pPr>
              <w:jc w:val="center"/>
              <w:rPr>
                <w:sz w:val="18"/>
                <w:szCs w:val="18"/>
              </w:rPr>
            </w:pPr>
            <w:r w:rsidRPr="00267859">
              <w:rPr>
                <w:sz w:val="18"/>
                <w:szCs w:val="18"/>
              </w:rPr>
              <w:t>0,00000235</w:t>
            </w:r>
          </w:p>
        </w:tc>
        <w:tc>
          <w:tcPr>
            <w:tcW w:w="1134" w:type="dxa"/>
            <w:tcBorders>
              <w:top w:val="single" w:sz="4" w:space="0" w:color="auto"/>
              <w:left w:val="single" w:sz="4" w:space="0" w:color="auto"/>
              <w:bottom w:val="single" w:sz="4" w:space="0" w:color="auto"/>
              <w:right w:val="single" w:sz="4" w:space="0" w:color="auto"/>
            </w:tcBorders>
            <w:vAlign w:val="center"/>
          </w:tcPr>
          <w:p w14:paraId="502955D3" w14:textId="61BF423F" w:rsidR="00267859" w:rsidRPr="00267859" w:rsidRDefault="00267859" w:rsidP="00267859">
            <w:pPr>
              <w:jc w:val="center"/>
              <w:rPr>
                <w:sz w:val="18"/>
                <w:szCs w:val="18"/>
              </w:rPr>
            </w:pPr>
            <w:r w:rsidRPr="00267859">
              <w:rPr>
                <w:sz w:val="18"/>
                <w:szCs w:val="18"/>
              </w:rPr>
              <w:t>6,604</w:t>
            </w:r>
          </w:p>
        </w:tc>
      </w:tr>
      <w:tr w:rsidR="00267859" w14:paraId="2AE968DF" w14:textId="77777777" w:rsidTr="0023169B">
        <w:trPr>
          <w:cantSplit/>
        </w:trPr>
        <w:tc>
          <w:tcPr>
            <w:tcW w:w="1965" w:type="dxa"/>
            <w:tcBorders>
              <w:top w:val="nil"/>
              <w:left w:val="single" w:sz="4" w:space="0" w:color="auto"/>
              <w:bottom w:val="nil"/>
              <w:right w:val="single" w:sz="4" w:space="0" w:color="auto"/>
            </w:tcBorders>
            <w:vAlign w:val="center"/>
          </w:tcPr>
          <w:p w14:paraId="6645926C"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160F2C41"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5F21661E" w14:textId="5768FB04" w:rsidR="00267859" w:rsidRPr="00267859" w:rsidRDefault="00267859" w:rsidP="00267859">
            <w:pPr>
              <w:rPr>
                <w:sz w:val="18"/>
                <w:szCs w:val="18"/>
              </w:rPr>
            </w:pPr>
            <w:proofErr w:type="spellStart"/>
            <w:r w:rsidRPr="00267859">
              <w:rPr>
                <w:color w:val="000000"/>
                <w:sz w:val="18"/>
                <w:szCs w:val="18"/>
              </w:rPr>
              <w:t>Merkaptanai</w:t>
            </w:r>
            <w:proofErr w:type="spellEnd"/>
            <w:r w:rsidRPr="00267859">
              <w:rPr>
                <w:color w:val="000000"/>
                <w:sz w:val="18"/>
                <w:szCs w:val="18"/>
              </w:rPr>
              <w:t xml:space="preserve"> ir kiti </w:t>
            </w:r>
            <w:proofErr w:type="spellStart"/>
            <w:r w:rsidRPr="00267859">
              <w:rPr>
                <w:color w:val="000000"/>
                <w:sz w:val="18"/>
                <w:szCs w:val="18"/>
              </w:rPr>
              <w:t>tioalkoholiai</w:t>
            </w:r>
            <w:proofErr w:type="spellEnd"/>
            <w:r w:rsidRPr="00267859">
              <w:rPr>
                <w:color w:val="000000"/>
                <w:sz w:val="18"/>
                <w:szCs w:val="18"/>
              </w:rPr>
              <w:t xml:space="preserve"> ir </w:t>
            </w:r>
            <w:proofErr w:type="spellStart"/>
            <w:r w:rsidRPr="00267859">
              <w:rPr>
                <w:color w:val="000000"/>
                <w:sz w:val="18"/>
                <w:szCs w:val="18"/>
              </w:rPr>
              <w:t>tioesteriai</w:t>
            </w:r>
            <w:proofErr w:type="spellEnd"/>
          </w:p>
        </w:tc>
        <w:tc>
          <w:tcPr>
            <w:tcW w:w="1566" w:type="dxa"/>
            <w:tcBorders>
              <w:top w:val="single" w:sz="4" w:space="0" w:color="auto"/>
              <w:left w:val="single" w:sz="4" w:space="0" w:color="auto"/>
              <w:bottom w:val="single" w:sz="4" w:space="0" w:color="auto"/>
              <w:right w:val="single" w:sz="4" w:space="0" w:color="auto"/>
            </w:tcBorders>
            <w:vAlign w:val="center"/>
          </w:tcPr>
          <w:p w14:paraId="1F57890F" w14:textId="7172B7A5" w:rsidR="00267859" w:rsidRPr="00267859" w:rsidRDefault="00267859" w:rsidP="00267859">
            <w:pPr>
              <w:jc w:val="center"/>
              <w:rPr>
                <w:sz w:val="18"/>
                <w:szCs w:val="18"/>
              </w:rPr>
            </w:pPr>
            <w:r w:rsidRPr="00267859">
              <w:rPr>
                <w:sz w:val="18"/>
                <w:szCs w:val="18"/>
              </w:rPr>
              <w:t>1375</w:t>
            </w:r>
          </w:p>
        </w:tc>
        <w:tc>
          <w:tcPr>
            <w:tcW w:w="1005" w:type="dxa"/>
            <w:tcBorders>
              <w:top w:val="single" w:sz="4" w:space="0" w:color="auto"/>
              <w:left w:val="single" w:sz="4" w:space="0" w:color="auto"/>
              <w:bottom w:val="single" w:sz="4" w:space="0" w:color="auto"/>
              <w:right w:val="single" w:sz="4" w:space="0" w:color="auto"/>
            </w:tcBorders>
            <w:vAlign w:val="center"/>
          </w:tcPr>
          <w:p w14:paraId="7C31B719" w14:textId="58FC240F"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1A4A3232" w14:textId="5C003BAC" w:rsidR="00267859" w:rsidRPr="00267859" w:rsidRDefault="00267859" w:rsidP="00267859">
            <w:pPr>
              <w:jc w:val="center"/>
              <w:rPr>
                <w:sz w:val="18"/>
                <w:szCs w:val="18"/>
              </w:rPr>
            </w:pPr>
            <w:r w:rsidRPr="00267859">
              <w:rPr>
                <w:sz w:val="18"/>
                <w:szCs w:val="18"/>
              </w:rPr>
              <w:t>0,00000015</w:t>
            </w:r>
          </w:p>
        </w:tc>
        <w:tc>
          <w:tcPr>
            <w:tcW w:w="1134" w:type="dxa"/>
            <w:tcBorders>
              <w:top w:val="single" w:sz="4" w:space="0" w:color="auto"/>
              <w:left w:val="single" w:sz="4" w:space="0" w:color="auto"/>
              <w:bottom w:val="single" w:sz="4" w:space="0" w:color="auto"/>
              <w:right w:val="single" w:sz="4" w:space="0" w:color="auto"/>
            </w:tcBorders>
            <w:vAlign w:val="center"/>
          </w:tcPr>
          <w:p w14:paraId="2B74623C" w14:textId="0FFE28BA" w:rsidR="00267859" w:rsidRPr="00267859" w:rsidRDefault="00267859" w:rsidP="00267859">
            <w:pPr>
              <w:jc w:val="center"/>
              <w:rPr>
                <w:sz w:val="18"/>
                <w:szCs w:val="18"/>
              </w:rPr>
            </w:pPr>
            <w:r w:rsidRPr="00267859">
              <w:rPr>
                <w:sz w:val="18"/>
                <w:szCs w:val="18"/>
              </w:rPr>
              <w:t>0,422</w:t>
            </w:r>
          </w:p>
        </w:tc>
      </w:tr>
      <w:tr w:rsidR="00267859" w14:paraId="728DBD61" w14:textId="77777777" w:rsidTr="0023169B">
        <w:trPr>
          <w:cantSplit/>
        </w:trPr>
        <w:tc>
          <w:tcPr>
            <w:tcW w:w="1965" w:type="dxa"/>
            <w:tcBorders>
              <w:top w:val="nil"/>
              <w:left w:val="single" w:sz="4" w:space="0" w:color="auto"/>
              <w:bottom w:val="single" w:sz="4" w:space="0" w:color="auto"/>
              <w:right w:val="single" w:sz="4" w:space="0" w:color="auto"/>
            </w:tcBorders>
            <w:vAlign w:val="center"/>
          </w:tcPr>
          <w:p w14:paraId="7D9FBD16" w14:textId="77777777" w:rsidR="00267859" w:rsidRPr="00267859" w:rsidRDefault="00267859" w:rsidP="00267859">
            <w:pPr>
              <w:jc w:val="center"/>
              <w:rPr>
                <w:sz w:val="18"/>
                <w:szCs w:val="18"/>
              </w:rPr>
            </w:pPr>
          </w:p>
        </w:tc>
        <w:tc>
          <w:tcPr>
            <w:tcW w:w="1421" w:type="dxa"/>
            <w:tcBorders>
              <w:top w:val="nil"/>
              <w:left w:val="single" w:sz="4" w:space="0" w:color="auto"/>
              <w:bottom w:val="single" w:sz="4" w:space="0" w:color="auto"/>
              <w:right w:val="single" w:sz="4" w:space="0" w:color="auto"/>
            </w:tcBorders>
            <w:vAlign w:val="center"/>
          </w:tcPr>
          <w:p w14:paraId="7425DD5D"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6BAA3A09" w14:textId="42A71598" w:rsidR="00267859" w:rsidRPr="00267859" w:rsidRDefault="00267859" w:rsidP="00267859">
            <w:pPr>
              <w:rPr>
                <w:color w:val="000000"/>
                <w:sz w:val="18"/>
                <w:szCs w:val="18"/>
              </w:rPr>
            </w:pPr>
            <w:r w:rsidRPr="00267859">
              <w:rPr>
                <w:sz w:val="18"/>
                <w:szCs w:val="18"/>
              </w:rPr>
              <w:t>Sieros vandenilis (vandenilio sulfidas)</w:t>
            </w:r>
          </w:p>
        </w:tc>
        <w:tc>
          <w:tcPr>
            <w:tcW w:w="1566" w:type="dxa"/>
            <w:tcBorders>
              <w:top w:val="single" w:sz="4" w:space="0" w:color="auto"/>
              <w:left w:val="single" w:sz="4" w:space="0" w:color="auto"/>
              <w:bottom w:val="single" w:sz="4" w:space="0" w:color="auto"/>
              <w:right w:val="single" w:sz="4" w:space="0" w:color="auto"/>
            </w:tcBorders>
            <w:vAlign w:val="center"/>
          </w:tcPr>
          <w:p w14:paraId="7C8151D8" w14:textId="1EF43CAA" w:rsidR="00267859" w:rsidRPr="00267859" w:rsidRDefault="00267859" w:rsidP="00267859">
            <w:pPr>
              <w:jc w:val="center"/>
              <w:rPr>
                <w:sz w:val="18"/>
                <w:szCs w:val="18"/>
              </w:rPr>
            </w:pPr>
            <w:r w:rsidRPr="00267859">
              <w:rPr>
                <w:sz w:val="18"/>
                <w:szCs w:val="18"/>
              </w:rPr>
              <w:t>1778</w:t>
            </w:r>
          </w:p>
        </w:tc>
        <w:tc>
          <w:tcPr>
            <w:tcW w:w="1005" w:type="dxa"/>
            <w:tcBorders>
              <w:top w:val="single" w:sz="4" w:space="0" w:color="auto"/>
              <w:left w:val="single" w:sz="4" w:space="0" w:color="auto"/>
              <w:bottom w:val="single" w:sz="4" w:space="0" w:color="auto"/>
              <w:right w:val="single" w:sz="4" w:space="0" w:color="auto"/>
            </w:tcBorders>
            <w:vAlign w:val="center"/>
          </w:tcPr>
          <w:p w14:paraId="082DBEF0" w14:textId="1AC8146F"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5E02AD37" w14:textId="08C4B587" w:rsidR="00267859" w:rsidRPr="00267859" w:rsidRDefault="00267859" w:rsidP="00267859">
            <w:pPr>
              <w:jc w:val="center"/>
              <w:rPr>
                <w:sz w:val="18"/>
                <w:szCs w:val="18"/>
              </w:rPr>
            </w:pPr>
            <w:r w:rsidRPr="00267859">
              <w:rPr>
                <w:sz w:val="18"/>
                <w:szCs w:val="18"/>
              </w:rPr>
              <w:t>0,00000048</w:t>
            </w:r>
          </w:p>
        </w:tc>
        <w:tc>
          <w:tcPr>
            <w:tcW w:w="1134" w:type="dxa"/>
            <w:tcBorders>
              <w:top w:val="single" w:sz="4" w:space="0" w:color="auto"/>
              <w:left w:val="single" w:sz="4" w:space="0" w:color="auto"/>
              <w:bottom w:val="single" w:sz="4" w:space="0" w:color="auto"/>
              <w:right w:val="single" w:sz="4" w:space="0" w:color="auto"/>
            </w:tcBorders>
            <w:vAlign w:val="center"/>
          </w:tcPr>
          <w:p w14:paraId="27BC0161" w14:textId="7D74AF4A" w:rsidR="00267859" w:rsidRPr="00267859" w:rsidRDefault="00267859" w:rsidP="00267859">
            <w:pPr>
              <w:jc w:val="center"/>
              <w:rPr>
                <w:sz w:val="18"/>
                <w:szCs w:val="18"/>
              </w:rPr>
            </w:pPr>
            <w:r w:rsidRPr="00267859">
              <w:rPr>
                <w:sz w:val="18"/>
                <w:szCs w:val="18"/>
              </w:rPr>
              <w:t>1,349</w:t>
            </w:r>
          </w:p>
        </w:tc>
      </w:tr>
      <w:tr w:rsidR="00267859" w14:paraId="6502FB79" w14:textId="77777777" w:rsidTr="0023169B">
        <w:trPr>
          <w:cantSplit/>
        </w:trPr>
        <w:tc>
          <w:tcPr>
            <w:tcW w:w="1965" w:type="dxa"/>
            <w:tcBorders>
              <w:top w:val="single" w:sz="4" w:space="0" w:color="auto"/>
              <w:left w:val="single" w:sz="4" w:space="0" w:color="auto"/>
              <w:bottom w:val="nil"/>
              <w:right w:val="single" w:sz="4" w:space="0" w:color="auto"/>
            </w:tcBorders>
            <w:vAlign w:val="center"/>
          </w:tcPr>
          <w:p w14:paraId="10E1254A" w14:textId="3E762CAB" w:rsidR="00267859" w:rsidRPr="00267859" w:rsidRDefault="00267859" w:rsidP="00267859">
            <w:pPr>
              <w:jc w:val="center"/>
              <w:rPr>
                <w:sz w:val="18"/>
                <w:szCs w:val="18"/>
              </w:rPr>
            </w:pPr>
            <w:r w:rsidRPr="00267859">
              <w:rPr>
                <w:sz w:val="18"/>
                <w:szCs w:val="18"/>
              </w:rPr>
              <w:t>Filtrato baseinas</w:t>
            </w:r>
          </w:p>
        </w:tc>
        <w:tc>
          <w:tcPr>
            <w:tcW w:w="1421" w:type="dxa"/>
            <w:tcBorders>
              <w:top w:val="single" w:sz="4" w:space="0" w:color="auto"/>
              <w:left w:val="single" w:sz="4" w:space="0" w:color="auto"/>
              <w:bottom w:val="nil"/>
              <w:right w:val="single" w:sz="4" w:space="0" w:color="auto"/>
            </w:tcBorders>
            <w:vAlign w:val="center"/>
          </w:tcPr>
          <w:p w14:paraId="286044CD" w14:textId="569C828C" w:rsidR="00267859" w:rsidRPr="00267859" w:rsidRDefault="00267859" w:rsidP="00267859">
            <w:pPr>
              <w:jc w:val="center"/>
              <w:rPr>
                <w:sz w:val="18"/>
                <w:szCs w:val="18"/>
              </w:rPr>
            </w:pPr>
            <w:r w:rsidRPr="00267859">
              <w:rPr>
                <w:sz w:val="18"/>
                <w:szCs w:val="18"/>
              </w:rPr>
              <w:t>611-1</w:t>
            </w:r>
          </w:p>
        </w:tc>
        <w:tc>
          <w:tcPr>
            <w:tcW w:w="6532" w:type="dxa"/>
            <w:tcBorders>
              <w:top w:val="single" w:sz="4" w:space="0" w:color="auto"/>
              <w:left w:val="single" w:sz="4" w:space="0" w:color="auto"/>
              <w:bottom w:val="single" w:sz="4" w:space="0" w:color="auto"/>
              <w:right w:val="single" w:sz="4" w:space="0" w:color="auto"/>
            </w:tcBorders>
            <w:vAlign w:val="center"/>
          </w:tcPr>
          <w:p w14:paraId="103C39CD" w14:textId="4D491A50" w:rsidR="00267859" w:rsidRPr="00267859" w:rsidRDefault="00267859" w:rsidP="00267859">
            <w:pPr>
              <w:rPr>
                <w:sz w:val="18"/>
                <w:szCs w:val="18"/>
              </w:rPr>
            </w:pPr>
            <w:r w:rsidRPr="00267859">
              <w:rPr>
                <w:color w:val="000000"/>
                <w:sz w:val="18"/>
                <w:szCs w:val="18"/>
              </w:rPr>
              <w:t>Lakieji organiniai junginiai, išskyrus metaną, nediferencijuoti pagal sudėtį (atskirus junginius)</w:t>
            </w:r>
          </w:p>
        </w:tc>
        <w:tc>
          <w:tcPr>
            <w:tcW w:w="1566" w:type="dxa"/>
            <w:tcBorders>
              <w:top w:val="single" w:sz="4" w:space="0" w:color="auto"/>
              <w:left w:val="single" w:sz="4" w:space="0" w:color="auto"/>
              <w:bottom w:val="single" w:sz="4" w:space="0" w:color="auto"/>
              <w:right w:val="single" w:sz="4" w:space="0" w:color="auto"/>
            </w:tcBorders>
            <w:vAlign w:val="center"/>
          </w:tcPr>
          <w:p w14:paraId="71823254" w14:textId="088346A8" w:rsidR="00267859" w:rsidRPr="00267859" w:rsidRDefault="00267859" w:rsidP="00267859">
            <w:pPr>
              <w:jc w:val="center"/>
              <w:rPr>
                <w:sz w:val="18"/>
                <w:szCs w:val="18"/>
              </w:rPr>
            </w:pPr>
            <w:r w:rsidRPr="00267859">
              <w:rPr>
                <w:sz w:val="18"/>
                <w:szCs w:val="18"/>
              </w:rPr>
              <w:t>308</w:t>
            </w:r>
          </w:p>
        </w:tc>
        <w:tc>
          <w:tcPr>
            <w:tcW w:w="1005" w:type="dxa"/>
            <w:tcBorders>
              <w:top w:val="single" w:sz="4" w:space="0" w:color="auto"/>
              <w:left w:val="single" w:sz="4" w:space="0" w:color="auto"/>
              <w:bottom w:val="single" w:sz="4" w:space="0" w:color="auto"/>
              <w:right w:val="single" w:sz="4" w:space="0" w:color="auto"/>
            </w:tcBorders>
            <w:vAlign w:val="center"/>
          </w:tcPr>
          <w:p w14:paraId="2AD1BDF2" w14:textId="2F3A5B79"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4B70C973" w14:textId="6CD3EC86" w:rsidR="00267859" w:rsidRPr="00267859" w:rsidRDefault="00267859" w:rsidP="00267859">
            <w:pPr>
              <w:jc w:val="center"/>
              <w:rPr>
                <w:sz w:val="18"/>
                <w:szCs w:val="18"/>
              </w:rPr>
            </w:pPr>
            <w:r w:rsidRPr="00267859">
              <w:rPr>
                <w:sz w:val="18"/>
                <w:szCs w:val="18"/>
              </w:rPr>
              <w:t>0,000096</w:t>
            </w:r>
          </w:p>
        </w:tc>
        <w:tc>
          <w:tcPr>
            <w:tcW w:w="1134" w:type="dxa"/>
            <w:tcBorders>
              <w:top w:val="single" w:sz="4" w:space="0" w:color="auto"/>
              <w:left w:val="single" w:sz="4" w:space="0" w:color="auto"/>
              <w:bottom w:val="single" w:sz="4" w:space="0" w:color="auto"/>
              <w:right w:val="single" w:sz="4" w:space="0" w:color="auto"/>
            </w:tcBorders>
            <w:vAlign w:val="center"/>
          </w:tcPr>
          <w:p w14:paraId="40ED2721" w14:textId="1925BA08" w:rsidR="00267859" w:rsidRPr="00267859" w:rsidRDefault="00267859" w:rsidP="00267859">
            <w:pPr>
              <w:jc w:val="center"/>
              <w:rPr>
                <w:sz w:val="18"/>
                <w:szCs w:val="18"/>
              </w:rPr>
            </w:pPr>
            <w:r w:rsidRPr="00267859">
              <w:rPr>
                <w:sz w:val="18"/>
                <w:szCs w:val="18"/>
              </w:rPr>
              <w:t>3,318</w:t>
            </w:r>
          </w:p>
        </w:tc>
      </w:tr>
      <w:tr w:rsidR="00267859" w14:paraId="74D46156" w14:textId="77777777" w:rsidTr="0023169B">
        <w:trPr>
          <w:cantSplit/>
        </w:trPr>
        <w:tc>
          <w:tcPr>
            <w:tcW w:w="1965" w:type="dxa"/>
            <w:tcBorders>
              <w:top w:val="nil"/>
              <w:left w:val="single" w:sz="4" w:space="0" w:color="auto"/>
              <w:bottom w:val="nil"/>
              <w:right w:val="single" w:sz="4" w:space="0" w:color="auto"/>
            </w:tcBorders>
            <w:vAlign w:val="center"/>
          </w:tcPr>
          <w:p w14:paraId="33156411"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56ACB19F"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3A270B9C" w14:textId="12A70459" w:rsidR="00267859" w:rsidRPr="00267859" w:rsidRDefault="00267859" w:rsidP="00267859">
            <w:pPr>
              <w:rPr>
                <w:color w:val="000000"/>
                <w:sz w:val="18"/>
                <w:szCs w:val="18"/>
              </w:rPr>
            </w:pPr>
            <w:r w:rsidRPr="00267859">
              <w:rPr>
                <w:sz w:val="18"/>
                <w:szCs w:val="18"/>
              </w:rPr>
              <w:t>Amoniakas (NH3)</w:t>
            </w:r>
          </w:p>
        </w:tc>
        <w:tc>
          <w:tcPr>
            <w:tcW w:w="1566" w:type="dxa"/>
            <w:tcBorders>
              <w:top w:val="single" w:sz="4" w:space="0" w:color="auto"/>
              <w:left w:val="single" w:sz="4" w:space="0" w:color="auto"/>
              <w:bottom w:val="single" w:sz="4" w:space="0" w:color="auto"/>
              <w:right w:val="single" w:sz="4" w:space="0" w:color="auto"/>
            </w:tcBorders>
            <w:vAlign w:val="center"/>
          </w:tcPr>
          <w:p w14:paraId="06F53A44" w14:textId="2C5E9796" w:rsidR="00267859" w:rsidRPr="00267859" w:rsidRDefault="00267859" w:rsidP="00267859">
            <w:pPr>
              <w:jc w:val="center"/>
              <w:rPr>
                <w:sz w:val="18"/>
                <w:szCs w:val="18"/>
              </w:rPr>
            </w:pPr>
            <w:r w:rsidRPr="00267859">
              <w:rPr>
                <w:sz w:val="18"/>
                <w:szCs w:val="18"/>
              </w:rPr>
              <w:t>134</w:t>
            </w:r>
          </w:p>
        </w:tc>
        <w:tc>
          <w:tcPr>
            <w:tcW w:w="1005" w:type="dxa"/>
            <w:tcBorders>
              <w:top w:val="single" w:sz="4" w:space="0" w:color="auto"/>
              <w:left w:val="single" w:sz="4" w:space="0" w:color="auto"/>
              <w:bottom w:val="single" w:sz="4" w:space="0" w:color="auto"/>
              <w:right w:val="single" w:sz="4" w:space="0" w:color="auto"/>
            </w:tcBorders>
            <w:vAlign w:val="center"/>
          </w:tcPr>
          <w:p w14:paraId="08C8E6F9" w14:textId="43EA1362"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1E518EA3" w14:textId="05F671CB" w:rsidR="00267859" w:rsidRPr="00267859" w:rsidRDefault="00267859" w:rsidP="00267859">
            <w:pPr>
              <w:jc w:val="center"/>
              <w:rPr>
                <w:sz w:val="18"/>
                <w:szCs w:val="18"/>
              </w:rPr>
            </w:pPr>
            <w:r w:rsidRPr="00267859">
              <w:rPr>
                <w:sz w:val="18"/>
                <w:szCs w:val="18"/>
              </w:rPr>
              <w:t>0,0000059*</w:t>
            </w:r>
          </w:p>
        </w:tc>
        <w:tc>
          <w:tcPr>
            <w:tcW w:w="1134" w:type="dxa"/>
            <w:tcBorders>
              <w:top w:val="single" w:sz="4" w:space="0" w:color="auto"/>
              <w:left w:val="single" w:sz="4" w:space="0" w:color="auto"/>
              <w:bottom w:val="single" w:sz="4" w:space="0" w:color="auto"/>
              <w:right w:val="single" w:sz="4" w:space="0" w:color="auto"/>
            </w:tcBorders>
            <w:vAlign w:val="center"/>
          </w:tcPr>
          <w:p w14:paraId="39D9D530" w14:textId="5A782E65" w:rsidR="00267859" w:rsidRPr="00267859" w:rsidRDefault="00267859" w:rsidP="00267859">
            <w:pPr>
              <w:jc w:val="center"/>
              <w:rPr>
                <w:sz w:val="18"/>
                <w:szCs w:val="18"/>
              </w:rPr>
            </w:pPr>
            <w:r w:rsidRPr="00267859">
              <w:rPr>
                <w:sz w:val="18"/>
                <w:szCs w:val="18"/>
              </w:rPr>
              <w:t>0,204</w:t>
            </w:r>
          </w:p>
        </w:tc>
      </w:tr>
      <w:tr w:rsidR="00267859" w14:paraId="725B3092" w14:textId="77777777" w:rsidTr="0023169B">
        <w:trPr>
          <w:cantSplit/>
        </w:trPr>
        <w:tc>
          <w:tcPr>
            <w:tcW w:w="1965" w:type="dxa"/>
            <w:tcBorders>
              <w:top w:val="nil"/>
              <w:left w:val="single" w:sz="4" w:space="0" w:color="auto"/>
              <w:bottom w:val="nil"/>
              <w:right w:val="single" w:sz="4" w:space="0" w:color="auto"/>
            </w:tcBorders>
            <w:vAlign w:val="center"/>
          </w:tcPr>
          <w:p w14:paraId="4245B47C"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0729CE2B"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69D70848" w14:textId="2F634913" w:rsidR="00267859" w:rsidRPr="00267859" w:rsidRDefault="00267859" w:rsidP="00267859">
            <w:pPr>
              <w:rPr>
                <w:sz w:val="18"/>
                <w:szCs w:val="18"/>
              </w:rPr>
            </w:pPr>
            <w:proofErr w:type="spellStart"/>
            <w:r w:rsidRPr="00267859">
              <w:rPr>
                <w:color w:val="000000"/>
                <w:sz w:val="18"/>
                <w:szCs w:val="18"/>
              </w:rPr>
              <w:t>Merkaptanai</w:t>
            </w:r>
            <w:proofErr w:type="spellEnd"/>
            <w:r w:rsidRPr="00267859">
              <w:rPr>
                <w:color w:val="000000"/>
                <w:sz w:val="18"/>
                <w:szCs w:val="18"/>
              </w:rPr>
              <w:t xml:space="preserve"> ir kiti </w:t>
            </w:r>
            <w:proofErr w:type="spellStart"/>
            <w:r w:rsidRPr="00267859">
              <w:rPr>
                <w:color w:val="000000"/>
                <w:sz w:val="18"/>
                <w:szCs w:val="18"/>
              </w:rPr>
              <w:t>tioalkoholiai</w:t>
            </w:r>
            <w:proofErr w:type="spellEnd"/>
            <w:r w:rsidRPr="00267859">
              <w:rPr>
                <w:color w:val="000000"/>
                <w:sz w:val="18"/>
                <w:szCs w:val="18"/>
              </w:rPr>
              <w:t xml:space="preserve"> ir </w:t>
            </w:r>
            <w:proofErr w:type="spellStart"/>
            <w:r w:rsidRPr="00267859">
              <w:rPr>
                <w:color w:val="000000"/>
                <w:sz w:val="18"/>
                <w:szCs w:val="18"/>
              </w:rPr>
              <w:t>tioesteriai</w:t>
            </w:r>
            <w:proofErr w:type="spellEnd"/>
          </w:p>
        </w:tc>
        <w:tc>
          <w:tcPr>
            <w:tcW w:w="1566" w:type="dxa"/>
            <w:tcBorders>
              <w:top w:val="single" w:sz="4" w:space="0" w:color="auto"/>
              <w:left w:val="single" w:sz="4" w:space="0" w:color="auto"/>
              <w:bottom w:val="single" w:sz="4" w:space="0" w:color="auto"/>
              <w:right w:val="single" w:sz="4" w:space="0" w:color="auto"/>
            </w:tcBorders>
            <w:vAlign w:val="center"/>
          </w:tcPr>
          <w:p w14:paraId="7965A8FD" w14:textId="0EF73772" w:rsidR="00267859" w:rsidRPr="00267859" w:rsidRDefault="00267859" w:rsidP="00267859">
            <w:pPr>
              <w:jc w:val="center"/>
              <w:rPr>
                <w:sz w:val="18"/>
                <w:szCs w:val="18"/>
              </w:rPr>
            </w:pPr>
            <w:r w:rsidRPr="00267859">
              <w:rPr>
                <w:sz w:val="18"/>
                <w:szCs w:val="18"/>
              </w:rPr>
              <w:t>1375</w:t>
            </w:r>
          </w:p>
        </w:tc>
        <w:tc>
          <w:tcPr>
            <w:tcW w:w="1005" w:type="dxa"/>
            <w:tcBorders>
              <w:top w:val="single" w:sz="4" w:space="0" w:color="auto"/>
              <w:left w:val="single" w:sz="4" w:space="0" w:color="auto"/>
              <w:bottom w:val="single" w:sz="4" w:space="0" w:color="auto"/>
              <w:right w:val="single" w:sz="4" w:space="0" w:color="auto"/>
            </w:tcBorders>
            <w:vAlign w:val="center"/>
          </w:tcPr>
          <w:p w14:paraId="4C10F542" w14:textId="3D16C637"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419DCEDA" w14:textId="2DBEEF7E" w:rsidR="00267859" w:rsidRPr="00267859" w:rsidRDefault="00267859" w:rsidP="00267859">
            <w:pPr>
              <w:jc w:val="center"/>
              <w:rPr>
                <w:sz w:val="18"/>
                <w:szCs w:val="18"/>
              </w:rPr>
            </w:pPr>
            <w:r w:rsidRPr="00267859">
              <w:rPr>
                <w:sz w:val="18"/>
                <w:szCs w:val="18"/>
              </w:rPr>
              <w:t>0,00000029</w:t>
            </w:r>
          </w:p>
        </w:tc>
        <w:tc>
          <w:tcPr>
            <w:tcW w:w="1134" w:type="dxa"/>
            <w:tcBorders>
              <w:top w:val="single" w:sz="4" w:space="0" w:color="auto"/>
              <w:left w:val="single" w:sz="4" w:space="0" w:color="auto"/>
              <w:bottom w:val="single" w:sz="4" w:space="0" w:color="auto"/>
              <w:right w:val="single" w:sz="4" w:space="0" w:color="auto"/>
            </w:tcBorders>
            <w:vAlign w:val="center"/>
          </w:tcPr>
          <w:p w14:paraId="5E154DEC" w14:textId="10F68181" w:rsidR="00267859" w:rsidRPr="00267859" w:rsidRDefault="00267859" w:rsidP="00267859">
            <w:pPr>
              <w:jc w:val="center"/>
              <w:rPr>
                <w:sz w:val="18"/>
                <w:szCs w:val="18"/>
              </w:rPr>
            </w:pPr>
            <w:r w:rsidRPr="00267859">
              <w:rPr>
                <w:sz w:val="18"/>
                <w:szCs w:val="18"/>
              </w:rPr>
              <w:t>0,010</w:t>
            </w:r>
          </w:p>
        </w:tc>
      </w:tr>
      <w:tr w:rsidR="00267859" w14:paraId="108A32C2" w14:textId="77777777" w:rsidTr="0023169B">
        <w:trPr>
          <w:cantSplit/>
        </w:trPr>
        <w:tc>
          <w:tcPr>
            <w:tcW w:w="1965" w:type="dxa"/>
            <w:tcBorders>
              <w:top w:val="nil"/>
              <w:left w:val="single" w:sz="4" w:space="0" w:color="auto"/>
              <w:bottom w:val="single" w:sz="4" w:space="0" w:color="auto"/>
              <w:right w:val="single" w:sz="4" w:space="0" w:color="auto"/>
            </w:tcBorders>
            <w:vAlign w:val="center"/>
          </w:tcPr>
          <w:p w14:paraId="7FCC204D" w14:textId="77777777" w:rsidR="00267859" w:rsidRPr="00267859" w:rsidRDefault="00267859" w:rsidP="00267859">
            <w:pPr>
              <w:jc w:val="center"/>
              <w:rPr>
                <w:sz w:val="18"/>
                <w:szCs w:val="18"/>
              </w:rPr>
            </w:pPr>
          </w:p>
        </w:tc>
        <w:tc>
          <w:tcPr>
            <w:tcW w:w="1421" w:type="dxa"/>
            <w:tcBorders>
              <w:top w:val="nil"/>
              <w:left w:val="single" w:sz="4" w:space="0" w:color="auto"/>
              <w:bottom w:val="single" w:sz="4" w:space="0" w:color="auto"/>
              <w:right w:val="single" w:sz="4" w:space="0" w:color="auto"/>
            </w:tcBorders>
            <w:vAlign w:val="center"/>
          </w:tcPr>
          <w:p w14:paraId="55002262"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0133DF8C" w14:textId="20C9F546" w:rsidR="00267859" w:rsidRPr="00267859" w:rsidRDefault="00267859" w:rsidP="00267859">
            <w:pPr>
              <w:rPr>
                <w:color w:val="000000"/>
                <w:sz w:val="18"/>
                <w:szCs w:val="18"/>
              </w:rPr>
            </w:pPr>
            <w:r w:rsidRPr="00267859">
              <w:rPr>
                <w:sz w:val="18"/>
                <w:szCs w:val="18"/>
              </w:rPr>
              <w:t>Sieros vandenilis (vandenilio sulfidas)</w:t>
            </w:r>
          </w:p>
        </w:tc>
        <w:tc>
          <w:tcPr>
            <w:tcW w:w="1566" w:type="dxa"/>
            <w:tcBorders>
              <w:top w:val="single" w:sz="4" w:space="0" w:color="auto"/>
              <w:left w:val="single" w:sz="4" w:space="0" w:color="auto"/>
              <w:bottom w:val="single" w:sz="4" w:space="0" w:color="auto"/>
              <w:right w:val="single" w:sz="4" w:space="0" w:color="auto"/>
            </w:tcBorders>
            <w:vAlign w:val="center"/>
          </w:tcPr>
          <w:p w14:paraId="3E13BE73" w14:textId="7ED34C20" w:rsidR="00267859" w:rsidRPr="00267859" w:rsidRDefault="00267859" w:rsidP="00267859">
            <w:pPr>
              <w:jc w:val="center"/>
              <w:rPr>
                <w:sz w:val="18"/>
                <w:szCs w:val="18"/>
              </w:rPr>
            </w:pPr>
            <w:r w:rsidRPr="00267859">
              <w:rPr>
                <w:sz w:val="18"/>
                <w:szCs w:val="18"/>
              </w:rPr>
              <w:t>1778</w:t>
            </w:r>
          </w:p>
        </w:tc>
        <w:tc>
          <w:tcPr>
            <w:tcW w:w="1005" w:type="dxa"/>
            <w:tcBorders>
              <w:top w:val="single" w:sz="4" w:space="0" w:color="auto"/>
              <w:left w:val="single" w:sz="4" w:space="0" w:color="auto"/>
              <w:bottom w:val="single" w:sz="4" w:space="0" w:color="auto"/>
              <w:right w:val="single" w:sz="4" w:space="0" w:color="auto"/>
            </w:tcBorders>
            <w:vAlign w:val="center"/>
          </w:tcPr>
          <w:p w14:paraId="167E0B49" w14:textId="0B1C75B1"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7C83B5B9" w14:textId="5DDBC9C3" w:rsidR="00267859" w:rsidRPr="00267859" w:rsidRDefault="00267859" w:rsidP="00267859">
            <w:pPr>
              <w:jc w:val="center"/>
              <w:rPr>
                <w:sz w:val="18"/>
                <w:szCs w:val="18"/>
              </w:rPr>
            </w:pPr>
            <w:r w:rsidRPr="00267859">
              <w:rPr>
                <w:sz w:val="18"/>
                <w:szCs w:val="18"/>
              </w:rPr>
              <w:t>0,00000027</w:t>
            </w:r>
          </w:p>
        </w:tc>
        <w:tc>
          <w:tcPr>
            <w:tcW w:w="1134" w:type="dxa"/>
            <w:tcBorders>
              <w:top w:val="single" w:sz="4" w:space="0" w:color="auto"/>
              <w:left w:val="single" w:sz="4" w:space="0" w:color="auto"/>
              <w:bottom w:val="single" w:sz="4" w:space="0" w:color="auto"/>
              <w:right w:val="single" w:sz="4" w:space="0" w:color="auto"/>
            </w:tcBorders>
            <w:vAlign w:val="center"/>
          </w:tcPr>
          <w:p w14:paraId="63DF81FA" w14:textId="53D81C19" w:rsidR="00267859" w:rsidRPr="00267859" w:rsidRDefault="00267859" w:rsidP="00267859">
            <w:pPr>
              <w:jc w:val="center"/>
              <w:rPr>
                <w:sz w:val="18"/>
                <w:szCs w:val="18"/>
              </w:rPr>
            </w:pPr>
            <w:r w:rsidRPr="00267859">
              <w:rPr>
                <w:sz w:val="18"/>
                <w:szCs w:val="18"/>
              </w:rPr>
              <w:t>0,009</w:t>
            </w:r>
          </w:p>
        </w:tc>
      </w:tr>
      <w:tr w:rsidR="00267859" w14:paraId="35D23CB0" w14:textId="77777777" w:rsidTr="0023169B">
        <w:trPr>
          <w:cantSplit/>
        </w:trPr>
        <w:tc>
          <w:tcPr>
            <w:tcW w:w="1965" w:type="dxa"/>
            <w:tcBorders>
              <w:top w:val="single" w:sz="4" w:space="0" w:color="auto"/>
              <w:left w:val="single" w:sz="4" w:space="0" w:color="auto"/>
              <w:bottom w:val="nil"/>
              <w:right w:val="single" w:sz="4" w:space="0" w:color="auto"/>
            </w:tcBorders>
            <w:vAlign w:val="center"/>
          </w:tcPr>
          <w:p w14:paraId="67D36EEC" w14:textId="5D6EFAE9" w:rsidR="00267859" w:rsidRPr="00267859" w:rsidRDefault="00267859" w:rsidP="00267859">
            <w:pPr>
              <w:jc w:val="center"/>
              <w:rPr>
                <w:sz w:val="18"/>
                <w:szCs w:val="18"/>
              </w:rPr>
            </w:pPr>
            <w:r w:rsidRPr="00267859">
              <w:rPr>
                <w:sz w:val="18"/>
                <w:szCs w:val="18"/>
              </w:rPr>
              <w:t>Filtrato baseinas</w:t>
            </w:r>
          </w:p>
        </w:tc>
        <w:tc>
          <w:tcPr>
            <w:tcW w:w="1421" w:type="dxa"/>
            <w:tcBorders>
              <w:top w:val="single" w:sz="4" w:space="0" w:color="auto"/>
              <w:left w:val="single" w:sz="4" w:space="0" w:color="auto"/>
              <w:bottom w:val="nil"/>
              <w:right w:val="single" w:sz="4" w:space="0" w:color="auto"/>
            </w:tcBorders>
            <w:vAlign w:val="center"/>
          </w:tcPr>
          <w:p w14:paraId="355354D6" w14:textId="059CA7B9" w:rsidR="00267859" w:rsidRPr="00267859" w:rsidRDefault="00267859" w:rsidP="00267859">
            <w:pPr>
              <w:jc w:val="center"/>
              <w:rPr>
                <w:sz w:val="18"/>
                <w:szCs w:val="18"/>
              </w:rPr>
            </w:pPr>
            <w:r w:rsidRPr="00267859">
              <w:rPr>
                <w:sz w:val="18"/>
                <w:szCs w:val="18"/>
              </w:rPr>
              <w:t>611-2</w:t>
            </w:r>
          </w:p>
        </w:tc>
        <w:tc>
          <w:tcPr>
            <w:tcW w:w="6532" w:type="dxa"/>
            <w:tcBorders>
              <w:top w:val="single" w:sz="4" w:space="0" w:color="auto"/>
              <w:left w:val="single" w:sz="4" w:space="0" w:color="auto"/>
              <w:bottom w:val="single" w:sz="4" w:space="0" w:color="auto"/>
              <w:right w:val="single" w:sz="4" w:space="0" w:color="auto"/>
            </w:tcBorders>
            <w:vAlign w:val="center"/>
          </w:tcPr>
          <w:p w14:paraId="58EA6E4E" w14:textId="65DB06F9" w:rsidR="00267859" w:rsidRPr="00267859" w:rsidRDefault="00267859" w:rsidP="00267859">
            <w:pPr>
              <w:rPr>
                <w:sz w:val="18"/>
                <w:szCs w:val="18"/>
              </w:rPr>
            </w:pPr>
            <w:r w:rsidRPr="00267859">
              <w:rPr>
                <w:color w:val="000000"/>
                <w:sz w:val="18"/>
                <w:szCs w:val="18"/>
              </w:rPr>
              <w:t>Lakieji organiniai junginiai, išskyrus metaną, nediferencijuoti pagal sudėtį (atskirus junginius)</w:t>
            </w:r>
          </w:p>
        </w:tc>
        <w:tc>
          <w:tcPr>
            <w:tcW w:w="1566" w:type="dxa"/>
            <w:tcBorders>
              <w:top w:val="single" w:sz="4" w:space="0" w:color="auto"/>
              <w:left w:val="single" w:sz="4" w:space="0" w:color="auto"/>
              <w:bottom w:val="single" w:sz="4" w:space="0" w:color="auto"/>
              <w:right w:val="single" w:sz="4" w:space="0" w:color="auto"/>
            </w:tcBorders>
            <w:vAlign w:val="center"/>
          </w:tcPr>
          <w:p w14:paraId="34969B00" w14:textId="1EA76317" w:rsidR="00267859" w:rsidRPr="00267859" w:rsidRDefault="00267859" w:rsidP="00267859">
            <w:pPr>
              <w:jc w:val="center"/>
              <w:rPr>
                <w:sz w:val="18"/>
                <w:szCs w:val="18"/>
              </w:rPr>
            </w:pPr>
            <w:r w:rsidRPr="00267859">
              <w:rPr>
                <w:sz w:val="18"/>
                <w:szCs w:val="18"/>
              </w:rPr>
              <w:t>308</w:t>
            </w:r>
          </w:p>
        </w:tc>
        <w:tc>
          <w:tcPr>
            <w:tcW w:w="1005" w:type="dxa"/>
            <w:tcBorders>
              <w:top w:val="single" w:sz="4" w:space="0" w:color="auto"/>
              <w:left w:val="single" w:sz="4" w:space="0" w:color="auto"/>
              <w:bottom w:val="single" w:sz="4" w:space="0" w:color="auto"/>
              <w:right w:val="single" w:sz="4" w:space="0" w:color="auto"/>
            </w:tcBorders>
            <w:vAlign w:val="center"/>
          </w:tcPr>
          <w:p w14:paraId="10C521B9" w14:textId="16911AA9"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75AB7E0F" w14:textId="57B88CCD" w:rsidR="00267859" w:rsidRPr="00267859" w:rsidRDefault="00267859" w:rsidP="00267859">
            <w:pPr>
              <w:jc w:val="center"/>
              <w:rPr>
                <w:sz w:val="18"/>
                <w:szCs w:val="18"/>
              </w:rPr>
            </w:pPr>
            <w:r w:rsidRPr="00267859">
              <w:rPr>
                <w:sz w:val="18"/>
                <w:szCs w:val="18"/>
              </w:rPr>
              <w:t>0,000096</w:t>
            </w:r>
          </w:p>
        </w:tc>
        <w:tc>
          <w:tcPr>
            <w:tcW w:w="1134" w:type="dxa"/>
            <w:tcBorders>
              <w:top w:val="single" w:sz="4" w:space="0" w:color="auto"/>
              <w:left w:val="single" w:sz="4" w:space="0" w:color="auto"/>
              <w:bottom w:val="single" w:sz="4" w:space="0" w:color="auto"/>
              <w:right w:val="single" w:sz="4" w:space="0" w:color="auto"/>
            </w:tcBorders>
            <w:vAlign w:val="center"/>
          </w:tcPr>
          <w:p w14:paraId="4F100D12" w14:textId="5DFE7248" w:rsidR="00267859" w:rsidRPr="00267859" w:rsidRDefault="00267859" w:rsidP="00267859">
            <w:pPr>
              <w:jc w:val="center"/>
              <w:rPr>
                <w:sz w:val="18"/>
                <w:szCs w:val="18"/>
              </w:rPr>
            </w:pPr>
            <w:r w:rsidRPr="00267859">
              <w:rPr>
                <w:sz w:val="18"/>
                <w:szCs w:val="18"/>
              </w:rPr>
              <w:t>5,077</w:t>
            </w:r>
          </w:p>
        </w:tc>
      </w:tr>
      <w:tr w:rsidR="00267859" w14:paraId="6916ACE8" w14:textId="77777777" w:rsidTr="0023169B">
        <w:trPr>
          <w:cantSplit/>
        </w:trPr>
        <w:tc>
          <w:tcPr>
            <w:tcW w:w="1965" w:type="dxa"/>
            <w:tcBorders>
              <w:top w:val="nil"/>
              <w:left w:val="single" w:sz="4" w:space="0" w:color="auto"/>
              <w:bottom w:val="nil"/>
              <w:right w:val="single" w:sz="4" w:space="0" w:color="auto"/>
            </w:tcBorders>
            <w:vAlign w:val="center"/>
          </w:tcPr>
          <w:p w14:paraId="4D2D4F06"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5E3D7F3B"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7846E368" w14:textId="25F44249" w:rsidR="00267859" w:rsidRPr="00267859" w:rsidRDefault="00267859" w:rsidP="00267859">
            <w:pPr>
              <w:rPr>
                <w:color w:val="000000"/>
                <w:sz w:val="18"/>
                <w:szCs w:val="18"/>
              </w:rPr>
            </w:pPr>
            <w:r w:rsidRPr="00267859">
              <w:rPr>
                <w:sz w:val="18"/>
                <w:szCs w:val="18"/>
              </w:rPr>
              <w:t>Amoniakas (NH3)</w:t>
            </w:r>
          </w:p>
        </w:tc>
        <w:tc>
          <w:tcPr>
            <w:tcW w:w="1566" w:type="dxa"/>
            <w:tcBorders>
              <w:top w:val="single" w:sz="4" w:space="0" w:color="auto"/>
              <w:left w:val="single" w:sz="4" w:space="0" w:color="auto"/>
              <w:bottom w:val="single" w:sz="4" w:space="0" w:color="auto"/>
              <w:right w:val="single" w:sz="4" w:space="0" w:color="auto"/>
            </w:tcBorders>
            <w:vAlign w:val="center"/>
          </w:tcPr>
          <w:p w14:paraId="528EF8FA" w14:textId="269FA39E" w:rsidR="00267859" w:rsidRPr="00267859" w:rsidRDefault="00267859" w:rsidP="00267859">
            <w:pPr>
              <w:jc w:val="center"/>
              <w:rPr>
                <w:sz w:val="18"/>
                <w:szCs w:val="18"/>
              </w:rPr>
            </w:pPr>
            <w:r w:rsidRPr="00267859">
              <w:rPr>
                <w:sz w:val="18"/>
                <w:szCs w:val="18"/>
              </w:rPr>
              <w:t>134</w:t>
            </w:r>
          </w:p>
        </w:tc>
        <w:tc>
          <w:tcPr>
            <w:tcW w:w="1005" w:type="dxa"/>
            <w:tcBorders>
              <w:top w:val="single" w:sz="4" w:space="0" w:color="auto"/>
              <w:left w:val="single" w:sz="4" w:space="0" w:color="auto"/>
              <w:bottom w:val="single" w:sz="4" w:space="0" w:color="auto"/>
              <w:right w:val="single" w:sz="4" w:space="0" w:color="auto"/>
            </w:tcBorders>
            <w:vAlign w:val="center"/>
          </w:tcPr>
          <w:p w14:paraId="51F273BF" w14:textId="5554A79C"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5D4F59ED" w14:textId="2BAEE2E4" w:rsidR="00267859" w:rsidRPr="00267859" w:rsidRDefault="00267859" w:rsidP="00267859">
            <w:pPr>
              <w:jc w:val="center"/>
              <w:rPr>
                <w:sz w:val="18"/>
                <w:szCs w:val="18"/>
              </w:rPr>
            </w:pPr>
            <w:r w:rsidRPr="00267859">
              <w:rPr>
                <w:sz w:val="18"/>
                <w:szCs w:val="18"/>
              </w:rPr>
              <w:t>0,0000059*</w:t>
            </w:r>
          </w:p>
        </w:tc>
        <w:tc>
          <w:tcPr>
            <w:tcW w:w="1134" w:type="dxa"/>
            <w:tcBorders>
              <w:top w:val="single" w:sz="4" w:space="0" w:color="auto"/>
              <w:left w:val="single" w:sz="4" w:space="0" w:color="auto"/>
              <w:bottom w:val="single" w:sz="4" w:space="0" w:color="auto"/>
              <w:right w:val="single" w:sz="4" w:space="0" w:color="auto"/>
            </w:tcBorders>
            <w:vAlign w:val="center"/>
          </w:tcPr>
          <w:p w14:paraId="4839B662" w14:textId="6F4308C9" w:rsidR="00267859" w:rsidRPr="00267859" w:rsidRDefault="00267859" w:rsidP="00267859">
            <w:pPr>
              <w:jc w:val="center"/>
              <w:rPr>
                <w:sz w:val="18"/>
                <w:szCs w:val="18"/>
              </w:rPr>
            </w:pPr>
            <w:r w:rsidRPr="00267859">
              <w:rPr>
                <w:sz w:val="18"/>
                <w:szCs w:val="18"/>
              </w:rPr>
              <w:t>0,312</w:t>
            </w:r>
          </w:p>
        </w:tc>
      </w:tr>
      <w:tr w:rsidR="00267859" w14:paraId="7CDAFB99" w14:textId="77777777" w:rsidTr="0023169B">
        <w:trPr>
          <w:cantSplit/>
        </w:trPr>
        <w:tc>
          <w:tcPr>
            <w:tcW w:w="1965" w:type="dxa"/>
            <w:tcBorders>
              <w:top w:val="nil"/>
              <w:left w:val="single" w:sz="4" w:space="0" w:color="auto"/>
              <w:bottom w:val="nil"/>
              <w:right w:val="single" w:sz="4" w:space="0" w:color="auto"/>
            </w:tcBorders>
            <w:vAlign w:val="center"/>
          </w:tcPr>
          <w:p w14:paraId="510D06A9"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7BC57408"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610153A9" w14:textId="77F305C7" w:rsidR="00267859" w:rsidRPr="00267859" w:rsidRDefault="00267859" w:rsidP="00267859">
            <w:pPr>
              <w:rPr>
                <w:sz w:val="18"/>
                <w:szCs w:val="18"/>
              </w:rPr>
            </w:pPr>
            <w:proofErr w:type="spellStart"/>
            <w:r w:rsidRPr="00267859">
              <w:rPr>
                <w:color w:val="000000"/>
                <w:sz w:val="18"/>
                <w:szCs w:val="18"/>
              </w:rPr>
              <w:t>Merkaptanai</w:t>
            </w:r>
            <w:proofErr w:type="spellEnd"/>
            <w:r w:rsidRPr="00267859">
              <w:rPr>
                <w:color w:val="000000"/>
                <w:sz w:val="18"/>
                <w:szCs w:val="18"/>
              </w:rPr>
              <w:t xml:space="preserve"> ir kiti </w:t>
            </w:r>
            <w:proofErr w:type="spellStart"/>
            <w:r w:rsidRPr="00267859">
              <w:rPr>
                <w:color w:val="000000"/>
                <w:sz w:val="18"/>
                <w:szCs w:val="18"/>
              </w:rPr>
              <w:t>tioalkoholiai</w:t>
            </w:r>
            <w:proofErr w:type="spellEnd"/>
            <w:r w:rsidRPr="00267859">
              <w:rPr>
                <w:color w:val="000000"/>
                <w:sz w:val="18"/>
                <w:szCs w:val="18"/>
              </w:rPr>
              <w:t xml:space="preserve"> ir </w:t>
            </w:r>
            <w:proofErr w:type="spellStart"/>
            <w:r w:rsidRPr="00267859">
              <w:rPr>
                <w:color w:val="000000"/>
                <w:sz w:val="18"/>
                <w:szCs w:val="18"/>
              </w:rPr>
              <w:t>tioesteriai</w:t>
            </w:r>
            <w:proofErr w:type="spellEnd"/>
          </w:p>
        </w:tc>
        <w:tc>
          <w:tcPr>
            <w:tcW w:w="1566" w:type="dxa"/>
            <w:tcBorders>
              <w:top w:val="single" w:sz="4" w:space="0" w:color="auto"/>
              <w:left w:val="single" w:sz="4" w:space="0" w:color="auto"/>
              <w:bottom w:val="single" w:sz="4" w:space="0" w:color="auto"/>
              <w:right w:val="single" w:sz="4" w:space="0" w:color="auto"/>
            </w:tcBorders>
            <w:vAlign w:val="center"/>
          </w:tcPr>
          <w:p w14:paraId="0AF364DF" w14:textId="4131A465" w:rsidR="00267859" w:rsidRPr="00267859" w:rsidRDefault="00267859" w:rsidP="00267859">
            <w:pPr>
              <w:jc w:val="center"/>
              <w:rPr>
                <w:sz w:val="18"/>
                <w:szCs w:val="18"/>
              </w:rPr>
            </w:pPr>
            <w:r w:rsidRPr="00267859">
              <w:rPr>
                <w:sz w:val="18"/>
                <w:szCs w:val="18"/>
              </w:rPr>
              <w:t>1375</w:t>
            </w:r>
          </w:p>
        </w:tc>
        <w:tc>
          <w:tcPr>
            <w:tcW w:w="1005" w:type="dxa"/>
            <w:tcBorders>
              <w:top w:val="single" w:sz="4" w:space="0" w:color="auto"/>
              <w:left w:val="single" w:sz="4" w:space="0" w:color="auto"/>
              <w:bottom w:val="single" w:sz="4" w:space="0" w:color="auto"/>
              <w:right w:val="single" w:sz="4" w:space="0" w:color="auto"/>
            </w:tcBorders>
            <w:vAlign w:val="center"/>
          </w:tcPr>
          <w:p w14:paraId="367176C2" w14:textId="287C8F55"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39E5CFB6" w14:textId="4D938526" w:rsidR="00267859" w:rsidRPr="00267859" w:rsidRDefault="00267859" w:rsidP="00267859">
            <w:pPr>
              <w:jc w:val="center"/>
              <w:rPr>
                <w:sz w:val="18"/>
                <w:szCs w:val="18"/>
              </w:rPr>
            </w:pPr>
            <w:r w:rsidRPr="00267859">
              <w:rPr>
                <w:sz w:val="18"/>
                <w:szCs w:val="18"/>
              </w:rPr>
              <w:t>0,00000029</w:t>
            </w:r>
          </w:p>
        </w:tc>
        <w:tc>
          <w:tcPr>
            <w:tcW w:w="1134" w:type="dxa"/>
            <w:tcBorders>
              <w:top w:val="single" w:sz="4" w:space="0" w:color="auto"/>
              <w:left w:val="single" w:sz="4" w:space="0" w:color="auto"/>
              <w:bottom w:val="single" w:sz="4" w:space="0" w:color="auto"/>
              <w:right w:val="single" w:sz="4" w:space="0" w:color="auto"/>
            </w:tcBorders>
            <w:vAlign w:val="center"/>
          </w:tcPr>
          <w:p w14:paraId="405E4DC9" w14:textId="2F67D168" w:rsidR="00267859" w:rsidRPr="00267859" w:rsidRDefault="00267859" w:rsidP="00267859">
            <w:pPr>
              <w:jc w:val="center"/>
              <w:rPr>
                <w:sz w:val="18"/>
                <w:szCs w:val="18"/>
              </w:rPr>
            </w:pPr>
            <w:r w:rsidRPr="00267859">
              <w:rPr>
                <w:sz w:val="18"/>
                <w:szCs w:val="18"/>
              </w:rPr>
              <w:t>0,015</w:t>
            </w:r>
          </w:p>
        </w:tc>
      </w:tr>
      <w:tr w:rsidR="00267859" w14:paraId="3FFEFE1F" w14:textId="77777777" w:rsidTr="0023169B">
        <w:trPr>
          <w:cantSplit/>
        </w:trPr>
        <w:tc>
          <w:tcPr>
            <w:tcW w:w="1965" w:type="dxa"/>
            <w:tcBorders>
              <w:top w:val="nil"/>
              <w:left w:val="single" w:sz="4" w:space="0" w:color="auto"/>
              <w:bottom w:val="single" w:sz="4" w:space="0" w:color="auto"/>
              <w:right w:val="single" w:sz="4" w:space="0" w:color="auto"/>
            </w:tcBorders>
            <w:vAlign w:val="center"/>
          </w:tcPr>
          <w:p w14:paraId="57BAA921" w14:textId="77777777" w:rsidR="00267859" w:rsidRPr="00267859" w:rsidRDefault="00267859" w:rsidP="00267859">
            <w:pPr>
              <w:jc w:val="center"/>
              <w:rPr>
                <w:sz w:val="18"/>
                <w:szCs w:val="18"/>
              </w:rPr>
            </w:pPr>
          </w:p>
        </w:tc>
        <w:tc>
          <w:tcPr>
            <w:tcW w:w="1421" w:type="dxa"/>
            <w:tcBorders>
              <w:top w:val="nil"/>
              <w:left w:val="single" w:sz="4" w:space="0" w:color="auto"/>
              <w:bottom w:val="single" w:sz="4" w:space="0" w:color="auto"/>
              <w:right w:val="single" w:sz="4" w:space="0" w:color="auto"/>
            </w:tcBorders>
            <w:vAlign w:val="center"/>
          </w:tcPr>
          <w:p w14:paraId="2EF729A3"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5B05131A" w14:textId="3467C22E" w:rsidR="00267859" w:rsidRPr="00267859" w:rsidRDefault="00267859" w:rsidP="00267859">
            <w:pPr>
              <w:rPr>
                <w:color w:val="000000"/>
                <w:sz w:val="18"/>
                <w:szCs w:val="18"/>
              </w:rPr>
            </w:pPr>
            <w:r w:rsidRPr="00267859">
              <w:rPr>
                <w:sz w:val="18"/>
                <w:szCs w:val="18"/>
              </w:rPr>
              <w:t>Sieros vandenilis (vandenilio sulfidas)</w:t>
            </w:r>
          </w:p>
        </w:tc>
        <w:tc>
          <w:tcPr>
            <w:tcW w:w="1566" w:type="dxa"/>
            <w:tcBorders>
              <w:top w:val="single" w:sz="4" w:space="0" w:color="auto"/>
              <w:left w:val="single" w:sz="4" w:space="0" w:color="auto"/>
              <w:bottom w:val="single" w:sz="4" w:space="0" w:color="auto"/>
              <w:right w:val="single" w:sz="4" w:space="0" w:color="auto"/>
            </w:tcBorders>
            <w:vAlign w:val="center"/>
          </w:tcPr>
          <w:p w14:paraId="6CBAB1D2" w14:textId="0B912D2A" w:rsidR="00267859" w:rsidRPr="00267859" w:rsidRDefault="00267859" w:rsidP="00267859">
            <w:pPr>
              <w:jc w:val="center"/>
              <w:rPr>
                <w:sz w:val="18"/>
                <w:szCs w:val="18"/>
              </w:rPr>
            </w:pPr>
            <w:r w:rsidRPr="00267859">
              <w:rPr>
                <w:sz w:val="18"/>
                <w:szCs w:val="18"/>
              </w:rPr>
              <w:t>1778</w:t>
            </w:r>
          </w:p>
        </w:tc>
        <w:tc>
          <w:tcPr>
            <w:tcW w:w="1005" w:type="dxa"/>
            <w:tcBorders>
              <w:top w:val="single" w:sz="4" w:space="0" w:color="auto"/>
              <w:left w:val="single" w:sz="4" w:space="0" w:color="auto"/>
              <w:bottom w:val="single" w:sz="4" w:space="0" w:color="auto"/>
              <w:right w:val="single" w:sz="4" w:space="0" w:color="auto"/>
            </w:tcBorders>
            <w:vAlign w:val="center"/>
          </w:tcPr>
          <w:p w14:paraId="5144BC46" w14:textId="5B7E5E8D"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54F7B45A" w14:textId="19FE2D34" w:rsidR="00267859" w:rsidRPr="00267859" w:rsidRDefault="00267859" w:rsidP="00267859">
            <w:pPr>
              <w:jc w:val="center"/>
              <w:rPr>
                <w:sz w:val="18"/>
                <w:szCs w:val="18"/>
              </w:rPr>
            </w:pPr>
            <w:r w:rsidRPr="00267859">
              <w:rPr>
                <w:sz w:val="18"/>
                <w:szCs w:val="18"/>
              </w:rPr>
              <w:t>0,00000027</w:t>
            </w:r>
          </w:p>
        </w:tc>
        <w:tc>
          <w:tcPr>
            <w:tcW w:w="1134" w:type="dxa"/>
            <w:tcBorders>
              <w:top w:val="single" w:sz="4" w:space="0" w:color="auto"/>
              <w:left w:val="single" w:sz="4" w:space="0" w:color="auto"/>
              <w:bottom w:val="single" w:sz="4" w:space="0" w:color="auto"/>
              <w:right w:val="single" w:sz="4" w:space="0" w:color="auto"/>
            </w:tcBorders>
            <w:vAlign w:val="center"/>
          </w:tcPr>
          <w:p w14:paraId="3DCEC241" w14:textId="4718DF89" w:rsidR="00267859" w:rsidRPr="00267859" w:rsidRDefault="00267859" w:rsidP="00267859">
            <w:pPr>
              <w:jc w:val="center"/>
              <w:rPr>
                <w:sz w:val="18"/>
                <w:szCs w:val="18"/>
              </w:rPr>
            </w:pPr>
            <w:r w:rsidRPr="00267859">
              <w:rPr>
                <w:sz w:val="18"/>
                <w:szCs w:val="18"/>
              </w:rPr>
              <w:t>0,014</w:t>
            </w:r>
          </w:p>
        </w:tc>
      </w:tr>
      <w:tr w:rsidR="00267859" w14:paraId="59D57598" w14:textId="77777777" w:rsidTr="0023169B">
        <w:trPr>
          <w:cantSplit/>
        </w:trPr>
        <w:tc>
          <w:tcPr>
            <w:tcW w:w="1965" w:type="dxa"/>
            <w:tcBorders>
              <w:top w:val="single" w:sz="4" w:space="0" w:color="auto"/>
              <w:left w:val="single" w:sz="4" w:space="0" w:color="auto"/>
              <w:bottom w:val="nil"/>
              <w:right w:val="single" w:sz="4" w:space="0" w:color="auto"/>
            </w:tcBorders>
            <w:vAlign w:val="center"/>
          </w:tcPr>
          <w:p w14:paraId="458A91B1" w14:textId="6D0D3DA1" w:rsidR="00267859" w:rsidRPr="00267859" w:rsidRDefault="00267859" w:rsidP="00267859">
            <w:pPr>
              <w:jc w:val="center"/>
              <w:rPr>
                <w:sz w:val="18"/>
                <w:szCs w:val="18"/>
              </w:rPr>
            </w:pPr>
            <w:r w:rsidRPr="00267859">
              <w:rPr>
                <w:sz w:val="18"/>
                <w:szCs w:val="18"/>
              </w:rPr>
              <w:t>Filtrato baseinas</w:t>
            </w:r>
          </w:p>
        </w:tc>
        <w:tc>
          <w:tcPr>
            <w:tcW w:w="1421" w:type="dxa"/>
            <w:tcBorders>
              <w:top w:val="single" w:sz="4" w:space="0" w:color="auto"/>
              <w:left w:val="single" w:sz="4" w:space="0" w:color="auto"/>
              <w:bottom w:val="nil"/>
              <w:right w:val="single" w:sz="4" w:space="0" w:color="auto"/>
            </w:tcBorders>
            <w:vAlign w:val="center"/>
          </w:tcPr>
          <w:p w14:paraId="700403B2" w14:textId="30023B88" w:rsidR="00267859" w:rsidRPr="00267859" w:rsidRDefault="00267859" w:rsidP="00267859">
            <w:pPr>
              <w:jc w:val="center"/>
              <w:rPr>
                <w:sz w:val="18"/>
                <w:szCs w:val="18"/>
              </w:rPr>
            </w:pPr>
            <w:r w:rsidRPr="00267859">
              <w:rPr>
                <w:sz w:val="18"/>
                <w:szCs w:val="18"/>
              </w:rPr>
              <w:t>611-3</w:t>
            </w:r>
          </w:p>
        </w:tc>
        <w:tc>
          <w:tcPr>
            <w:tcW w:w="6532" w:type="dxa"/>
            <w:tcBorders>
              <w:top w:val="single" w:sz="4" w:space="0" w:color="auto"/>
              <w:left w:val="single" w:sz="4" w:space="0" w:color="auto"/>
              <w:bottom w:val="single" w:sz="4" w:space="0" w:color="auto"/>
              <w:right w:val="single" w:sz="4" w:space="0" w:color="auto"/>
            </w:tcBorders>
            <w:vAlign w:val="center"/>
          </w:tcPr>
          <w:p w14:paraId="650EC00B" w14:textId="60B29590" w:rsidR="00267859" w:rsidRPr="00267859" w:rsidRDefault="00267859" w:rsidP="00267859">
            <w:pPr>
              <w:rPr>
                <w:sz w:val="18"/>
                <w:szCs w:val="18"/>
              </w:rPr>
            </w:pPr>
            <w:r w:rsidRPr="00267859">
              <w:rPr>
                <w:color w:val="000000"/>
                <w:sz w:val="18"/>
                <w:szCs w:val="18"/>
              </w:rPr>
              <w:t>Lakieji organiniai junginiai, išskyrus metaną, nediferencijuoti pagal sudėtį (atskirus junginius)</w:t>
            </w:r>
          </w:p>
        </w:tc>
        <w:tc>
          <w:tcPr>
            <w:tcW w:w="1566" w:type="dxa"/>
            <w:tcBorders>
              <w:top w:val="single" w:sz="4" w:space="0" w:color="auto"/>
              <w:left w:val="single" w:sz="4" w:space="0" w:color="auto"/>
              <w:bottom w:val="single" w:sz="4" w:space="0" w:color="auto"/>
              <w:right w:val="single" w:sz="4" w:space="0" w:color="auto"/>
            </w:tcBorders>
            <w:vAlign w:val="center"/>
          </w:tcPr>
          <w:p w14:paraId="01EA53EC" w14:textId="3E20A841" w:rsidR="00267859" w:rsidRPr="00267859" w:rsidRDefault="00267859" w:rsidP="00267859">
            <w:pPr>
              <w:jc w:val="center"/>
              <w:rPr>
                <w:sz w:val="18"/>
                <w:szCs w:val="18"/>
              </w:rPr>
            </w:pPr>
            <w:r w:rsidRPr="00267859">
              <w:rPr>
                <w:sz w:val="18"/>
                <w:szCs w:val="18"/>
              </w:rPr>
              <w:t>308</w:t>
            </w:r>
          </w:p>
        </w:tc>
        <w:tc>
          <w:tcPr>
            <w:tcW w:w="1005" w:type="dxa"/>
            <w:tcBorders>
              <w:top w:val="single" w:sz="4" w:space="0" w:color="auto"/>
              <w:left w:val="single" w:sz="4" w:space="0" w:color="auto"/>
              <w:bottom w:val="single" w:sz="4" w:space="0" w:color="auto"/>
              <w:right w:val="single" w:sz="4" w:space="0" w:color="auto"/>
            </w:tcBorders>
            <w:vAlign w:val="center"/>
          </w:tcPr>
          <w:p w14:paraId="15A223C2" w14:textId="05E39185"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0842849A" w14:textId="06524EDF" w:rsidR="00267859" w:rsidRPr="00267859" w:rsidRDefault="00267859" w:rsidP="00267859">
            <w:pPr>
              <w:jc w:val="center"/>
              <w:rPr>
                <w:sz w:val="18"/>
                <w:szCs w:val="18"/>
              </w:rPr>
            </w:pPr>
            <w:r w:rsidRPr="00267859">
              <w:rPr>
                <w:sz w:val="18"/>
                <w:szCs w:val="18"/>
              </w:rPr>
              <w:t>0,000096</w:t>
            </w:r>
          </w:p>
        </w:tc>
        <w:tc>
          <w:tcPr>
            <w:tcW w:w="1134" w:type="dxa"/>
            <w:tcBorders>
              <w:top w:val="single" w:sz="4" w:space="0" w:color="auto"/>
              <w:left w:val="single" w:sz="4" w:space="0" w:color="auto"/>
              <w:bottom w:val="single" w:sz="4" w:space="0" w:color="auto"/>
              <w:right w:val="single" w:sz="4" w:space="0" w:color="auto"/>
            </w:tcBorders>
            <w:vAlign w:val="center"/>
          </w:tcPr>
          <w:p w14:paraId="7AE5B81F" w14:textId="1EA8734A" w:rsidR="00267859" w:rsidRPr="00267859" w:rsidRDefault="00267859" w:rsidP="00267859">
            <w:pPr>
              <w:jc w:val="center"/>
              <w:rPr>
                <w:sz w:val="18"/>
                <w:szCs w:val="18"/>
              </w:rPr>
            </w:pPr>
            <w:r w:rsidRPr="00267859">
              <w:rPr>
                <w:sz w:val="18"/>
                <w:szCs w:val="18"/>
              </w:rPr>
              <w:t>0,757</w:t>
            </w:r>
          </w:p>
        </w:tc>
      </w:tr>
      <w:tr w:rsidR="00267859" w14:paraId="311FA266" w14:textId="77777777" w:rsidTr="0023169B">
        <w:trPr>
          <w:cantSplit/>
        </w:trPr>
        <w:tc>
          <w:tcPr>
            <w:tcW w:w="1965" w:type="dxa"/>
            <w:tcBorders>
              <w:top w:val="nil"/>
              <w:left w:val="single" w:sz="4" w:space="0" w:color="auto"/>
              <w:bottom w:val="nil"/>
              <w:right w:val="single" w:sz="4" w:space="0" w:color="auto"/>
            </w:tcBorders>
            <w:vAlign w:val="center"/>
          </w:tcPr>
          <w:p w14:paraId="74EC2245"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21EBA62E"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685308F4" w14:textId="25A5F9CE" w:rsidR="00267859" w:rsidRPr="00267859" w:rsidRDefault="00267859" w:rsidP="00267859">
            <w:pPr>
              <w:rPr>
                <w:color w:val="000000"/>
                <w:sz w:val="18"/>
                <w:szCs w:val="18"/>
              </w:rPr>
            </w:pPr>
            <w:r w:rsidRPr="00267859">
              <w:rPr>
                <w:sz w:val="18"/>
                <w:szCs w:val="18"/>
              </w:rPr>
              <w:t>Amoniakas (NH3)</w:t>
            </w:r>
          </w:p>
        </w:tc>
        <w:tc>
          <w:tcPr>
            <w:tcW w:w="1566" w:type="dxa"/>
            <w:tcBorders>
              <w:top w:val="single" w:sz="4" w:space="0" w:color="auto"/>
              <w:left w:val="single" w:sz="4" w:space="0" w:color="auto"/>
              <w:bottom w:val="single" w:sz="4" w:space="0" w:color="auto"/>
              <w:right w:val="single" w:sz="4" w:space="0" w:color="auto"/>
            </w:tcBorders>
            <w:vAlign w:val="center"/>
          </w:tcPr>
          <w:p w14:paraId="548B551A" w14:textId="6B6D1C37" w:rsidR="00267859" w:rsidRPr="00267859" w:rsidRDefault="00267859" w:rsidP="00267859">
            <w:pPr>
              <w:jc w:val="center"/>
              <w:rPr>
                <w:sz w:val="18"/>
                <w:szCs w:val="18"/>
              </w:rPr>
            </w:pPr>
            <w:r w:rsidRPr="00267859">
              <w:rPr>
                <w:sz w:val="18"/>
                <w:szCs w:val="18"/>
              </w:rPr>
              <w:t>134</w:t>
            </w:r>
          </w:p>
        </w:tc>
        <w:tc>
          <w:tcPr>
            <w:tcW w:w="1005" w:type="dxa"/>
            <w:tcBorders>
              <w:top w:val="single" w:sz="4" w:space="0" w:color="auto"/>
              <w:left w:val="single" w:sz="4" w:space="0" w:color="auto"/>
              <w:bottom w:val="single" w:sz="4" w:space="0" w:color="auto"/>
              <w:right w:val="single" w:sz="4" w:space="0" w:color="auto"/>
            </w:tcBorders>
            <w:vAlign w:val="center"/>
          </w:tcPr>
          <w:p w14:paraId="004CA5D5" w14:textId="53E055A7"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178298A0" w14:textId="6042C241" w:rsidR="00267859" w:rsidRPr="00267859" w:rsidRDefault="00267859" w:rsidP="00267859">
            <w:pPr>
              <w:jc w:val="center"/>
              <w:rPr>
                <w:sz w:val="18"/>
                <w:szCs w:val="18"/>
              </w:rPr>
            </w:pPr>
            <w:r w:rsidRPr="00267859">
              <w:rPr>
                <w:sz w:val="18"/>
                <w:szCs w:val="18"/>
              </w:rPr>
              <w:t>0,0000059*</w:t>
            </w:r>
          </w:p>
        </w:tc>
        <w:tc>
          <w:tcPr>
            <w:tcW w:w="1134" w:type="dxa"/>
            <w:tcBorders>
              <w:top w:val="single" w:sz="4" w:space="0" w:color="auto"/>
              <w:left w:val="single" w:sz="4" w:space="0" w:color="auto"/>
              <w:bottom w:val="single" w:sz="4" w:space="0" w:color="auto"/>
              <w:right w:val="single" w:sz="4" w:space="0" w:color="auto"/>
            </w:tcBorders>
            <w:vAlign w:val="center"/>
          </w:tcPr>
          <w:p w14:paraId="0825E71B" w14:textId="7C23289A" w:rsidR="00267859" w:rsidRPr="00267859" w:rsidRDefault="00267859" w:rsidP="00267859">
            <w:pPr>
              <w:jc w:val="center"/>
              <w:rPr>
                <w:sz w:val="18"/>
                <w:szCs w:val="18"/>
              </w:rPr>
            </w:pPr>
            <w:r w:rsidRPr="00267859">
              <w:rPr>
                <w:sz w:val="18"/>
                <w:szCs w:val="18"/>
              </w:rPr>
              <w:t>0,047</w:t>
            </w:r>
          </w:p>
        </w:tc>
      </w:tr>
      <w:tr w:rsidR="00267859" w14:paraId="4BB7B07C" w14:textId="77777777" w:rsidTr="0023169B">
        <w:trPr>
          <w:cantSplit/>
        </w:trPr>
        <w:tc>
          <w:tcPr>
            <w:tcW w:w="1965" w:type="dxa"/>
            <w:tcBorders>
              <w:top w:val="nil"/>
              <w:left w:val="single" w:sz="4" w:space="0" w:color="auto"/>
              <w:bottom w:val="nil"/>
              <w:right w:val="single" w:sz="4" w:space="0" w:color="auto"/>
            </w:tcBorders>
            <w:vAlign w:val="center"/>
          </w:tcPr>
          <w:p w14:paraId="665BA15F"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644AA508"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1EAA16D9" w14:textId="60FA73A4" w:rsidR="00267859" w:rsidRPr="00267859" w:rsidRDefault="00267859" w:rsidP="00267859">
            <w:pPr>
              <w:rPr>
                <w:sz w:val="18"/>
                <w:szCs w:val="18"/>
              </w:rPr>
            </w:pPr>
            <w:proofErr w:type="spellStart"/>
            <w:r w:rsidRPr="00267859">
              <w:rPr>
                <w:color w:val="000000"/>
                <w:sz w:val="18"/>
                <w:szCs w:val="18"/>
              </w:rPr>
              <w:t>Merkaptanai</w:t>
            </w:r>
            <w:proofErr w:type="spellEnd"/>
            <w:r w:rsidRPr="00267859">
              <w:rPr>
                <w:color w:val="000000"/>
                <w:sz w:val="18"/>
                <w:szCs w:val="18"/>
              </w:rPr>
              <w:t xml:space="preserve"> ir kiti </w:t>
            </w:r>
            <w:proofErr w:type="spellStart"/>
            <w:r w:rsidRPr="00267859">
              <w:rPr>
                <w:color w:val="000000"/>
                <w:sz w:val="18"/>
                <w:szCs w:val="18"/>
              </w:rPr>
              <w:t>tioalkoholiai</w:t>
            </w:r>
            <w:proofErr w:type="spellEnd"/>
            <w:r w:rsidRPr="00267859">
              <w:rPr>
                <w:color w:val="000000"/>
                <w:sz w:val="18"/>
                <w:szCs w:val="18"/>
              </w:rPr>
              <w:t xml:space="preserve"> ir </w:t>
            </w:r>
            <w:proofErr w:type="spellStart"/>
            <w:r w:rsidRPr="00267859">
              <w:rPr>
                <w:color w:val="000000"/>
                <w:sz w:val="18"/>
                <w:szCs w:val="18"/>
              </w:rPr>
              <w:t>tioesteriai</w:t>
            </w:r>
            <w:proofErr w:type="spellEnd"/>
          </w:p>
        </w:tc>
        <w:tc>
          <w:tcPr>
            <w:tcW w:w="1566" w:type="dxa"/>
            <w:tcBorders>
              <w:top w:val="single" w:sz="4" w:space="0" w:color="auto"/>
              <w:left w:val="single" w:sz="4" w:space="0" w:color="auto"/>
              <w:bottom w:val="single" w:sz="4" w:space="0" w:color="auto"/>
              <w:right w:val="single" w:sz="4" w:space="0" w:color="auto"/>
            </w:tcBorders>
            <w:vAlign w:val="center"/>
          </w:tcPr>
          <w:p w14:paraId="7E3B4EBB" w14:textId="03333851" w:rsidR="00267859" w:rsidRPr="00267859" w:rsidRDefault="00267859" w:rsidP="00267859">
            <w:pPr>
              <w:jc w:val="center"/>
              <w:rPr>
                <w:sz w:val="18"/>
                <w:szCs w:val="18"/>
              </w:rPr>
            </w:pPr>
            <w:r w:rsidRPr="00267859">
              <w:rPr>
                <w:sz w:val="18"/>
                <w:szCs w:val="18"/>
              </w:rPr>
              <w:t>1375</w:t>
            </w:r>
          </w:p>
        </w:tc>
        <w:tc>
          <w:tcPr>
            <w:tcW w:w="1005" w:type="dxa"/>
            <w:tcBorders>
              <w:top w:val="single" w:sz="4" w:space="0" w:color="auto"/>
              <w:left w:val="single" w:sz="4" w:space="0" w:color="auto"/>
              <w:bottom w:val="single" w:sz="4" w:space="0" w:color="auto"/>
              <w:right w:val="single" w:sz="4" w:space="0" w:color="auto"/>
            </w:tcBorders>
            <w:vAlign w:val="center"/>
          </w:tcPr>
          <w:p w14:paraId="44485C36" w14:textId="5F0437D1"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27065C42" w14:textId="3FDE3634" w:rsidR="00267859" w:rsidRPr="00267859" w:rsidRDefault="00267859" w:rsidP="00267859">
            <w:pPr>
              <w:jc w:val="center"/>
              <w:rPr>
                <w:sz w:val="18"/>
                <w:szCs w:val="18"/>
              </w:rPr>
            </w:pPr>
            <w:r w:rsidRPr="00267859">
              <w:rPr>
                <w:sz w:val="18"/>
                <w:szCs w:val="18"/>
              </w:rPr>
              <w:t>0,00000029</w:t>
            </w:r>
          </w:p>
        </w:tc>
        <w:tc>
          <w:tcPr>
            <w:tcW w:w="1134" w:type="dxa"/>
            <w:tcBorders>
              <w:top w:val="single" w:sz="4" w:space="0" w:color="auto"/>
              <w:left w:val="single" w:sz="4" w:space="0" w:color="auto"/>
              <w:bottom w:val="single" w:sz="4" w:space="0" w:color="auto"/>
              <w:right w:val="single" w:sz="4" w:space="0" w:color="auto"/>
            </w:tcBorders>
            <w:vAlign w:val="center"/>
          </w:tcPr>
          <w:p w14:paraId="3A0E253F" w14:textId="4AD23B3D" w:rsidR="00267859" w:rsidRPr="00267859" w:rsidRDefault="00267859" w:rsidP="00267859">
            <w:pPr>
              <w:jc w:val="center"/>
              <w:rPr>
                <w:sz w:val="18"/>
                <w:szCs w:val="18"/>
              </w:rPr>
            </w:pPr>
            <w:r w:rsidRPr="00267859">
              <w:rPr>
                <w:sz w:val="18"/>
                <w:szCs w:val="18"/>
              </w:rPr>
              <w:t>0,002</w:t>
            </w:r>
          </w:p>
        </w:tc>
      </w:tr>
      <w:tr w:rsidR="00267859" w14:paraId="052B095A" w14:textId="77777777" w:rsidTr="0023169B">
        <w:trPr>
          <w:cantSplit/>
        </w:trPr>
        <w:tc>
          <w:tcPr>
            <w:tcW w:w="1965" w:type="dxa"/>
            <w:tcBorders>
              <w:top w:val="nil"/>
              <w:left w:val="single" w:sz="4" w:space="0" w:color="auto"/>
              <w:bottom w:val="single" w:sz="4" w:space="0" w:color="auto"/>
              <w:right w:val="single" w:sz="4" w:space="0" w:color="auto"/>
            </w:tcBorders>
            <w:vAlign w:val="center"/>
          </w:tcPr>
          <w:p w14:paraId="6EFA6D31" w14:textId="77777777" w:rsidR="00267859" w:rsidRPr="00267859" w:rsidRDefault="00267859" w:rsidP="00267859">
            <w:pPr>
              <w:jc w:val="center"/>
              <w:rPr>
                <w:sz w:val="18"/>
                <w:szCs w:val="18"/>
              </w:rPr>
            </w:pPr>
          </w:p>
        </w:tc>
        <w:tc>
          <w:tcPr>
            <w:tcW w:w="1421" w:type="dxa"/>
            <w:tcBorders>
              <w:top w:val="nil"/>
              <w:left w:val="single" w:sz="4" w:space="0" w:color="auto"/>
              <w:bottom w:val="single" w:sz="4" w:space="0" w:color="auto"/>
              <w:right w:val="single" w:sz="4" w:space="0" w:color="auto"/>
            </w:tcBorders>
            <w:vAlign w:val="center"/>
          </w:tcPr>
          <w:p w14:paraId="183BE28B"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4C6EBE25" w14:textId="5F1263A3" w:rsidR="00267859" w:rsidRPr="00267859" w:rsidRDefault="00267859" w:rsidP="00267859">
            <w:pPr>
              <w:rPr>
                <w:color w:val="000000"/>
                <w:sz w:val="18"/>
                <w:szCs w:val="18"/>
              </w:rPr>
            </w:pPr>
            <w:r w:rsidRPr="00267859">
              <w:rPr>
                <w:sz w:val="18"/>
                <w:szCs w:val="18"/>
              </w:rPr>
              <w:t>Sieros vandenilis (vandenilio sulfidas)</w:t>
            </w:r>
          </w:p>
        </w:tc>
        <w:tc>
          <w:tcPr>
            <w:tcW w:w="1566" w:type="dxa"/>
            <w:tcBorders>
              <w:top w:val="single" w:sz="4" w:space="0" w:color="auto"/>
              <w:left w:val="single" w:sz="4" w:space="0" w:color="auto"/>
              <w:bottom w:val="single" w:sz="4" w:space="0" w:color="auto"/>
              <w:right w:val="single" w:sz="4" w:space="0" w:color="auto"/>
            </w:tcBorders>
            <w:vAlign w:val="center"/>
          </w:tcPr>
          <w:p w14:paraId="4F816E80" w14:textId="5F8548EB" w:rsidR="00267859" w:rsidRPr="00267859" w:rsidRDefault="00267859" w:rsidP="00267859">
            <w:pPr>
              <w:jc w:val="center"/>
              <w:rPr>
                <w:sz w:val="18"/>
                <w:szCs w:val="18"/>
              </w:rPr>
            </w:pPr>
            <w:r w:rsidRPr="00267859">
              <w:rPr>
                <w:sz w:val="18"/>
                <w:szCs w:val="18"/>
              </w:rPr>
              <w:t>1778</w:t>
            </w:r>
          </w:p>
        </w:tc>
        <w:tc>
          <w:tcPr>
            <w:tcW w:w="1005" w:type="dxa"/>
            <w:tcBorders>
              <w:top w:val="single" w:sz="4" w:space="0" w:color="auto"/>
              <w:left w:val="single" w:sz="4" w:space="0" w:color="auto"/>
              <w:bottom w:val="single" w:sz="4" w:space="0" w:color="auto"/>
              <w:right w:val="single" w:sz="4" w:space="0" w:color="auto"/>
            </w:tcBorders>
            <w:vAlign w:val="center"/>
          </w:tcPr>
          <w:p w14:paraId="33791545" w14:textId="174B3E02"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4731B9B4" w14:textId="3C969603" w:rsidR="00267859" w:rsidRPr="00267859" w:rsidRDefault="00267859" w:rsidP="00267859">
            <w:pPr>
              <w:jc w:val="center"/>
              <w:rPr>
                <w:sz w:val="18"/>
                <w:szCs w:val="18"/>
              </w:rPr>
            </w:pPr>
            <w:r w:rsidRPr="00267859">
              <w:rPr>
                <w:sz w:val="18"/>
                <w:szCs w:val="18"/>
              </w:rPr>
              <w:t>0,00000027</w:t>
            </w:r>
          </w:p>
        </w:tc>
        <w:tc>
          <w:tcPr>
            <w:tcW w:w="1134" w:type="dxa"/>
            <w:tcBorders>
              <w:top w:val="single" w:sz="4" w:space="0" w:color="auto"/>
              <w:left w:val="single" w:sz="4" w:space="0" w:color="auto"/>
              <w:bottom w:val="single" w:sz="4" w:space="0" w:color="auto"/>
              <w:right w:val="single" w:sz="4" w:space="0" w:color="auto"/>
            </w:tcBorders>
            <w:vAlign w:val="center"/>
          </w:tcPr>
          <w:p w14:paraId="59AE0CB9" w14:textId="7805CF46" w:rsidR="00267859" w:rsidRPr="00267859" w:rsidRDefault="00267859" w:rsidP="00267859">
            <w:pPr>
              <w:jc w:val="center"/>
              <w:rPr>
                <w:sz w:val="18"/>
                <w:szCs w:val="18"/>
              </w:rPr>
            </w:pPr>
            <w:r w:rsidRPr="00267859">
              <w:rPr>
                <w:sz w:val="18"/>
                <w:szCs w:val="18"/>
              </w:rPr>
              <w:t>0,002</w:t>
            </w:r>
          </w:p>
        </w:tc>
      </w:tr>
      <w:tr w:rsidR="00267859" w14:paraId="4B0A1D3C" w14:textId="77777777" w:rsidTr="0023169B">
        <w:trPr>
          <w:cantSplit/>
        </w:trPr>
        <w:tc>
          <w:tcPr>
            <w:tcW w:w="1965" w:type="dxa"/>
            <w:tcBorders>
              <w:top w:val="single" w:sz="4" w:space="0" w:color="auto"/>
              <w:left w:val="single" w:sz="4" w:space="0" w:color="auto"/>
              <w:bottom w:val="nil"/>
              <w:right w:val="single" w:sz="4" w:space="0" w:color="auto"/>
            </w:tcBorders>
            <w:vAlign w:val="center"/>
          </w:tcPr>
          <w:p w14:paraId="30B52440" w14:textId="5E105C5D" w:rsidR="00267859" w:rsidRPr="00267859" w:rsidRDefault="00267859" w:rsidP="00267859">
            <w:pPr>
              <w:jc w:val="center"/>
              <w:rPr>
                <w:sz w:val="18"/>
                <w:szCs w:val="18"/>
              </w:rPr>
            </w:pPr>
            <w:r w:rsidRPr="00267859">
              <w:rPr>
                <w:sz w:val="18"/>
                <w:szCs w:val="18"/>
              </w:rPr>
              <w:t>Rekultivuotas sąvartyno laukas</w:t>
            </w:r>
          </w:p>
        </w:tc>
        <w:tc>
          <w:tcPr>
            <w:tcW w:w="1421" w:type="dxa"/>
            <w:tcBorders>
              <w:top w:val="single" w:sz="4" w:space="0" w:color="auto"/>
              <w:left w:val="single" w:sz="4" w:space="0" w:color="auto"/>
              <w:bottom w:val="nil"/>
              <w:right w:val="single" w:sz="4" w:space="0" w:color="auto"/>
            </w:tcBorders>
            <w:vAlign w:val="center"/>
          </w:tcPr>
          <w:p w14:paraId="303C785A" w14:textId="34B44642" w:rsidR="00267859" w:rsidRPr="00267859" w:rsidRDefault="00267859" w:rsidP="00267859">
            <w:pPr>
              <w:jc w:val="center"/>
              <w:rPr>
                <w:sz w:val="18"/>
                <w:szCs w:val="18"/>
              </w:rPr>
            </w:pPr>
            <w:r w:rsidRPr="00267859">
              <w:rPr>
                <w:sz w:val="18"/>
                <w:szCs w:val="18"/>
              </w:rPr>
              <w:t>612</w:t>
            </w:r>
          </w:p>
        </w:tc>
        <w:tc>
          <w:tcPr>
            <w:tcW w:w="6532" w:type="dxa"/>
            <w:tcBorders>
              <w:top w:val="single" w:sz="4" w:space="0" w:color="auto"/>
              <w:left w:val="single" w:sz="4" w:space="0" w:color="auto"/>
              <w:bottom w:val="single" w:sz="4" w:space="0" w:color="auto"/>
              <w:right w:val="single" w:sz="4" w:space="0" w:color="auto"/>
            </w:tcBorders>
            <w:vAlign w:val="center"/>
          </w:tcPr>
          <w:p w14:paraId="1AE1EB04" w14:textId="02F83017" w:rsidR="00267859" w:rsidRPr="00267859" w:rsidRDefault="00267859" w:rsidP="00267859">
            <w:pPr>
              <w:rPr>
                <w:sz w:val="18"/>
                <w:szCs w:val="18"/>
              </w:rPr>
            </w:pPr>
            <w:r w:rsidRPr="00267859">
              <w:rPr>
                <w:color w:val="000000"/>
                <w:sz w:val="18"/>
                <w:szCs w:val="18"/>
              </w:rPr>
              <w:t>Lakieji organiniai junginiai, išskyrus metaną, nediferencijuoti pagal sudėtį (atskirus junginius)</w:t>
            </w:r>
          </w:p>
        </w:tc>
        <w:tc>
          <w:tcPr>
            <w:tcW w:w="1566" w:type="dxa"/>
            <w:tcBorders>
              <w:top w:val="single" w:sz="4" w:space="0" w:color="auto"/>
              <w:left w:val="single" w:sz="4" w:space="0" w:color="auto"/>
              <w:bottom w:val="single" w:sz="4" w:space="0" w:color="auto"/>
              <w:right w:val="single" w:sz="4" w:space="0" w:color="auto"/>
            </w:tcBorders>
            <w:vAlign w:val="center"/>
          </w:tcPr>
          <w:p w14:paraId="6801B584" w14:textId="06599B3B" w:rsidR="00267859" w:rsidRPr="00267859" w:rsidRDefault="00267859" w:rsidP="00267859">
            <w:pPr>
              <w:jc w:val="center"/>
              <w:rPr>
                <w:sz w:val="18"/>
                <w:szCs w:val="18"/>
              </w:rPr>
            </w:pPr>
            <w:r w:rsidRPr="00267859">
              <w:rPr>
                <w:sz w:val="18"/>
                <w:szCs w:val="18"/>
              </w:rPr>
              <w:t>308</w:t>
            </w:r>
          </w:p>
        </w:tc>
        <w:tc>
          <w:tcPr>
            <w:tcW w:w="1005" w:type="dxa"/>
            <w:tcBorders>
              <w:top w:val="single" w:sz="4" w:space="0" w:color="auto"/>
              <w:left w:val="single" w:sz="4" w:space="0" w:color="auto"/>
              <w:bottom w:val="single" w:sz="4" w:space="0" w:color="auto"/>
              <w:right w:val="single" w:sz="4" w:space="0" w:color="auto"/>
            </w:tcBorders>
            <w:vAlign w:val="center"/>
          </w:tcPr>
          <w:p w14:paraId="249D8A95" w14:textId="36A4D4BE"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4ADA32BF" w14:textId="6C82513B" w:rsidR="00267859" w:rsidRPr="00267859" w:rsidRDefault="00267859" w:rsidP="00267859">
            <w:pPr>
              <w:jc w:val="center"/>
              <w:rPr>
                <w:sz w:val="18"/>
                <w:szCs w:val="18"/>
              </w:rPr>
            </w:pPr>
            <w:r w:rsidRPr="00267859">
              <w:rPr>
                <w:sz w:val="18"/>
                <w:szCs w:val="18"/>
              </w:rPr>
              <w:t>0,000076</w:t>
            </w:r>
          </w:p>
        </w:tc>
        <w:tc>
          <w:tcPr>
            <w:tcW w:w="1134" w:type="dxa"/>
            <w:tcBorders>
              <w:top w:val="single" w:sz="4" w:space="0" w:color="auto"/>
              <w:left w:val="single" w:sz="4" w:space="0" w:color="auto"/>
              <w:bottom w:val="single" w:sz="4" w:space="0" w:color="auto"/>
              <w:right w:val="single" w:sz="4" w:space="0" w:color="auto"/>
            </w:tcBorders>
            <w:vAlign w:val="center"/>
          </w:tcPr>
          <w:p w14:paraId="2FD9A134" w14:textId="5E733BA5" w:rsidR="00267859" w:rsidRPr="00267859" w:rsidRDefault="00267859" w:rsidP="00267859">
            <w:pPr>
              <w:jc w:val="center"/>
              <w:rPr>
                <w:sz w:val="18"/>
                <w:szCs w:val="18"/>
              </w:rPr>
            </w:pPr>
            <w:r w:rsidRPr="00267859">
              <w:rPr>
                <w:sz w:val="18"/>
                <w:szCs w:val="18"/>
              </w:rPr>
              <w:t>235,539</w:t>
            </w:r>
          </w:p>
        </w:tc>
      </w:tr>
      <w:tr w:rsidR="00267859" w14:paraId="7DA450BE" w14:textId="77777777" w:rsidTr="0023169B">
        <w:trPr>
          <w:cantSplit/>
        </w:trPr>
        <w:tc>
          <w:tcPr>
            <w:tcW w:w="1965" w:type="dxa"/>
            <w:tcBorders>
              <w:top w:val="nil"/>
              <w:left w:val="single" w:sz="4" w:space="0" w:color="auto"/>
              <w:bottom w:val="single" w:sz="4" w:space="0" w:color="auto"/>
              <w:right w:val="single" w:sz="4" w:space="0" w:color="auto"/>
            </w:tcBorders>
            <w:vAlign w:val="center"/>
          </w:tcPr>
          <w:p w14:paraId="0FA16C1F" w14:textId="77777777" w:rsidR="00267859" w:rsidRPr="00267859" w:rsidRDefault="00267859" w:rsidP="00267859">
            <w:pPr>
              <w:jc w:val="center"/>
              <w:rPr>
                <w:sz w:val="18"/>
                <w:szCs w:val="18"/>
              </w:rPr>
            </w:pPr>
          </w:p>
        </w:tc>
        <w:tc>
          <w:tcPr>
            <w:tcW w:w="1421" w:type="dxa"/>
            <w:tcBorders>
              <w:top w:val="nil"/>
              <w:left w:val="single" w:sz="4" w:space="0" w:color="auto"/>
              <w:bottom w:val="single" w:sz="4" w:space="0" w:color="auto"/>
              <w:right w:val="single" w:sz="4" w:space="0" w:color="auto"/>
            </w:tcBorders>
            <w:vAlign w:val="center"/>
          </w:tcPr>
          <w:p w14:paraId="3EBDAD04"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0DA33E6F" w14:textId="23BA8EFF" w:rsidR="00267859" w:rsidRPr="00267859" w:rsidRDefault="00267859" w:rsidP="00267859">
            <w:pPr>
              <w:rPr>
                <w:color w:val="000000"/>
                <w:sz w:val="18"/>
                <w:szCs w:val="18"/>
              </w:rPr>
            </w:pPr>
            <w:r w:rsidRPr="00267859">
              <w:rPr>
                <w:sz w:val="18"/>
                <w:szCs w:val="18"/>
              </w:rPr>
              <w:t>Amoniakas (NH3)</w:t>
            </w:r>
          </w:p>
        </w:tc>
        <w:tc>
          <w:tcPr>
            <w:tcW w:w="1566" w:type="dxa"/>
            <w:tcBorders>
              <w:top w:val="single" w:sz="4" w:space="0" w:color="auto"/>
              <w:left w:val="single" w:sz="4" w:space="0" w:color="auto"/>
              <w:bottom w:val="single" w:sz="4" w:space="0" w:color="auto"/>
              <w:right w:val="single" w:sz="4" w:space="0" w:color="auto"/>
            </w:tcBorders>
            <w:vAlign w:val="center"/>
          </w:tcPr>
          <w:p w14:paraId="4A9EE2D8" w14:textId="470C9DC9" w:rsidR="00267859" w:rsidRPr="00267859" w:rsidRDefault="00267859" w:rsidP="00267859">
            <w:pPr>
              <w:jc w:val="center"/>
              <w:rPr>
                <w:sz w:val="18"/>
                <w:szCs w:val="18"/>
              </w:rPr>
            </w:pPr>
            <w:r w:rsidRPr="00267859">
              <w:rPr>
                <w:sz w:val="18"/>
                <w:szCs w:val="18"/>
              </w:rPr>
              <w:t>134</w:t>
            </w:r>
          </w:p>
        </w:tc>
        <w:tc>
          <w:tcPr>
            <w:tcW w:w="1005" w:type="dxa"/>
            <w:tcBorders>
              <w:top w:val="single" w:sz="4" w:space="0" w:color="auto"/>
              <w:left w:val="single" w:sz="4" w:space="0" w:color="auto"/>
              <w:bottom w:val="single" w:sz="4" w:space="0" w:color="auto"/>
              <w:right w:val="single" w:sz="4" w:space="0" w:color="auto"/>
            </w:tcBorders>
            <w:vAlign w:val="center"/>
          </w:tcPr>
          <w:p w14:paraId="4C714CFD" w14:textId="4A0DF6FE"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31A35B8E" w14:textId="14C95959" w:rsidR="00267859" w:rsidRPr="00267859" w:rsidRDefault="00267859" w:rsidP="00267859">
            <w:pPr>
              <w:jc w:val="center"/>
              <w:rPr>
                <w:sz w:val="18"/>
                <w:szCs w:val="18"/>
              </w:rPr>
            </w:pPr>
            <w:r w:rsidRPr="00267859">
              <w:rPr>
                <w:sz w:val="18"/>
                <w:szCs w:val="18"/>
              </w:rPr>
              <w:t>0,0000017</w:t>
            </w:r>
          </w:p>
        </w:tc>
        <w:tc>
          <w:tcPr>
            <w:tcW w:w="1134" w:type="dxa"/>
            <w:tcBorders>
              <w:top w:val="single" w:sz="4" w:space="0" w:color="auto"/>
              <w:left w:val="single" w:sz="4" w:space="0" w:color="auto"/>
              <w:bottom w:val="single" w:sz="4" w:space="0" w:color="auto"/>
              <w:right w:val="single" w:sz="4" w:space="0" w:color="auto"/>
            </w:tcBorders>
            <w:vAlign w:val="center"/>
          </w:tcPr>
          <w:p w14:paraId="62FC21AA" w14:textId="0B757477" w:rsidR="00267859" w:rsidRPr="00267859" w:rsidRDefault="00267859" w:rsidP="00267859">
            <w:pPr>
              <w:jc w:val="center"/>
              <w:rPr>
                <w:sz w:val="18"/>
                <w:szCs w:val="18"/>
              </w:rPr>
            </w:pPr>
            <w:r w:rsidRPr="00267859">
              <w:rPr>
                <w:sz w:val="18"/>
                <w:szCs w:val="18"/>
              </w:rPr>
              <w:t>5,269</w:t>
            </w:r>
          </w:p>
        </w:tc>
      </w:tr>
      <w:tr w:rsidR="005417B2" w14:paraId="26C469D0" w14:textId="77777777" w:rsidTr="0023169B">
        <w:trPr>
          <w:cantSplit/>
        </w:trPr>
        <w:tc>
          <w:tcPr>
            <w:tcW w:w="14899" w:type="dxa"/>
            <w:gridSpan w:val="7"/>
            <w:tcBorders>
              <w:top w:val="single" w:sz="4" w:space="0" w:color="auto"/>
              <w:left w:val="single" w:sz="4" w:space="0" w:color="auto"/>
              <w:bottom w:val="single" w:sz="4" w:space="0" w:color="auto"/>
              <w:right w:val="single" w:sz="4" w:space="0" w:color="auto"/>
            </w:tcBorders>
            <w:vAlign w:val="center"/>
          </w:tcPr>
          <w:p w14:paraId="3D920B33" w14:textId="6ACFD949" w:rsidR="005417B2" w:rsidRPr="00267859" w:rsidRDefault="005417B2" w:rsidP="005417B2">
            <w:pPr>
              <w:rPr>
                <w:sz w:val="18"/>
                <w:szCs w:val="18"/>
              </w:rPr>
            </w:pPr>
            <w:r w:rsidRPr="00267859">
              <w:rPr>
                <w:sz w:val="18"/>
                <w:szCs w:val="18"/>
              </w:rPr>
              <w:t>Deginti skirtų ir mišrių komunalinių atliekų terminuoto laikymo aikštelė (numatoma veikla)</w:t>
            </w:r>
          </w:p>
        </w:tc>
      </w:tr>
      <w:tr w:rsidR="00267859" w14:paraId="76445989" w14:textId="77777777" w:rsidTr="0023169B">
        <w:trPr>
          <w:cantSplit/>
        </w:trPr>
        <w:tc>
          <w:tcPr>
            <w:tcW w:w="1965" w:type="dxa"/>
            <w:tcBorders>
              <w:top w:val="single" w:sz="4" w:space="0" w:color="auto"/>
              <w:left w:val="single" w:sz="4" w:space="0" w:color="auto"/>
              <w:bottom w:val="nil"/>
              <w:right w:val="single" w:sz="4" w:space="0" w:color="auto"/>
            </w:tcBorders>
            <w:vAlign w:val="center"/>
          </w:tcPr>
          <w:p w14:paraId="1C33923C" w14:textId="372BC260" w:rsidR="00267859" w:rsidRPr="00267859" w:rsidRDefault="00267859" w:rsidP="00267859">
            <w:pPr>
              <w:jc w:val="center"/>
              <w:rPr>
                <w:sz w:val="18"/>
                <w:szCs w:val="18"/>
              </w:rPr>
            </w:pPr>
            <w:r w:rsidRPr="00267859">
              <w:rPr>
                <w:sz w:val="18"/>
                <w:szCs w:val="18"/>
              </w:rPr>
              <w:t>Deginti skirtų ir mišrių komunalinių atliekų terminuoto laikymo aikštelės zona</w:t>
            </w:r>
          </w:p>
        </w:tc>
        <w:tc>
          <w:tcPr>
            <w:tcW w:w="1421" w:type="dxa"/>
            <w:tcBorders>
              <w:top w:val="single" w:sz="4" w:space="0" w:color="auto"/>
              <w:left w:val="single" w:sz="4" w:space="0" w:color="auto"/>
              <w:bottom w:val="nil"/>
              <w:right w:val="single" w:sz="4" w:space="0" w:color="auto"/>
            </w:tcBorders>
            <w:vAlign w:val="center"/>
          </w:tcPr>
          <w:p w14:paraId="017DB79B" w14:textId="24CC9C0B" w:rsidR="00267859" w:rsidRPr="00267859" w:rsidRDefault="00267859" w:rsidP="00267859">
            <w:pPr>
              <w:jc w:val="center"/>
              <w:rPr>
                <w:sz w:val="18"/>
                <w:szCs w:val="18"/>
              </w:rPr>
            </w:pPr>
            <w:r w:rsidRPr="00267859">
              <w:rPr>
                <w:sz w:val="18"/>
                <w:szCs w:val="18"/>
              </w:rPr>
              <w:t>613</w:t>
            </w:r>
          </w:p>
        </w:tc>
        <w:tc>
          <w:tcPr>
            <w:tcW w:w="6532" w:type="dxa"/>
            <w:tcBorders>
              <w:top w:val="single" w:sz="4" w:space="0" w:color="auto"/>
              <w:left w:val="single" w:sz="4" w:space="0" w:color="auto"/>
              <w:bottom w:val="single" w:sz="4" w:space="0" w:color="auto"/>
              <w:right w:val="single" w:sz="4" w:space="0" w:color="auto"/>
            </w:tcBorders>
            <w:vAlign w:val="center"/>
          </w:tcPr>
          <w:p w14:paraId="4EF96470" w14:textId="588B0A31" w:rsidR="00267859" w:rsidRPr="00267859" w:rsidRDefault="00267859" w:rsidP="00267859">
            <w:pPr>
              <w:rPr>
                <w:sz w:val="18"/>
                <w:szCs w:val="18"/>
              </w:rPr>
            </w:pPr>
            <w:r w:rsidRPr="00267859">
              <w:rPr>
                <w:color w:val="000000"/>
                <w:sz w:val="18"/>
                <w:szCs w:val="18"/>
              </w:rPr>
              <w:t>Lakieji organiniai junginiai, išskyrus metaną, nediferencijuoti pagal sudėtį (atskirus junginius)</w:t>
            </w:r>
          </w:p>
        </w:tc>
        <w:tc>
          <w:tcPr>
            <w:tcW w:w="1566" w:type="dxa"/>
            <w:tcBorders>
              <w:top w:val="single" w:sz="4" w:space="0" w:color="auto"/>
              <w:left w:val="single" w:sz="4" w:space="0" w:color="auto"/>
              <w:bottom w:val="single" w:sz="4" w:space="0" w:color="auto"/>
              <w:right w:val="single" w:sz="4" w:space="0" w:color="auto"/>
            </w:tcBorders>
            <w:vAlign w:val="center"/>
          </w:tcPr>
          <w:p w14:paraId="508F0031" w14:textId="6912DC7B" w:rsidR="00267859" w:rsidRPr="00267859" w:rsidRDefault="00267859" w:rsidP="00267859">
            <w:pPr>
              <w:jc w:val="center"/>
              <w:rPr>
                <w:sz w:val="18"/>
                <w:szCs w:val="18"/>
              </w:rPr>
            </w:pPr>
            <w:r w:rsidRPr="00267859">
              <w:rPr>
                <w:sz w:val="18"/>
                <w:szCs w:val="18"/>
              </w:rPr>
              <w:t>308</w:t>
            </w:r>
          </w:p>
        </w:tc>
        <w:tc>
          <w:tcPr>
            <w:tcW w:w="1005" w:type="dxa"/>
            <w:tcBorders>
              <w:top w:val="single" w:sz="4" w:space="0" w:color="auto"/>
              <w:left w:val="single" w:sz="4" w:space="0" w:color="auto"/>
              <w:bottom w:val="single" w:sz="4" w:space="0" w:color="auto"/>
              <w:right w:val="single" w:sz="4" w:space="0" w:color="auto"/>
            </w:tcBorders>
            <w:vAlign w:val="center"/>
          </w:tcPr>
          <w:p w14:paraId="19074580" w14:textId="13A13CFE"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4701EFFA" w14:textId="2BAD9BBD" w:rsidR="00267859" w:rsidRPr="00267859" w:rsidRDefault="00267859" w:rsidP="00267859">
            <w:pPr>
              <w:jc w:val="center"/>
              <w:rPr>
                <w:sz w:val="18"/>
                <w:szCs w:val="18"/>
              </w:rPr>
            </w:pPr>
            <w:r w:rsidRPr="00267859">
              <w:rPr>
                <w:sz w:val="18"/>
                <w:szCs w:val="18"/>
              </w:rPr>
              <w:t>0,00095</w:t>
            </w:r>
          </w:p>
        </w:tc>
        <w:tc>
          <w:tcPr>
            <w:tcW w:w="1134" w:type="dxa"/>
            <w:tcBorders>
              <w:top w:val="single" w:sz="4" w:space="0" w:color="auto"/>
              <w:left w:val="single" w:sz="4" w:space="0" w:color="auto"/>
              <w:bottom w:val="single" w:sz="4" w:space="0" w:color="auto"/>
              <w:right w:val="single" w:sz="4" w:space="0" w:color="auto"/>
            </w:tcBorders>
            <w:vAlign w:val="center"/>
          </w:tcPr>
          <w:p w14:paraId="306037AB" w14:textId="3E3C75BB" w:rsidR="00267859" w:rsidRPr="00267859" w:rsidRDefault="00267859" w:rsidP="00267859">
            <w:pPr>
              <w:jc w:val="center"/>
              <w:rPr>
                <w:sz w:val="18"/>
                <w:szCs w:val="18"/>
              </w:rPr>
            </w:pPr>
            <w:r w:rsidRPr="00267859">
              <w:rPr>
                <w:sz w:val="18"/>
                <w:szCs w:val="18"/>
              </w:rPr>
              <w:t>90,147</w:t>
            </w:r>
          </w:p>
        </w:tc>
      </w:tr>
      <w:tr w:rsidR="00267859" w14:paraId="6C19376C" w14:textId="77777777" w:rsidTr="0023169B">
        <w:trPr>
          <w:cantSplit/>
        </w:trPr>
        <w:tc>
          <w:tcPr>
            <w:tcW w:w="1965" w:type="dxa"/>
            <w:tcBorders>
              <w:top w:val="nil"/>
              <w:left w:val="single" w:sz="4" w:space="0" w:color="auto"/>
              <w:bottom w:val="nil"/>
              <w:right w:val="single" w:sz="4" w:space="0" w:color="auto"/>
            </w:tcBorders>
            <w:vAlign w:val="center"/>
          </w:tcPr>
          <w:p w14:paraId="241DBB62"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23AA71C6"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5CDB843B" w14:textId="1E701FCD" w:rsidR="00267859" w:rsidRPr="00267859" w:rsidRDefault="00267859" w:rsidP="00267859">
            <w:pPr>
              <w:rPr>
                <w:color w:val="000000"/>
                <w:sz w:val="18"/>
                <w:szCs w:val="18"/>
              </w:rPr>
            </w:pPr>
            <w:r w:rsidRPr="00267859">
              <w:rPr>
                <w:sz w:val="18"/>
                <w:szCs w:val="18"/>
              </w:rPr>
              <w:t>Amoniakas (NH3)</w:t>
            </w:r>
          </w:p>
        </w:tc>
        <w:tc>
          <w:tcPr>
            <w:tcW w:w="1566" w:type="dxa"/>
            <w:tcBorders>
              <w:top w:val="single" w:sz="4" w:space="0" w:color="auto"/>
              <w:left w:val="single" w:sz="4" w:space="0" w:color="auto"/>
              <w:bottom w:val="single" w:sz="4" w:space="0" w:color="auto"/>
              <w:right w:val="single" w:sz="4" w:space="0" w:color="auto"/>
            </w:tcBorders>
            <w:vAlign w:val="center"/>
          </w:tcPr>
          <w:p w14:paraId="6C6CBA53" w14:textId="4E80AECC" w:rsidR="00267859" w:rsidRPr="00267859" w:rsidRDefault="00267859" w:rsidP="00267859">
            <w:pPr>
              <w:jc w:val="center"/>
              <w:rPr>
                <w:sz w:val="18"/>
                <w:szCs w:val="18"/>
              </w:rPr>
            </w:pPr>
            <w:r w:rsidRPr="00267859">
              <w:rPr>
                <w:sz w:val="18"/>
                <w:szCs w:val="18"/>
              </w:rPr>
              <w:t>134</w:t>
            </w:r>
          </w:p>
        </w:tc>
        <w:tc>
          <w:tcPr>
            <w:tcW w:w="1005" w:type="dxa"/>
            <w:tcBorders>
              <w:top w:val="single" w:sz="4" w:space="0" w:color="auto"/>
              <w:left w:val="single" w:sz="4" w:space="0" w:color="auto"/>
              <w:bottom w:val="single" w:sz="4" w:space="0" w:color="auto"/>
              <w:right w:val="single" w:sz="4" w:space="0" w:color="auto"/>
            </w:tcBorders>
            <w:vAlign w:val="center"/>
          </w:tcPr>
          <w:p w14:paraId="2234FBC3" w14:textId="39BEB235"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65AB3A2F" w14:textId="63C77CE2" w:rsidR="00267859" w:rsidRPr="00267859" w:rsidRDefault="00267859" w:rsidP="00267859">
            <w:pPr>
              <w:jc w:val="center"/>
              <w:rPr>
                <w:sz w:val="18"/>
                <w:szCs w:val="18"/>
              </w:rPr>
            </w:pPr>
            <w:r w:rsidRPr="00267859">
              <w:rPr>
                <w:sz w:val="18"/>
                <w:szCs w:val="18"/>
              </w:rPr>
              <w:t>0,00004468</w:t>
            </w:r>
          </w:p>
        </w:tc>
        <w:tc>
          <w:tcPr>
            <w:tcW w:w="1134" w:type="dxa"/>
            <w:tcBorders>
              <w:top w:val="single" w:sz="4" w:space="0" w:color="auto"/>
              <w:left w:val="single" w:sz="4" w:space="0" w:color="auto"/>
              <w:bottom w:val="single" w:sz="4" w:space="0" w:color="auto"/>
              <w:right w:val="single" w:sz="4" w:space="0" w:color="auto"/>
            </w:tcBorders>
            <w:vAlign w:val="center"/>
          </w:tcPr>
          <w:p w14:paraId="74E40ED0" w14:textId="770EDDF0" w:rsidR="00267859" w:rsidRPr="00267859" w:rsidRDefault="00267859" w:rsidP="00267859">
            <w:pPr>
              <w:jc w:val="center"/>
              <w:rPr>
                <w:sz w:val="18"/>
                <w:szCs w:val="18"/>
              </w:rPr>
            </w:pPr>
            <w:r w:rsidRPr="00267859">
              <w:rPr>
                <w:sz w:val="18"/>
                <w:szCs w:val="18"/>
              </w:rPr>
              <w:t>4,240</w:t>
            </w:r>
          </w:p>
        </w:tc>
      </w:tr>
      <w:tr w:rsidR="00267859" w14:paraId="121676A4" w14:textId="77777777" w:rsidTr="0023169B">
        <w:trPr>
          <w:cantSplit/>
        </w:trPr>
        <w:tc>
          <w:tcPr>
            <w:tcW w:w="1965" w:type="dxa"/>
            <w:tcBorders>
              <w:top w:val="nil"/>
              <w:left w:val="single" w:sz="4" w:space="0" w:color="auto"/>
              <w:bottom w:val="nil"/>
              <w:right w:val="single" w:sz="4" w:space="0" w:color="auto"/>
            </w:tcBorders>
            <w:vAlign w:val="center"/>
          </w:tcPr>
          <w:p w14:paraId="15C2A303"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66F47A43"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4C0343D1" w14:textId="02D22EB9" w:rsidR="00267859" w:rsidRPr="00267859" w:rsidRDefault="00267859" w:rsidP="00267859">
            <w:pPr>
              <w:rPr>
                <w:sz w:val="18"/>
                <w:szCs w:val="18"/>
              </w:rPr>
            </w:pPr>
            <w:proofErr w:type="spellStart"/>
            <w:r w:rsidRPr="00267859">
              <w:rPr>
                <w:color w:val="000000"/>
                <w:sz w:val="18"/>
                <w:szCs w:val="18"/>
              </w:rPr>
              <w:t>Merkaptanai</w:t>
            </w:r>
            <w:proofErr w:type="spellEnd"/>
            <w:r w:rsidRPr="00267859">
              <w:rPr>
                <w:color w:val="000000"/>
                <w:sz w:val="18"/>
                <w:szCs w:val="18"/>
              </w:rPr>
              <w:t xml:space="preserve"> ir kiti </w:t>
            </w:r>
            <w:proofErr w:type="spellStart"/>
            <w:r w:rsidRPr="00267859">
              <w:rPr>
                <w:color w:val="000000"/>
                <w:sz w:val="18"/>
                <w:szCs w:val="18"/>
              </w:rPr>
              <w:t>tioalkoholiai</w:t>
            </w:r>
            <w:proofErr w:type="spellEnd"/>
            <w:r w:rsidRPr="00267859">
              <w:rPr>
                <w:color w:val="000000"/>
                <w:sz w:val="18"/>
                <w:szCs w:val="18"/>
              </w:rPr>
              <w:t xml:space="preserve"> ir </w:t>
            </w:r>
            <w:proofErr w:type="spellStart"/>
            <w:r w:rsidRPr="00267859">
              <w:rPr>
                <w:color w:val="000000"/>
                <w:sz w:val="18"/>
                <w:szCs w:val="18"/>
              </w:rPr>
              <w:t>tioesteriai</w:t>
            </w:r>
            <w:proofErr w:type="spellEnd"/>
          </w:p>
        </w:tc>
        <w:tc>
          <w:tcPr>
            <w:tcW w:w="1566" w:type="dxa"/>
            <w:tcBorders>
              <w:top w:val="single" w:sz="4" w:space="0" w:color="auto"/>
              <w:left w:val="single" w:sz="4" w:space="0" w:color="auto"/>
              <w:bottom w:val="single" w:sz="4" w:space="0" w:color="auto"/>
              <w:right w:val="single" w:sz="4" w:space="0" w:color="auto"/>
            </w:tcBorders>
            <w:vAlign w:val="center"/>
          </w:tcPr>
          <w:p w14:paraId="344D7CD9" w14:textId="54572B13" w:rsidR="00267859" w:rsidRPr="00267859" w:rsidRDefault="00267859" w:rsidP="00267859">
            <w:pPr>
              <w:jc w:val="center"/>
              <w:rPr>
                <w:sz w:val="18"/>
                <w:szCs w:val="18"/>
              </w:rPr>
            </w:pPr>
            <w:r w:rsidRPr="00267859">
              <w:rPr>
                <w:sz w:val="18"/>
                <w:szCs w:val="18"/>
              </w:rPr>
              <w:t>1375</w:t>
            </w:r>
          </w:p>
        </w:tc>
        <w:tc>
          <w:tcPr>
            <w:tcW w:w="1005" w:type="dxa"/>
            <w:tcBorders>
              <w:top w:val="single" w:sz="4" w:space="0" w:color="auto"/>
              <w:left w:val="single" w:sz="4" w:space="0" w:color="auto"/>
              <w:bottom w:val="single" w:sz="4" w:space="0" w:color="auto"/>
              <w:right w:val="single" w:sz="4" w:space="0" w:color="auto"/>
            </w:tcBorders>
            <w:vAlign w:val="center"/>
          </w:tcPr>
          <w:p w14:paraId="1BBB5518" w14:textId="2F1C56C4"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7CBC3F66" w14:textId="6D396608" w:rsidR="00267859" w:rsidRPr="00267859" w:rsidRDefault="00267859" w:rsidP="00267859">
            <w:pPr>
              <w:jc w:val="center"/>
              <w:rPr>
                <w:sz w:val="18"/>
                <w:szCs w:val="18"/>
              </w:rPr>
            </w:pPr>
            <w:r w:rsidRPr="00267859">
              <w:rPr>
                <w:sz w:val="18"/>
                <w:szCs w:val="18"/>
              </w:rPr>
              <w:t>0,00000282</w:t>
            </w:r>
          </w:p>
        </w:tc>
        <w:tc>
          <w:tcPr>
            <w:tcW w:w="1134" w:type="dxa"/>
            <w:tcBorders>
              <w:top w:val="single" w:sz="4" w:space="0" w:color="auto"/>
              <w:left w:val="single" w:sz="4" w:space="0" w:color="auto"/>
              <w:bottom w:val="single" w:sz="4" w:space="0" w:color="auto"/>
              <w:right w:val="single" w:sz="4" w:space="0" w:color="auto"/>
            </w:tcBorders>
            <w:vAlign w:val="center"/>
          </w:tcPr>
          <w:p w14:paraId="5CD92969" w14:textId="4E0C3006" w:rsidR="00267859" w:rsidRPr="00267859" w:rsidRDefault="00267859" w:rsidP="00267859">
            <w:pPr>
              <w:jc w:val="center"/>
              <w:rPr>
                <w:sz w:val="18"/>
                <w:szCs w:val="18"/>
              </w:rPr>
            </w:pPr>
            <w:r w:rsidRPr="00267859">
              <w:rPr>
                <w:sz w:val="18"/>
                <w:szCs w:val="18"/>
              </w:rPr>
              <w:t>0,268</w:t>
            </w:r>
          </w:p>
        </w:tc>
      </w:tr>
      <w:tr w:rsidR="00267859" w14:paraId="4319BC39" w14:textId="77777777" w:rsidTr="0023169B">
        <w:trPr>
          <w:cantSplit/>
        </w:trPr>
        <w:tc>
          <w:tcPr>
            <w:tcW w:w="1965" w:type="dxa"/>
            <w:tcBorders>
              <w:top w:val="nil"/>
              <w:left w:val="single" w:sz="4" w:space="0" w:color="auto"/>
              <w:bottom w:val="nil"/>
              <w:right w:val="single" w:sz="4" w:space="0" w:color="auto"/>
            </w:tcBorders>
            <w:vAlign w:val="center"/>
          </w:tcPr>
          <w:p w14:paraId="79BE5A0C"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169188C1"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68381A78" w14:textId="4D569CEA" w:rsidR="00267859" w:rsidRPr="00267859" w:rsidRDefault="00267859" w:rsidP="00267859">
            <w:pPr>
              <w:rPr>
                <w:color w:val="000000"/>
                <w:sz w:val="18"/>
                <w:szCs w:val="18"/>
              </w:rPr>
            </w:pPr>
            <w:r w:rsidRPr="00267859">
              <w:rPr>
                <w:sz w:val="18"/>
                <w:szCs w:val="18"/>
              </w:rPr>
              <w:t>Sieros vandenilis (vandenilio sulfidas)</w:t>
            </w:r>
          </w:p>
        </w:tc>
        <w:tc>
          <w:tcPr>
            <w:tcW w:w="1566" w:type="dxa"/>
            <w:tcBorders>
              <w:top w:val="single" w:sz="4" w:space="0" w:color="auto"/>
              <w:left w:val="single" w:sz="4" w:space="0" w:color="auto"/>
              <w:bottom w:val="single" w:sz="4" w:space="0" w:color="auto"/>
              <w:right w:val="single" w:sz="4" w:space="0" w:color="auto"/>
            </w:tcBorders>
            <w:vAlign w:val="center"/>
          </w:tcPr>
          <w:p w14:paraId="4B5C5CF0" w14:textId="0ECE9E6B" w:rsidR="00267859" w:rsidRPr="00267859" w:rsidRDefault="00267859" w:rsidP="00267859">
            <w:pPr>
              <w:jc w:val="center"/>
              <w:rPr>
                <w:sz w:val="18"/>
                <w:szCs w:val="18"/>
              </w:rPr>
            </w:pPr>
            <w:r w:rsidRPr="00267859">
              <w:rPr>
                <w:sz w:val="18"/>
                <w:szCs w:val="18"/>
              </w:rPr>
              <w:t>1778</w:t>
            </w:r>
          </w:p>
        </w:tc>
        <w:tc>
          <w:tcPr>
            <w:tcW w:w="1005" w:type="dxa"/>
            <w:tcBorders>
              <w:top w:val="single" w:sz="4" w:space="0" w:color="auto"/>
              <w:left w:val="single" w:sz="4" w:space="0" w:color="auto"/>
              <w:bottom w:val="single" w:sz="4" w:space="0" w:color="auto"/>
              <w:right w:val="single" w:sz="4" w:space="0" w:color="auto"/>
            </w:tcBorders>
            <w:vAlign w:val="center"/>
          </w:tcPr>
          <w:p w14:paraId="316639E1" w14:textId="27A02772" w:rsidR="00267859" w:rsidRPr="00267859" w:rsidRDefault="00267859" w:rsidP="00267859">
            <w:pPr>
              <w:jc w:val="center"/>
              <w:rPr>
                <w:sz w:val="18"/>
                <w:szCs w:val="18"/>
              </w:rPr>
            </w:pPr>
            <w:r w:rsidRPr="00267859">
              <w:rPr>
                <w:sz w:val="18"/>
                <w:szCs w:val="18"/>
              </w:rPr>
              <w:t>g/s/m2</w:t>
            </w:r>
          </w:p>
        </w:tc>
        <w:tc>
          <w:tcPr>
            <w:tcW w:w="1276" w:type="dxa"/>
            <w:tcBorders>
              <w:top w:val="single" w:sz="4" w:space="0" w:color="auto"/>
              <w:left w:val="single" w:sz="4" w:space="0" w:color="auto"/>
              <w:bottom w:val="single" w:sz="4" w:space="0" w:color="auto"/>
              <w:right w:val="single" w:sz="4" w:space="0" w:color="auto"/>
            </w:tcBorders>
            <w:vAlign w:val="center"/>
          </w:tcPr>
          <w:p w14:paraId="39C74CA6" w14:textId="4615F936" w:rsidR="00267859" w:rsidRPr="00267859" w:rsidRDefault="00267859" w:rsidP="00267859">
            <w:pPr>
              <w:jc w:val="center"/>
              <w:rPr>
                <w:sz w:val="18"/>
                <w:szCs w:val="18"/>
              </w:rPr>
            </w:pPr>
            <w:r w:rsidRPr="00267859">
              <w:rPr>
                <w:sz w:val="18"/>
                <w:szCs w:val="18"/>
              </w:rPr>
              <w:t>0,00000024</w:t>
            </w:r>
          </w:p>
        </w:tc>
        <w:tc>
          <w:tcPr>
            <w:tcW w:w="1134" w:type="dxa"/>
            <w:tcBorders>
              <w:top w:val="single" w:sz="4" w:space="0" w:color="auto"/>
              <w:left w:val="single" w:sz="4" w:space="0" w:color="auto"/>
              <w:bottom w:val="single" w:sz="4" w:space="0" w:color="auto"/>
              <w:right w:val="single" w:sz="4" w:space="0" w:color="auto"/>
            </w:tcBorders>
            <w:vAlign w:val="center"/>
          </w:tcPr>
          <w:p w14:paraId="2DD442F7" w14:textId="54065A51" w:rsidR="00267859" w:rsidRPr="00267859" w:rsidRDefault="00267859" w:rsidP="00267859">
            <w:pPr>
              <w:jc w:val="center"/>
              <w:rPr>
                <w:sz w:val="18"/>
                <w:szCs w:val="18"/>
              </w:rPr>
            </w:pPr>
            <w:r w:rsidRPr="00267859">
              <w:rPr>
                <w:sz w:val="18"/>
                <w:szCs w:val="18"/>
              </w:rPr>
              <w:t>0,023</w:t>
            </w:r>
          </w:p>
        </w:tc>
      </w:tr>
      <w:tr w:rsidR="00267859" w14:paraId="2C6753E4" w14:textId="77777777" w:rsidTr="0023169B">
        <w:trPr>
          <w:cantSplit/>
        </w:trPr>
        <w:tc>
          <w:tcPr>
            <w:tcW w:w="1965" w:type="dxa"/>
            <w:tcBorders>
              <w:top w:val="nil"/>
              <w:left w:val="single" w:sz="4" w:space="0" w:color="auto"/>
              <w:bottom w:val="nil"/>
              <w:right w:val="single" w:sz="4" w:space="0" w:color="auto"/>
            </w:tcBorders>
            <w:vAlign w:val="center"/>
          </w:tcPr>
          <w:p w14:paraId="18A92F80"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2D8FF49A"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06A78D25" w14:textId="130A0B4D" w:rsidR="00267859" w:rsidRPr="00267859" w:rsidRDefault="00267859" w:rsidP="00267859">
            <w:pPr>
              <w:rPr>
                <w:sz w:val="18"/>
                <w:szCs w:val="18"/>
              </w:rPr>
            </w:pPr>
            <w:r w:rsidRPr="00267859">
              <w:rPr>
                <w:color w:val="000000"/>
                <w:sz w:val="18"/>
                <w:szCs w:val="18"/>
              </w:rPr>
              <w:t>Kietosios dalelės deginant kietąjį, skystąjį arba dujinį kurą ar atliekas) (dulkės)</w:t>
            </w:r>
            <w:r w:rsidRPr="00267859">
              <w:rPr>
                <w:sz w:val="18"/>
                <w:szCs w:val="18"/>
              </w:rPr>
              <w:t xml:space="preserve"> (KD2,5)</w:t>
            </w:r>
          </w:p>
        </w:tc>
        <w:tc>
          <w:tcPr>
            <w:tcW w:w="1566" w:type="dxa"/>
            <w:tcBorders>
              <w:top w:val="single" w:sz="4" w:space="0" w:color="auto"/>
              <w:left w:val="single" w:sz="4" w:space="0" w:color="auto"/>
              <w:bottom w:val="single" w:sz="4" w:space="0" w:color="auto"/>
              <w:right w:val="single" w:sz="4" w:space="0" w:color="auto"/>
            </w:tcBorders>
            <w:vAlign w:val="center"/>
          </w:tcPr>
          <w:p w14:paraId="64DE65B5" w14:textId="036048AA" w:rsidR="00267859" w:rsidRPr="00267859" w:rsidRDefault="00267859" w:rsidP="00267859">
            <w:pPr>
              <w:jc w:val="center"/>
              <w:rPr>
                <w:sz w:val="18"/>
                <w:szCs w:val="18"/>
              </w:rPr>
            </w:pPr>
            <w:r w:rsidRPr="00267859">
              <w:rPr>
                <w:sz w:val="18"/>
                <w:szCs w:val="18"/>
              </w:rPr>
              <w:t>6486</w:t>
            </w:r>
          </w:p>
        </w:tc>
        <w:tc>
          <w:tcPr>
            <w:tcW w:w="1005" w:type="dxa"/>
            <w:tcBorders>
              <w:top w:val="single" w:sz="4" w:space="0" w:color="auto"/>
              <w:left w:val="single" w:sz="4" w:space="0" w:color="auto"/>
              <w:bottom w:val="single" w:sz="4" w:space="0" w:color="auto"/>
              <w:right w:val="single" w:sz="4" w:space="0" w:color="auto"/>
            </w:tcBorders>
            <w:vAlign w:val="center"/>
          </w:tcPr>
          <w:p w14:paraId="42F0C378" w14:textId="1FD0645F"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2987AFF5" w14:textId="18A75659" w:rsidR="00267859" w:rsidRPr="00267859" w:rsidRDefault="00267859" w:rsidP="00267859">
            <w:pPr>
              <w:jc w:val="center"/>
              <w:rPr>
                <w:sz w:val="18"/>
                <w:szCs w:val="18"/>
              </w:rPr>
            </w:pPr>
            <w:r w:rsidRPr="00267859">
              <w:rPr>
                <w:sz w:val="18"/>
                <w:szCs w:val="18"/>
              </w:rPr>
              <w:t>0,00002</w:t>
            </w:r>
          </w:p>
        </w:tc>
        <w:tc>
          <w:tcPr>
            <w:tcW w:w="1134" w:type="dxa"/>
            <w:tcBorders>
              <w:top w:val="single" w:sz="4" w:space="0" w:color="auto"/>
              <w:left w:val="single" w:sz="4" w:space="0" w:color="auto"/>
              <w:bottom w:val="single" w:sz="4" w:space="0" w:color="auto"/>
              <w:right w:val="single" w:sz="4" w:space="0" w:color="auto"/>
            </w:tcBorders>
            <w:vAlign w:val="center"/>
          </w:tcPr>
          <w:p w14:paraId="557609EB" w14:textId="66A852E5" w:rsidR="00267859" w:rsidRPr="00267859" w:rsidRDefault="00267859" w:rsidP="00267859">
            <w:pPr>
              <w:jc w:val="center"/>
              <w:rPr>
                <w:sz w:val="18"/>
                <w:szCs w:val="18"/>
              </w:rPr>
            </w:pPr>
            <w:r w:rsidRPr="00267859">
              <w:rPr>
                <w:sz w:val="18"/>
                <w:szCs w:val="18"/>
              </w:rPr>
              <w:t>0,001</w:t>
            </w:r>
          </w:p>
        </w:tc>
      </w:tr>
      <w:tr w:rsidR="00267859" w14:paraId="6988CB53" w14:textId="77777777" w:rsidTr="0023169B">
        <w:trPr>
          <w:cantSplit/>
        </w:trPr>
        <w:tc>
          <w:tcPr>
            <w:tcW w:w="1965" w:type="dxa"/>
            <w:tcBorders>
              <w:top w:val="nil"/>
              <w:left w:val="single" w:sz="4" w:space="0" w:color="auto"/>
              <w:bottom w:val="single" w:sz="4" w:space="0" w:color="auto"/>
              <w:right w:val="single" w:sz="4" w:space="0" w:color="auto"/>
            </w:tcBorders>
            <w:vAlign w:val="center"/>
          </w:tcPr>
          <w:p w14:paraId="18226FB0" w14:textId="77777777" w:rsidR="00267859" w:rsidRPr="00267859" w:rsidRDefault="00267859" w:rsidP="00267859">
            <w:pPr>
              <w:jc w:val="center"/>
              <w:rPr>
                <w:sz w:val="18"/>
                <w:szCs w:val="18"/>
              </w:rPr>
            </w:pPr>
          </w:p>
        </w:tc>
        <w:tc>
          <w:tcPr>
            <w:tcW w:w="1421" w:type="dxa"/>
            <w:tcBorders>
              <w:top w:val="nil"/>
              <w:left w:val="single" w:sz="4" w:space="0" w:color="auto"/>
              <w:bottom w:val="single" w:sz="4" w:space="0" w:color="auto"/>
              <w:right w:val="single" w:sz="4" w:space="0" w:color="auto"/>
            </w:tcBorders>
            <w:vAlign w:val="center"/>
          </w:tcPr>
          <w:p w14:paraId="7C23831C"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7969B0A5" w14:textId="3FED30EE" w:rsidR="00267859" w:rsidRPr="00267859" w:rsidRDefault="00267859" w:rsidP="00267859">
            <w:pPr>
              <w:rPr>
                <w:color w:val="000000"/>
                <w:sz w:val="18"/>
                <w:szCs w:val="18"/>
              </w:rPr>
            </w:pPr>
            <w:r w:rsidRPr="00267859">
              <w:rPr>
                <w:color w:val="000000"/>
                <w:sz w:val="18"/>
                <w:szCs w:val="18"/>
              </w:rPr>
              <w:t>Kietosios dalelės deginant kietąjį, skystąjį arba dujinį kurą ar atliekas) (dulkės)</w:t>
            </w:r>
            <w:r w:rsidRPr="00267859">
              <w:rPr>
                <w:sz w:val="18"/>
                <w:szCs w:val="18"/>
              </w:rPr>
              <w:t xml:space="preserve"> (KD10)</w:t>
            </w:r>
          </w:p>
        </w:tc>
        <w:tc>
          <w:tcPr>
            <w:tcW w:w="1566" w:type="dxa"/>
            <w:tcBorders>
              <w:top w:val="single" w:sz="4" w:space="0" w:color="auto"/>
              <w:left w:val="single" w:sz="4" w:space="0" w:color="auto"/>
              <w:bottom w:val="single" w:sz="4" w:space="0" w:color="auto"/>
              <w:right w:val="single" w:sz="4" w:space="0" w:color="auto"/>
            </w:tcBorders>
            <w:vAlign w:val="center"/>
          </w:tcPr>
          <w:p w14:paraId="66AAA44C" w14:textId="097AE505" w:rsidR="00267859" w:rsidRPr="00267859" w:rsidRDefault="00267859" w:rsidP="00267859">
            <w:pPr>
              <w:jc w:val="center"/>
              <w:rPr>
                <w:sz w:val="18"/>
                <w:szCs w:val="18"/>
              </w:rPr>
            </w:pPr>
            <w:r w:rsidRPr="00267859">
              <w:rPr>
                <w:sz w:val="18"/>
                <w:szCs w:val="18"/>
              </w:rPr>
              <w:t>6486</w:t>
            </w:r>
          </w:p>
        </w:tc>
        <w:tc>
          <w:tcPr>
            <w:tcW w:w="1005" w:type="dxa"/>
            <w:tcBorders>
              <w:top w:val="single" w:sz="4" w:space="0" w:color="auto"/>
              <w:left w:val="single" w:sz="4" w:space="0" w:color="auto"/>
              <w:bottom w:val="single" w:sz="4" w:space="0" w:color="auto"/>
              <w:right w:val="single" w:sz="4" w:space="0" w:color="auto"/>
            </w:tcBorders>
            <w:vAlign w:val="center"/>
          </w:tcPr>
          <w:p w14:paraId="3B6DE947" w14:textId="4AB09A07"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029B1154" w14:textId="7411D4A2" w:rsidR="00267859" w:rsidRPr="00267859" w:rsidRDefault="00267859" w:rsidP="00267859">
            <w:pPr>
              <w:jc w:val="center"/>
              <w:rPr>
                <w:sz w:val="18"/>
                <w:szCs w:val="18"/>
              </w:rPr>
            </w:pPr>
            <w:r w:rsidRPr="00267859">
              <w:rPr>
                <w:sz w:val="18"/>
                <w:szCs w:val="18"/>
              </w:rPr>
              <w:t>0,00014</w:t>
            </w:r>
          </w:p>
        </w:tc>
        <w:tc>
          <w:tcPr>
            <w:tcW w:w="1134" w:type="dxa"/>
            <w:tcBorders>
              <w:top w:val="single" w:sz="4" w:space="0" w:color="auto"/>
              <w:left w:val="single" w:sz="4" w:space="0" w:color="auto"/>
              <w:bottom w:val="single" w:sz="4" w:space="0" w:color="auto"/>
              <w:right w:val="single" w:sz="4" w:space="0" w:color="auto"/>
            </w:tcBorders>
            <w:vAlign w:val="center"/>
          </w:tcPr>
          <w:p w14:paraId="11F47067" w14:textId="6B173FBD" w:rsidR="00267859" w:rsidRPr="00267859" w:rsidRDefault="00267859" w:rsidP="00267859">
            <w:pPr>
              <w:jc w:val="center"/>
              <w:rPr>
                <w:sz w:val="18"/>
                <w:szCs w:val="18"/>
              </w:rPr>
            </w:pPr>
            <w:r w:rsidRPr="00267859">
              <w:rPr>
                <w:sz w:val="18"/>
                <w:szCs w:val="18"/>
              </w:rPr>
              <w:t>0,004</w:t>
            </w:r>
          </w:p>
        </w:tc>
      </w:tr>
      <w:tr w:rsidR="005417B2" w14:paraId="369E280B" w14:textId="77777777" w:rsidTr="0023169B">
        <w:trPr>
          <w:cantSplit/>
        </w:trPr>
        <w:tc>
          <w:tcPr>
            <w:tcW w:w="14899" w:type="dxa"/>
            <w:gridSpan w:val="7"/>
            <w:tcBorders>
              <w:top w:val="single" w:sz="4" w:space="0" w:color="auto"/>
              <w:left w:val="single" w:sz="4" w:space="0" w:color="auto"/>
              <w:bottom w:val="single" w:sz="4" w:space="0" w:color="auto"/>
              <w:right w:val="single" w:sz="4" w:space="0" w:color="auto"/>
            </w:tcBorders>
            <w:vAlign w:val="center"/>
          </w:tcPr>
          <w:p w14:paraId="1F9BC9EC" w14:textId="0E5289B9" w:rsidR="005417B2" w:rsidRPr="00267859" w:rsidRDefault="005417B2" w:rsidP="005417B2">
            <w:pPr>
              <w:rPr>
                <w:sz w:val="18"/>
                <w:szCs w:val="18"/>
              </w:rPr>
            </w:pPr>
            <w:r w:rsidRPr="00267859">
              <w:rPr>
                <w:sz w:val="18"/>
                <w:szCs w:val="18"/>
              </w:rPr>
              <w:t>Didelių gabaritų, statybinių ir kitų atliekų apdorojimas ir laikinas saugojimas (numatoma veikla)</w:t>
            </w:r>
          </w:p>
        </w:tc>
      </w:tr>
      <w:tr w:rsidR="00267859" w14:paraId="606E80A0" w14:textId="77777777" w:rsidTr="0023169B">
        <w:trPr>
          <w:cantSplit/>
        </w:trPr>
        <w:tc>
          <w:tcPr>
            <w:tcW w:w="1965" w:type="dxa"/>
            <w:tcBorders>
              <w:top w:val="single" w:sz="4" w:space="0" w:color="auto"/>
              <w:left w:val="single" w:sz="4" w:space="0" w:color="auto"/>
              <w:bottom w:val="nil"/>
              <w:right w:val="single" w:sz="4" w:space="0" w:color="auto"/>
            </w:tcBorders>
            <w:vAlign w:val="center"/>
          </w:tcPr>
          <w:p w14:paraId="2E0A668D" w14:textId="0A495E28" w:rsidR="00267859" w:rsidRPr="00267859" w:rsidRDefault="00267859" w:rsidP="00267859">
            <w:pPr>
              <w:jc w:val="center"/>
              <w:rPr>
                <w:sz w:val="18"/>
                <w:szCs w:val="18"/>
              </w:rPr>
            </w:pPr>
            <w:r w:rsidRPr="00267859">
              <w:rPr>
                <w:sz w:val="18"/>
                <w:szCs w:val="18"/>
              </w:rPr>
              <w:t>Dyzelinis variklis (smulkintuvas)</w:t>
            </w:r>
          </w:p>
        </w:tc>
        <w:tc>
          <w:tcPr>
            <w:tcW w:w="1421" w:type="dxa"/>
            <w:tcBorders>
              <w:top w:val="single" w:sz="4" w:space="0" w:color="auto"/>
              <w:left w:val="single" w:sz="4" w:space="0" w:color="auto"/>
              <w:bottom w:val="nil"/>
              <w:right w:val="single" w:sz="4" w:space="0" w:color="auto"/>
            </w:tcBorders>
            <w:vAlign w:val="center"/>
          </w:tcPr>
          <w:p w14:paraId="600CECBD" w14:textId="3BADEAD1" w:rsidR="00267859" w:rsidRPr="00267859" w:rsidRDefault="00267859" w:rsidP="00267859">
            <w:pPr>
              <w:jc w:val="center"/>
              <w:rPr>
                <w:sz w:val="18"/>
                <w:szCs w:val="18"/>
              </w:rPr>
            </w:pPr>
            <w:r w:rsidRPr="00267859">
              <w:rPr>
                <w:sz w:val="18"/>
                <w:szCs w:val="18"/>
              </w:rPr>
              <w:t>002</w:t>
            </w:r>
          </w:p>
        </w:tc>
        <w:tc>
          <w:tcPr>
            <w:tcW w:w="6532" w:type="dxa"/>
            <w:tcBorders>
              <w:top w:val="single" w:sz="4" w:space="0" w:color="auto"/>
              <w:left w:val="single" w:sz="4" w:space="0" w:color="auto"/>
              <w:bottom w:val="single" w:sz="4" w:space="0" w:color="auto"/>
              <w:right w:val="single" w:sz="4" w:space="0" w:color="auto"/>
            </w:tcBorders>
            <w:vAlign w:val="center"/>
          </w:tcPr>
          <w:p w14:paraId="6AE2ED5E" w14:textId="1A1615F1" w:rsidR="00267859" w:rsidRPr="00267859" w:rsidRDefault="00267859" w:rsidP="00267859">
            <w:pPr>
              <w:rPr>
                <w:color w:val="000000"/>
                <w:sz w:val="18"/>
                <w:szCs w:val="18"/>
              </w:rPr>
            </w:pPr>
            <w:r w:rsidRPr="00267859">
              <w:rPr>
                <w:sz w:val="18"/>
                <w:szCs w:val="18"/>
              </w:rPr>
              <w:t xml:space="preserve">Anglies monoksidas </w:t>
            </w:r>
            <w:r w:rsidRPr="00267859">
              <w:rPr>
                <w:color w:val="000000"/>
                <w:sz w:val="18"/>
                <w:szCs w:val="18"/>
              </w:rPr>
              <w:t>(B)</w:t>
            </w:r>
          </w:p>
        </w:tc>
        <w:tc>
          <w:tcPr>
            <w:tcW w:w="1566" w:type="dxa"/>
            <w:tcBorders>
              <w:top w:val="single" w:sz="4" w:space="0" w:color="auto"/>
              <w:left w:val="single" w:sz="4" w:space="0" w:color="auto"/>
              <w:bottom w:val="single" w:sz="4" w:space="0" w:color="auto"/>
              <w:right w:val="single" w:sz="4" w:space="0" w:color="auto"/>
            </w:tcBorders>
            <w:vAlign w:val="center"/>
          </w:tcPr>
          <w:p w14:paraId="1EB91FC5" w14:textId="5C547300" w:rsidR="00267859" w:rsidRPr="00267859" w:rsidRDefault="00267859" w:rsidP="00267859">
            <w:pPr>
              <w:jc w:val="center"/>
              <w:rPr>
                <w:sz w:val="18"/>
                <w:szCs w:val="18"/>
              </w:rPr>
            </w:pPr>
            <w:r w:rsidRPr="00267859">
              <w:rPr>
                <w:sz w:val="18"/>
                <w:szCs w:val="18"/>
              </w:rPr>
              <w:t>5917</w:t>
            </w:r>
          </w:p>
        </w:tc>
        <w:tc>
          <w:tcPr>
            <w:tcW w:w="1005" w:type="dxa"/>
            <w:tcBorders>
              <w:top w:val="single" w:sz="4" w:space="0" w:color="auto"/>
              <w:left w:val="single" w:sz="4" w:space="0" w:color="auto"/>
              <w:bottom w:val="single" w:sz="4" w:space="0" w:color="auto"/>
              <w:right w:val="single" w:sz="4" w:space="0" w:color="auto"/>
            </w:tcBorders>
            <w:vAlign w:val="center"/>
          </w:tcPr>
          <w:p w14:paraId="3F047C58" w14:textId="2ECCA689"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2A230327" w14:textId="7C1D9FF2" w:rsidR="00267859" w:rsidRPr="00267859" w:rsidRDefault="00267859" w:rsidP="00267859">
            <w:pPr>
              <w:jc w:val="center"/>
              <w:rPr>
                <w:sz w:val="18"/>
                <w:szCs w:val="18"/>
              </w:rPr>
            </w:pPr>
            <w:r w:rsidRPr="00267859">
              <w:rPr>
                <w:sz w:val="18"/>
                <w:szCs w:val="18"/>
              </w:rPr>
              <w:t>0,705</w:t>
            </w:r>
          </w:p>
        </w:tc>
        <w:tc>
          <w:tcPr>
            <w:tcW w:w="1134" w:type="dxa"/>
            <w:tcBorders>
              <w:top w:val="single" w:sz="4" w:space="0" w:color="auto"/>
              <w:left w:val="single" w:sz="4" w:space="0" w:color="auto"/>
              <w:bottom w:val="single" w:sz="4" w:space="0" w:color="auto"/>
              <w:right w:val="single" w:sz="4" w:space="0" w:color="auto"/>
            </w:tcBorders>
            <w:vAlign w:val="center"/>
          </w:tcPr>
          <w:p w14:paraId="1C3CB813" w14:textId="178E0060" w:rsidR="00267859" w:rsidRPr="00267859" w:rsidRDefault="00267859" w:rsidP="00267859">
            <w:pPr>
              <w:jc w:val="center"/>
              <w:rPr>
                <w:sz w:val="18"/>
                <w:szCs w:val="18"/>
              </w:rPr>
            </w:pPr>
            <w:r w:rsidRPr="00267859">
              <w:rPr>
                <w:sz w:val="18"/>
                <w:szCs w:val="18"/>
              </w:rPr>
              <w:t>3,817</w:t>
            </w:r>
          </w:p>
        </w:tc>
      </w:tr>
      <w:tr w:rsidR="00267859" w14:paraId="3952AD2B" w14:textId="77777777" w:rsidTr="0023169B">
        <w:trPr>
          <w:cantSplit/>
        </w:trPr>
        <w:tc>
          <w:tcPr>
            <w:tcW w:w="1965" w:type="dxa"/>
            <w:tcBorders>
              <w:top w:val="nil"/>
              <w:left w:val="single" w:sz="4" w:space="0" w:color="auto"/>
              <w:bottom w:val="nil"/>
              <w:right w:val="single" w:sz="4" w:space="0" w:color="auto"/>
            </w:tcBorders>
            <w:vAlign w:val="center"/>
          </w:tcPr>
          <w:p w14:paraId="5879E9B0"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5806D8B5"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19B47471" w14:textId="33CA25F6" w:rsidR="00267859" w:rsidRPr="00267859" w:rsidRDefault="00267859" w:rsidP="00267859">
            <w:pPr>
              <w:rPr>
                <w:sz w:val="18"/>
                <w:szCs w:val="18"/>
              </w:rPr>
            </w:pPr>
            <w:r w:rsidRPr="00267859">
              <w:rPr>
                <w:sz w:val="18"/>
                <w:szCs w:val="18"/>
              </w:rPr>
              <w:t>Azoto oksidai (</w:t>
            </w:r>
            <w:proofErr w:type="spellStart"/>
            <w:r w:rsidRPr="00267859">
              <w:rPr>
                <w:sz w:val="18"/>
                <w:szCs w:val="18"/>
              </w:rPr>
              <w:t>NOx</w:t>
            </w:r>
            <w:proofErr w:type="spellEnd"/>
            <w:r w:rsidRPr="00267859">
              <w:rPr>
                <w:sz w:val="18"/>
                <w:szCs w:val="18"/>
              </w:rPr>
              <w:t>)</w:t>
            </w:r>
          </w:p>
        </w:tc>
        <w:tc>
          <w:tcPr>
            <w:tcW w:w="1566" w:type="dxa"/>
            <w:tcBorders>
              <w:top w:val="single" w:sz="4" w:space="0" w:color="auto"/>
              <w:left w:val="single" w:sz="4" w:space="0" w:color="auto"/>
              <w:bottom w:val="single" w:sz="4" w:space="0" w:color="auto"/>
              <w:right w:val="single" w:sz="4" w:space="0" w:color="auto"/>
            </w:tcBorders>
            <w:vAlign w:val="center"/>
          </w:tcPr>
          <w:p w14:paraId="3AE3E0FA" w14:textId="6D1F11F3" w:rsidR="00267859" w:rsidRPr="00267859" w:rsidRDefault="00267859" w:rsidP="00267859">
            <w:pPr>
              <w:jc w:val="center"/>
              <w:rPr>
                <w:sz w:val="18"/>
                <w:szCs w:val="18"/>
              </w:rPr>
            </w:pPr>
            <w:r w:rsidRPr="00267859">
              <w:rPr>
                <w:sz w:val="18"/>
                <w:szCs w:val="18"/>
              </w:rPr>
              <w:t>5872</w:t>
            </w:r>
          </w:p>
        </w:tc>
        <w:tc>
          <w:tcPr>
            <w:tcW w:w="1005" w:type="dxa"/>
            <w:tcBorders>
              <w:top w:val="single" w:sz="4" w:space="0" w:color="auto"/>
              <w:left w:val="single" w:sz="4" w:space="0" w:color="auto"/>
              <w:bottom w:val="single" w:sz="4" w:space="0" w:color="auto"/>
              <w:right w:val="single" w:sz="4" w:space="0" w:color="auto"/>
            </w:tcBorders>
            <w:vAlign w:val="center"/>
          </w:tcPr>
          <w:p w14:paraId="533AAD10" w14:textId="5C009156"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0D0E1B47" w14:textId="1CD4660A" w:rsidR="00267859" w:rsidRPr="00267859" w:rsidRDefault="00267859" w:rsidP="00267859">
            <w:pPr>
              <w:jc w:val="center"/>
              <w:rPr>
                <w:sz w:val="18"/>
                <w:szCs w:val="18"/>
              </w:rPr>
            </w:pPr>
            <w:r w:rsidRPr="00267859">
              <w:rPr>
                <w:sz w:val="18"/>
                <w:szCs w:val="18"/>
              </w:rPr>
              <w:t>0,122</w:t>
            </w:r>
          </w:p>
        </w:tc>
        <w:tc>
          <w:tcPr>
            <w:tcW w:w="1134" w:type="dxa"/>
            <w:tcBorders>
              <w:top w:val="single" w:sz="4" w:space="0" w:color="auto"/>
              <w:left w:val="single" w:sz="4" w:space="0" w:color="auto"/>
              <w:bottom w:val="single" w:sz="4" w:space="0" w:color="auto"/>
              <w:right w:val="single" w:sz="4" w:space="0" w:color="auto"/>
            </w:tcBorders>
            <w:vAlign w:val="center"/>
          </w:tcPr>
          <w:p w14:paraId="71392BD0" w14:textId="1B5B4049" w:rsidR="00267859" w:rsidRPr="00267859" w:rsidRDefault="00267859" w:rsidP="00267859">
            <w:pPr>
              <w:jc w:val="center"/>
              <w:rPr>
                <w:sz w:val="18"/>
                <w:szCs w:val="18"/>
              </w:rPr>
            </w:pPr>
            <w:r w:rsidRPr="00267859">
              <w:rPr>
                <w:sz w:val="18"/>
                <w:szCs w:val="18"/>
              </w:rPr>
              <w:t>0,661</w:t>
            </w:r>
          </w:p>
        </w:tc>
      </w:tr>
      <w:tr w:rsidR="00267859" w14:paraId="712A630F" w14:textId="77777777" w:rsidTr="0023169B">
        <w:trPr>
          <w:cantSplit/>
        </w:trPr>
        <w:tc>
          <w:tcPr>
            <w:tcW w:w="1965" w:type="dxa"/>
            <w:tcBorders>
              <w:top w:val="nil"/>
              <w:left w:val="single" w:sz="4" w:space="0" w:color="auto"/>
              <w:bottom w:val="nil"/>
              <w:right w:val="single" w:sz="4" w:space="0" w:color="auto"/>
            </w:tcBorders>
            <w:vAlign w:val="center"/>
          </w:tcPr>
          <w:p w14:paraId="1C223700"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67A4C9E6"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37E260A9" w14:textId="02273994" w:rsidR="00267859" w:rsidRPr="00267859" w:rsidRDefault="00267859" w:rsidP="00267859">
            <w:pPr>
              <w:rPr>
                <w:sz w:val="18"/>
                <w:szCs w:val="18"/>
              </w:rPr>
            </w:pPr>
            <w:r w:rsidRPr="00267859">
              <w:rPr>
                <w:color w:val="000000"/>
                <w:sz w:val="18"/>
                <w:szCs w:val="18"/>
              </w:rPr>
              <w:t>Kietosios dalelės deginant kietąjį, skystąjį arba dujinį kurą ar atliekas) (dulkės)</w:t>
            </w:r>
          </w:p>
        </w:tc>
        <w:tc>
          <w:tcPr>
            <w:tcW w:w="1566" w:type="dxa"/>
            <w:tcBorders>
              <w:top w:val="single" w:sz="4" w:space="0" w:color="auto"/>
              <w:left w:val="single" w:sz="4" w:space="0" w:color="auto"/>
              <w:bottom w:val="single" w:sz="4" w:space="0" w:color="auto"/>
              <w:right w:val="single" w:sz="4" w:space="0" w:color="auto"/>
            </w:tcBorders>
            <w:vAlign w:val="center"/>
          </w:tcPr>
          <w:p w14:paraId="02A300A6" w14:textId="35D89172" w:rsidR="00267859" w:rsidRPr="00267859" w:rsidRDefault="00267859" w:rsidP="00267859">
            <w:pPr>
              <w:jc w:val="center"/>
              <w:rPr>
                <w:sz w:val="18"/>
                <w:szCs w:val="18"/>
              </w:rPr>
            </w:pPr>
            <w:r w:rsidRPr="00267859">
              <w:rPr>
                <w:sz w:val="18"/>
                <w:szCs w:val="18"/>
              </w:rPr>
              <w:t>6486</w:t>
            </w:r>
          </w:p>
        </w:tc>
        <w:tc>
          <w:tcPr>
            <w:tcW w:w="1005" w:type="dxa"/>
            <w:tcBorders>
              <w:top w:val="single" w:sz="4" w:space="0" w:color="auto"/>
              <w:left w:val="single" w:sz="4" w:space="0" w:color="auto"/>
              <w:bottom w:val="single" w:sz="4" w:space="0" w:color="auto"/>
              <w:right w:val="single" w:sz="4" w:space="0" w:color="auto"/>
            </w:tcBorders>
            <w:vAlign w:val="center"/>
          </w:tcPr>
          <w:p w14:paraId="425C9E32" w14:textId="5050A279"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762DBF5A" w14:textId="4075E78E" w:rsidR="00267859" w:rsidRPr="00267859" w:rsidRDefault="00267859" w:rsidP="00267859">
            <w:pPr>
              <w:jc w:val="center"/>
              <w:rPr>
                <w:sz w:val="18"/>
                <w:szCs w:val="18"/>
              </w:rPr>
            </w:pPr>
            <w:r w:rsidRPr="00267859">
              <w:rPr>
                <w:sz w:val="18"/>
                <w:szCs w:val="18"/>
              </w:rPr>
              <w:t>0,00855</w:t>
            </w:r>
          </w:p>
        </w:tc>
        <w:tc>
          <w:tcPr>
            <w:tcW w:w="1134" w:type="dxa"/>
            <w:tcBorders>
              <w:top w:val="single" w:sz="4" w:space="0" w:color="auto"/>
              <w:left w:val="single" w:sz="4" w:space="0" w:color="auto"/>
              <w:bottom w:val="single" w:sz="4" w:space="0" w:color="auto"/>
              <w:right w:val="single" w:sz="4" w:space="0" w:color="auto"/>
            </w:tcBorders>
            <w:vAlign w:val="center"/>
          </w:tcPr>
          <w:p w14:paraId="5412D2B6" w14:textId="06410623" w:rsidR="00267859" w:rsidRPr="00267859" w:rsidRDefault="00267859" w:rsidP="00267859">
            <w:pPr>
              <w:jc w:val="center"/>
              <w:rPr>
                <w:sz w:val="18"/>
                <w:szCs w:val="18"/>
              </w:rPr>
            </w:pPr>
            <w:r w:rsidRPr="00267859">
              <w:rPr>
                <w:sz w:val="18"/>
                <w:szCs w:val="18"/>
              </w:rPr>
              <w:t>0,0463</w:t>
            </w:r>
          </w:p>
        </w:tc>
      </w:tr>
      <w:tr w:rsidR="00267859" w14:paraId="2356BEFE" w14:textId="77777777" w:rsidTr="0023169B">
        <w:trPr>
          <w:cantSplit/>
        </w:trPr>
        <w:tc>
          <w:tcPr>
            <w:tcW w:w="1965" w:type="dxa"/>
            <w:tcBorders>
              <w:top w:val="nil"/>
              <w:left w:val="single" w:sz="4" w:space="0" w:color="auto"/>
              <w:bottom w:val="nil"/>
              <w:right w:val="single" w:sz="4" w:space="0" w:color="auto"/>
            </w:tcBorders>
            <w:vAlign w:val="center"/>
          </w:tcPr>
          <w:p w14:paraId="45D925F5" w14:textId="77777777" w:rsidR="00267859" w:rsidRPr="00267859" w:rsidRDefault="00267859" w:rsidP="00267859">
            <w:pPr>
              <w:jc w:val="center"/>
              <w:rPr>
                <w:sz w:val="18"/>
                <w:szCs w:val="18"/>
              </w:rPr>
            </w:pPr>
          </w:p>
        </w:tc>
        <w:tc>
          <w:tcPr>
            <w:tcW w:w="1421" w:type="dxa"/>
            <w:tcBorders>
              <w:top w:val="nil"/>
              <w:left w:val="single" w:sz="4" w:space="0" w:color="auto"/>
              <w:bottom w:val="nil"/>
              <w:right w:val="single" w:sz="4" w:space="0" w:color="auto"/>
            </w:tcBorders>
            <w:vAlign w:val="center"/>
          </w:tcPr>
          <w:p w14:paraId="3692060A"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1AFE85E7" w14:textId="51E9CFD1" w:rsidR="00267859" w:rsidRPr="00267859" w:rsidRDefault="00267859" w:rsidP="00267859">
            <w:pPr>
              <w:rPr>
                <w:color w:val="000000"/>
                <w:sz w:val="18"/>
                <w:szCs w:val="18"/>
              </w:rPr>
            </w:pPr>
            <w:r w:rsidRPr="00267859">
              <w:rPr>
                <w:sz w:val="18"/>
                <w:szCs w:val="18"/>
              </w:rPr>
              <w:t xml:space="preserve">Sieros dioksidas </w:t>
            </w:r>
            <w:r w:rsidRPr="00267859">
              <w:rPr>
                <w:color w:val="000000"/>
                <w:sz w:val="18"/>
                <w:szCs w:val="18"/>
              </w:rPr>
              <w:t>(SO</w:t>
            </w:r>
            <w:r w:rsidRPr="00267859">
              <w:rPr>
                <w:color w:val="000000"/>
                <w:sz w:val="18"/>
                <w:szCs w:val="18"/>
                <w:vertAlign w:val="subscript"/>
              </w:rPr>
              <w:t>2</w:t>
            </w:r>
            <w:r w:rsidRPr="00267859">
              <w:rPr>
                <w:color w:val="000000"/>
                <w:sz w:val="18"/>
                <w:szCs w:val="18"/>
              </w:rPr>
              <w:t>) (B)</w:t>
            </w:r>
          </w:p>
        </w:tc>
        <w:tc>
          <w:tcPr>
            <w:tcW w:w="1566" w:type="dxa"/>
            <w:tcBorders>
              <w:top w:val="single" w:sz="4" w:space="0" w:color="auto"/>
              <w:left w:val="single" w:sz="4" w:space="0" w:color="auto"/>
              <w:bottom w:val="single" w:sz="4" w:space="0" w:color="auto"/>
              <w:right w:val="single" w:sz="4" w:space="0" w:color="auto"/>
            </w:tcBorders>
            <w:vAlign w:val="center"/>
          </w:tcPr>
          <w:p w14:paraId="3163A159" w14:textId="11D671F3" w:rsidR="00267859" w:rsidRPr="00267859" w:rsidRDefault="00267859" w:rsidP="00267859">
            <w:pPr>
              <w:jc w:val="center"/>
              <w:rPr>
                <w:sz w:val="18"/>
                <w:szCs w:val="18"/>
              </w:rPr>
            </w:pPr>
            <w:r w:rsidRPr="00267859">
              <w:rPr>
                <w:sz w:val="18"/>
                <w:szCs w:val="18"/>
              </w:rPr>
              <w:t>5897</w:t>
            </w:r>
          </w:p>
        </w:tc>
        <w:tc>
          <w:tcPr>
            <w:tcW w:w="1005" w:type="dxa"/>
            <w:tcBorders>
              <w:top w:val="single" w:sz="4" w:space="0" w:color="auto"/>
              <w:left w:val="single" w:sz="4" w:space="0" w:color="auto"/>
              <w:bottom w:val="single" w:sz="4" w:space="0" w:color="auto"/>
              <w:right w:val="single" w:sz="4" w:space="0" w:color="auto"/>
            </w:tcBorders>
            <w:vAlign w:val="center"/>
          </w:tcPr>
          <w:p w14:paraId="5631902C" w14:textId="6ADE35C4"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4674D4B5" w14:textId="69C18CC6" w:rsidR="00267859" w:rsidRPr="00267859" w:rsidRDefault="00267859" w:rsidP="00267859">
            <w:pPr>
              <w:jc w:val="center"/>
              <w:rPr>
                <w:sz w:val="18"/>
                <w:szCs w:val="18"/>
              </w:rPr>
            </w:pPr>
            <w:r w:rsidRPr="00267859">
              <w:rPr>
                <w:sz w:val="18"/>
                <w:szCs w:val="18"/>
              </w:rPr>
              <w:t>0,00397</w:t>
            </w:r>
          </w:p>
        </w:tc>
        <w:tc>
          <w:tcPr>
            <w:tcW w:w="1134" w:type="dxa"/>
            <w:tcBorders>
              <w:top w:val="single" w:sz="4" w:space="0" w:color="auto"/>
              <w:left w:val="single" w:sz="4" w:space="0" w:color="auto"/>
              <w:bottom w:val="single" w:sz="4" w:space="0" w:color="auto"/>
              <w:right w:val="single" w:sz="4" w:space="0" w:color="auto"/>
            </w:tcBorders>
            <w:vAlign w:val="center"/>
          </w:tcPr>
          <w:p w14:paraId="0B10ECBD" w14:textId="41426969" w:rsidR="00267859" w:rsidRPr="00267859" w:rsidRDefault="00267859" w:rsidP="00267859">
            <w:pPr>
              <w:jc w:val="center"/>
              <w:rPr>
                <w:sz w:val="18"/>
                <w:szCs w:val="18"/>
              </w:rPr>
            </w:pPr>
            <w:r w:rsidRPr="00267859">
              <w:rPr>
                <w:sz w:val="18"/>
                <w:szCs w:val="18"/>
              </w:rPr>
              <w:t>0,0215</w:t>
            </w:r>
          </w:p>
        </w:tc>
      </w:tr>
      <w:tr w:rsidR="00267859" w14:paraId="476D8BD9" w14:textId="77777777" w:rsidTr="0023169B">
        <w:trPr>
          <w:cantSplit/>
        </w:trPr>
        <w:tc>
          <w:tcPr>
            <w:tcW w:w="1965" w:type="dxa"/>
            <w:tcBorders>
              <w:top w:val="nil"/>
              <w:left w:val="single" w:sz="4" w:space="0" w:color="auto"/>
              <w:bottom w:val="single" w:sz="4" w:space="0" w:color="auto"/>
              <w:right w:val="single" w:sz="4" w:space="0" w:color="auto"/>
            </w:tcBorders>
            <w:vAlign w:val="center"/>
          </w:tcPr>
          <w:p w14:paraId="08C908B3" w14:textId="77777777" w:rsidR="00267859" w:rsidRPr="00267859" w:rsidRDefault="00267859" w:rsidP="00267859">
            <w:pPr>
              <w:jc w:val="center"/>
              <w:rPr>
                <w:sz w:val="18"/>
                <w:szCs w:val="18"/>
              </w:rPr>
            </w:pPr>
          </w:p>
        </w:tc>
        <w:tc>
          <w:tcPr>
            <w:tcW w:w="1421" w:type="dxa"/>
            <w:tcBorders>
              <w:top w:val="nil"/>
              <w:left w:val="single" w:sz="4" w:space="0" w:color="auto"/>
              <w:bottom w:val="single" w:sz="4" w:space="0" w:color="auto"/>
              <w:right w:val="single" w:sz="4" w:space="0" w:color="auto"/>
            </w:tcBorders>
            <w:vAlign w:val="center"/>
          </w:tcPr>
          <w:p w14:paraId="235F825C" w14:textId="77777777" w:rsidR="00267859" w:rsidRPr="00267859" w:rsidRDefault="00267859" w:rsidP="00267859">
            <w:pPr>
              <w:jc w:val="center"/>
              <w:rPr>
                <w:sz w:val="18"/>
                <w:szCs w:val="18"/>
              </w:rPr>
            </w:pPr>
          </w:p>
        </w:tc>
        <w:tc>
          <w:tcPr>
            <w:tcW w:w="6532" w:type="dxa"/>
            <w:tcBorders>
              <w:top w:val="single" w:sz="4" w:space="0" w:color="auto"/>
              <w:left w:val="single" w:sz="4" w:space="0" w:color="auto"/>
              <w:bottom w:val="single" w:sz="4" w:space="0" w:color="auto"/>
              <w:right w:val="single" w:sz="4" w:space="0" w:color="auto"/>
            </w:tcBorders>
            <w:vAlign w:val="center"/>
          </w:tcPr>
          <w:p w14:paraId="2218DA44" w14:textId="509AED7B" w:rsidR="00267859" w:rsidRPr="00267859" w:rsidRDefault="00267859" w:rsidP="00267859">
            <w:pPr>
              <w:rPr>
                <w:sz w:val="18"/>
                <w:szCs w:val="18"/>
              </w:rPr>
            </w:pPr>
            <w:r w:rsidRPr="00267859">
              <w:rPr>
                <w:color w:val="000000"/>
                <w:sz w:val="18"/>
                <w:szCs w:val="18"/>
              </w:rPr>
              <w:t>Lakieji organiniai junginiai, išskyrus metaną, nediferencijuoti pagal sudėtį (atskirus junginius)</w:t>
            </w:r>
          </w:p>
        </w:tc>
        <w:tc>
          <w:tcPr>
            <w:tcW w:w="1566" w:type="dxa"/>
            <w:tcBorders>
              <w:top w:val="single" w:sz="4" w:space="0" w:color="auto"/>
              <w:left w:val="single" w:sz="4" w:space="0" w:color="auto"/>
              <w:bottom w:val="single" w:sz="4" w:space="0" w:color="auto"/>
              <w:right w:val="single" w:sz="4" w:space="0" w:color="auto"/>
            </w:tcBorders>
            <w:vAlign w:val="center"/>
          </w:tcPr>
          <w:p w14:paraId="2E7A2A30" w14:textId="62957441" w:rsidR="00267859" w:rsidRPr="00267859" w:rsidRDefault="00267859" w:rsidP="00267859">
            <w:pPr>
              <w:jc w:val="center"/>
              <w:rPr>
                <w:sz w:val="18"/>
                <w:szCs w:val="18"/>
              </w:rPr>
            </w:pPr>
            <w:r w:rsidRPr="00267859">
              <w:rPr>
                <w:sz w:val="18"/>
                <w:szCs w:val="18"/>
              </w:rPr>
              <w:t>308</w:t>
            </w:r>
          </w:p>
        </w:tc>
        <w:tc>
          <w:tcPr>
            <w:tcW w:w="1005" w:type="dxa"/>
            <w:tcBorders>
              <w:top w:val="single" w:sz="4" w:space="0" w:color="auto"/>
              <w:left w:val="single" w:sz="4" w:space="0" w:color="auto"/>
              <w:bottom w:val="single" w:sz="4" w:space="0" w:color="auto"/>
              <w:right w:val="single" w:sz="4" w:space="0" w:color="auto"/>
            </w:tcBorders>
            <w:vAlign w:val="center"/>
          </w:tcPr>
          <w:p w14:paraId="1FB131DB" w14:textId="1A99C306"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6BD25DCC" w14:textId="17DB75C1" w:rsidR="00267859" w:rsidRPr="00267859" w:rsidRDefault="00267859" w:rsidP="00267859">
            <w:pPr>
              <w:jc w:val="center"/>
              <w:rPr>
                <w:sz w:val="18"/>
                <w:szCs w:val="18"/>
              </w:rPr>
            </w:pPr>
            <w:r w:rsidRPr="00267859">
              <w:rPr>
                <w:sz w:val="18"/>
                <w:szCs w:val="18"/>
              </w:rPr>
              <w:t>0,178</w:t>
            </w:r>
          </w:p>
        </w:tc>
        <w:tc>
          <w:tcPr>
            <w:tcW w:w="1134" w:type="dxa"/>
            <w:tcBorders>
              <w:top w:val="single" w:sz="4" w:space="0" w:color="auto"/>
              <w:left w:val="single" w:sz="4" w:space="0" w:color="auto"/>
              <w:bottom w:val="single" w:sz="4" w:space="0" w:color="auto"/>
              <w:right w:val="single" w:sz="4" w:space="0" w:color="auto"/>
            </w:tcBorders>
            <w:vAlign w:val="center"/>
          </w:tcPr>
          <w:p w14:paraId="006540A4" w14:textId="594125E8" w:rsidR="00267859" w:rsidRPr="00267859" w:rsidRDefault="00267859" w:rsidP="00267859">
            <w:pPr>
              <w:jc w:val="center"/>
              <w:rPr>
                <w:sz w:val="18"/>
                <w:szCs w:val="18"/>
              </w:rPr>
            </w:pPr>
            <w:r w:rsidRPr="00267859">
              <w:rPr>
                <w:sz w:val="18"/>
                <w:szCs w:val="18"/>
              </w:rPr>
              <w:t>0,964</w:t>
            </w:r>
          </w:p>
        </w:tc>
      </w:tr>
      <w:tr w:rsidR="00267859" w14:paraId="5235052B" w14:textId="77777777" w:rsidTr="0023169B">
        <w:trPr>
          <w:cantSplit/>
        </w:trPr>
        <w:tc>
          <w:tcPr>
            <w:tcW w:w="1965" w:type="dxa"/>
            <w:tcBorders>
              <w:top w:val="single" w:sz="4" w:space="0" w:color="auto"/>
              <w:left w:val="single" w:sz="4" w:space="0" w:color="auto"/>
              <w:bottom w:val="single" w:sz="4" w:space="0" w:color="auto"/>
              <w:right w:val="single" w:sz="4" w:space="0" w:color="auto"/>
            </w:tcBorders>
            <w:vAlign w:val="center"/>
          </w:tcPr>
          <w:p w14:paraId="62C26708" w14:textId="57141112" w:rsidR="00267859" w:rsidRPr="00267859" w:rsidRDefault="00267859" w:rsidP="00267859">
            <w:pPr>
              <w:jc w:val="center"/>
              <w:rPr>
                <w:sz w:val="18"/>
                <w:szCs w:val="18"/>
              </w:rPr>
            </w:pPr>
            <w:r w:rsidRPr="00267859">
              <w:rPr>
                <w:sz w:val="18"/>
                <w:szCs w:val="18"/>
              </w:rPr>
              <w:t>Atliekų smulkintuvas</w:t>
            </w:r>
          </w:p>
        </w:tc>
        <w:tc>
          <w:tcPr>
            <w:tcW w:w="1421" w:type="dxa"/>
            <w:tcBorders>
              <w:top w:val="single" w:sz="4" w:space="0" w:color="auto"/>
              <w:left w:val="single" w:sz="4" w:space="0" w:color="auto"/>
              <w:bottom w:val="single" w:sz="4" w:space="0" w:color="auto"/>
              <w:right w:val="single" w:sz="4" w:space="0" w:color="auto"/>
            </w:tcBorders>
            <w:vAlign w:val="center"/>
          </w:tcPr>
          <w:p w14:paraId="56F79C29" w14:textId="37DFC033" w:rsidR="00267859" w:rsidRPr="00267859" w:rsidRDefault="00267859" w:rsidP="00267859">
            <w:pPr>
              <w:jc w:val="center"/>
              <w:rPr>
                <w:sz w:val="18"/>
                <w:szCs w:val="18"/>
              </w:rPr>
            </w:pPr>
            <w:r w:rsidRPr="00267859">
              <w:rPr>
                <w:sz w:val="18"/>
                <w:szCs w:val="18"/>
              </w:rPr>
              <w:t>606</w:t>
            </w:r>
          </w:p>
        </w:tc>
        <w:tc>
          <w:tcPr>
            <w:tcW w:w="6532" w:type="dxa"/>
            <w:tcBorders>
              <w:top w:val="single" w:sz="4" w:space="0" w:color="auto"/>
              <w:left w:val="single" w:sz="4" w:space="0" w:color="auto"/>
              <w:bottom w:val="single" w:sz="4" w:space="0" w:color="auto"/>
              <w:right w:val="single" w:sz="4" w:space="0" w:color="auto"/>
            </w:tcBorders>
            <w:vAlign w:val="center"/>
          </w:tcPr>
          <w:p w14:paraId="742EAD34" w14:textId="1DDD2425" w:rsidR="00267859" w:rsidRPr="00267859" w:rsidRDefault="00267859" w:rsidP="00267859">
            <w:pPr>
              <w:rPr>
                <w:color w:val="000000"/>
                <w:sz w:val="18"/>
                <w:szCs w:val="18"/>
              </w:rPr>
            </w:pPr>
            <w:r w:rsidRPr="00267859">
              <w:rPr>
                <w:rFonts w:ascii="TimesNewRomanPSMT" w:hAnsi="TimesNewRomanPSMT" w:cs="TimesNewRomanPSMT"/>
                <w:sz w:val="18"/>
                <w:szCs w:val="18"/>
              </w:rPr>
              <w:t>Kietosios dalelės (organinės ir neorganinės)), išskyrus kietąsias daleles, deginant kietąjį, skystąjį arba dujinį kurą ar atliekas, ir asbesto turinčias kietąsias daleles) (dulkės)</w:t>
            </w:r>
          </w:p>
        </w:tc>
        <w:tc>
          <w:tcPr>
            <w:tcW w:w="1566" w:type="dxa"/>
            <w:tcBorders>
              <w:top w:val="single" w:sz="4" w:space="0" w:color="auto"/>
              <w:left w:val="single" w:sz="4" w:space="0" w:color="auto"/>
              <w:bottom w:val="single" w:sz="4" w:space="0" w:color="auto"/>
              <w:right w:val="single" w:sz="4" w:space="0" w:color="auto"/>
            </w:tcBorders>
            <w:vAlign w:val="center"/>
          </w:tcPr>
          <w:p w14:paraId="3DB79BB4" w14:textId="47C05B16" w:rsidR="00267859" w:rsidRPr="00267859" w:rsidRDefault="00267859" w:rsidP="00267859">
            <w:pPr>
              <w:jc w:val="center"/>
              <w:rPr>
                <w:sz w:val="18"/>
                <w:szCs w:val="18"/>
              </w:rPr>
            </w:pPr>
            <w:r w:rsidRPr="00267859">
              <w:rPr>
                <w:sz w:val="18"/>
                <w:szCs w:val="18"/>
              </w:rPr>
              <w:t>4281</w:t>
            </w:r>
          </w:p>
        </w:tc>
        <w:tc>
          <w:tcPr>
            <w:tcW w:w="1005" w:type="dxa"/>
            <w:tcBorders>
              <w:top w:val="single" w:sz="4" w:space="0" w:color="auto"/>
              <w:left w:val="single" w:sz="4" w:space="0" w:color="auto"/>
              <w:bottom w:val="single" w:sz="4" w:space="0" w:color="auto"/>
              <w:right w:val="single" w:sz="4" w:space="0" w:color="auto"/>
            </w:tcBorders>
            <w:vAlign w:val="center"/>
          </w:tcPr>
          <w:p w14:paraId="47DD0CF3" w14:textId="397324F2"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0646A7D6" w14:textId="115D3C79" w:rsidR="00267859" w:rsidRPr="00267859" w:rsidRDefault="00267859" w:rsidP="00267859">
            <w:pPr>
              <w:jc w:val="center"/>
              <w:rPr>
                <w:sz w:val="18"/>
                <w:szCs w:val="18"/>
              </w:rPr>
            </w:pPr>
            <w:r w:rsidRPr="00267859">
              <w:rPr>
                <w:sz w:val="18"/>
                <w:szCs w:val="18"/>
              </w:rPr>
              <w:t>0,062</w:t>
            </w:r>
          </w:p>
        </w:tc>
        <w:tc>
          <w:tcPr>
            <w:tcW w:w="1134" w:type="dxa"/>
            <w:tcBorders>
              <w:top w:val="single" w:sz="4" w:space="0" w:color="auto"/>
              <w:left w:val="single" w:sz="4" w:space="0" w:color="auto"/>
              <w:bottom w:val="single" w:sz="4" w:space="0" w:color="auto"/>
              <w:right w:val="single" w:sz="4" w:space="0" w:color="auto"/>
            </w:tcBorders>
            <w:vAlign w:val="center"/>
          </w:tcPr>
          <w:p w14:paraId="5FA18340" w14:textId="40E5984B" w:rsidR="00267859" w:rsidRPr="00267859" w:rsidRDefault="00267859" w:rsidP="00267859">
            <w:pPr>
              <w:jc w:val="center"/>
              <w:rPr>
                <w:sz w:val="18"/>
                <w:szCs w:val="18"/>
              </w:rPr>
            </w:pPr>
            <w:r w:rsidRPr="00267859">
              <w:rPr>
                <w:sz w:val="18"/>
                <w:szCs w:val="18"/>
              </w:rPr>
              <w:t>0,3360</w:t>
            </w:r>
          </w:p>
        </w:tc>
      </w:tr>
      <w:tr w:rsidR="00267859" w14:paraId="6CB9015F" w14:textId="77777777" w:rsidTr="0023169B">
        <w:trPr>
          <w:cantSplit/>
        </w:trPr>
        <w:tc>
          <w:tcPr>
            <w:tcW w:w="1965" w:type="dxa"/>
            <w:tcBorders>
              <w:top w:val="single" w:sz="4" w:space="0" w:color="auto"/>
              <w:left w:val="single" w:sz="4" w:space="0" w:color="auto"/>
              <w:bottom w:val="single" w:sz="4" w:space="0" w:color="auto"/>
              <w:right w:val="single" w:sz="4" w:space="0" w:color="auto"/>
            </w:tcBorders>
            <w:vAlign w:val="center"/>
          </w:tcPr>
          <w:p w14:paraId="72FF4FC4" w14:textId="10769D04" w:rsidR="00267859" w:rsidRPr="00267859" w:rsidRDefault="00267859" w:rsidP="00267859">
            <w:pPr>
              <w:jc w:val="center"/>
              <w:rPr>
                <w:sz w:val="18"/>
                <w:szCs w:val="18"/>
              </w:rPr>
            </w:pPr>
            <w:r w:rsidRPr="00267859">
              <w:rPr>
                <w:sz w:val="18"/>
                <w:szCs w:val="18"/>
              </w:rPr>
              <w:t>Atliekų apdorojimo aikštelė</w:t>
            </w:r>
          </w:p>
        </w:tc>
        <w:tc>
          <w:tcPr>
            <w:tcW w:w="1421" w:type="dxa"/>
            <w:tcBorders>
              <w:top w:val="single" w:sz="4" w:space="0" w:color="auto"/>
              <w:left w:val="single" w:sz="4" w:space="0" w:color="auto"/>
              <w:bottom w:val="single" w:sz="4" w:space="0" w:color="auto"/>
              <w:right w:val="single" w:sz="4" w:space="0" w:color="auto"/>
            </w:tcBorders>
            <w:vAlign w:val="center"/>
          </w:tcPr>
          <w:p w14:paraId="47A407C4" w14:textId="31724D8A" w:rsidR="00267859" w:rsidRPr="00267859" w:rsidRDefault="00267859" w:rsidP="00267859">
            <w:pPr>
              <w:jc w:val="center"/>
              <w:rPr>
                <w:sz w:val="18"/>
                <w:szCs w:val="18"/>
              </w:rPr>
            </w:pPr>
            <w:r w:rsidRPr="00267859">
              <w:rPr>
                <w:sz w:val="18"/>
                <w:szCs w:val="18"/>
              </w:rPr>
              <w:t>607</w:t>
            </w:r>
          </w:p>
        </w:tc>
        <w:tc>
          <w:tcPr>
            <w:tcW w:w="6532" w:type="dxa"/>
            <w:tcBorders>
              <w:top w:val="single" w:sz="4" w:space="0" w:color="auto"/>
              <w:left w:val="single" w:sz="4" w:space="0" w:color="auto"/>
              <w:bottom w:val="single" w:sz="4" w:space="0" w:color="auto"/>
              <w:right w:val="single" w:sz="4" w:space="0" w:color="auto"/>
            </w:tcBorders>
            <w:vAlign w:val="center"/>
          </w:tcPr>
          <w:p w14:paraId="7ACAC3E4" w14:textId="09156B9F" w:rsidR="00267859" w:rsidRPr="00267859" w:rsidRDefault="00267859" w:rsidP="00267859">
            <w:pPr>
              <w:rPr>
                <w:rFonts w:ascii="TimesNewRomanPSMT" w:hAnsi="TimesNewRomanPSMT" w:cs="TimesNewRomanPSMT"/>
                <w:sz w:val="18"/>
                <w:szCs w:val="18"/>
              </w:rPr>
            </w:pPr>
            <w:r w:rsidRPr="00267859">
              <w:rPr>
                <w:rFonts w:ascii="TimesNewRomanPSMT" w:hAnsi="TimesNewRomanPSMT" w:cs="TimesNewRomanPSMT"/>
                <w:sz w:val="18"/>
                <w:szCs w:val="18"/>
              </w:rPr>
              <w:t>Kietosios dalelės (organinės ir neorganinės)), išskyrus kietąsias daleles, deginant kietąjį, skystąjį arba dujinį kurą ar atliekas, ir asbesto turinčias kietąsias daleles) (dulkės)</w:t>
            </w:r>
          </w:p>
        </w:tc>
        <w:tc>
          <w:tcPr>
            <w:tcW w:w="1566" w:type="dxa"/>
            <w:tcBorders>
              <w:top w:val="single" w:sz="4" w:space="0" w:color="auto"/>
              <w:left w:val="single" w:sz="4" w:space="0" w:color="auto"/>
              <w:bottom w:val="single" w:sz="4" w:space="0" w:color="auto"/>
              <w:right w:val="single" w:sz="4" w:space="0" w:color="auto"/>
            </w:tcBorders>
            <w:vAlign w:val="center"/>
          </w:tcPr>
          <w:p w14:paraId="4FC9EBED" w14:textId="15CE66FD" w:rsidR="00267859" w:rsidRPr="00267859" w:rsidRDefault="00267859" w:rsidP="00267859">
            <w:pPr>
              <w:jc w:val="center"/>
              <w:rPr>
                <w:sz w:val="18"/>
                <w:szCs w:val="18"/>
              </w:rPr>
            </w:pPr>
            <w:r w:rsidRPr="00267859">
              <w:rPr>
                <w:sz w:val="18"/>
                <w:szCs w:val="18"/>
              </w:rPr>
              <w:t>4281</w:t>
            </w:r>
          </w:p>
        </w:tc>
        <w:tc>
          <w:tcPr>
            <w:tcW w:w="1005" w:type="dxa"/>
            <w:tcBorders>
              <w:top w:val="single" w:sz="4" w:space="0" w:color="auto"/>
              <w:left w:val="single" w:sz="4" w:space="0" w:color="auto"/>
              <w:bottom w:val="single" w:sz="4" w:space="0" w:color="auto"/>
              <w:right w:val="single" w:sz="4" w:space="0" w:color="auto"/>
            </w:tcBorders>
            <w:vAlign w:val="center"/>
          </w:tcPr>
          <w:p w14:paraId="106CC4BC" w14:textId="2A51C28A"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37C40769" w14:textId="1DA0FEAD" w:rsidR="00267859" w:rsidRPr="00267859" w:rsidRDefault="00267859" w:rsidP="00267859">
            <w:pPr>
              <w:jc w:val="center"/>
              <w:rPr>
                <w:sz w:val="18"/>
                <w:szCs w:val="18"/>
              </w:rPr>
            </w:pPr>
            <w:r w:rsidRPr="00267859">
              <w:rPr>
                <w:sz w:val="18"/>
                <w:szCs w:val="18"/>
              </w:rPr>
              <w:t>2,584</w:t>
            </w:r>
          </w:p>
        </w:tc>
        <w:tc>
          <w:tcPr>
            <w:tcW w:w="1134" w:type="dxa"/>
            <w:tcBorders>
              <w:top w:val="single" w:sz="4" w:space="0" w:color="auto"/>
              <w:left w:val="single" w:sz="4" w:space="0" w:color="auto"/>
              <w:bottom w:val="single" w:sz="4" w:space="0" w:color="auto"/>
              <w:right w:val="single" w:sz="4" w:space="0" w:color="auto"/>
            </w:tcBorders>
            <w:vAlign w:val="center"/>
          </w:tcPr>
          <w:p w14:paraId="765D19F0" w14:textId="445704D2" w:rsidR="00267859" w:rsidRPr="00267859" w:rsidRDefault="00267859" w:rsidP="00267859">
            <w:pPr>
              <w:jc w:val="center"/>
              <w:rPr>
                <w:sz w:val="18"/>
                <w:szCs w:val="18"/>
              </w:rPr>
            </w:pPr>
            <w:r w:rsidRPr="00267859">
              <w:rPr>
                <w:sz w:val="18"/>
                <w:szCs w:val="18"/>
              </w:rPr>
              <w:t>0,8353</w:t>
            </w:r>
          </w:p>
        </w:tc>
      </w:tr>
      <w:tr w:rsidR="00267859" w14:paraId="6FF4C426" w14:textId="77777777" w:rsidTr="0023169B">
        <w:trPr>
          <w:cantSplit/>
        </w:trPr>
        <w:tc>
          <w:tcPr>
            <w:tcW w:w="1965" w:type="dxa"/>
            <w:tcBorders>
              <w:top w:val="single" w:sz="4" w:space="0" w:color="auto"/>
              <w:left w:val="single" w:sz="4" w:space="0" w:color="auto"/>
              <w:bottom w:val="single" w:sz="4" w:space="0" w:color="auto"/>
              <w:right w:val="single" w:sz="4" w:space="0" w:color="auto"/>
            </w:tcBorders>
            <w:vAlign w:val="center"/>
          </w:tcPr>
          <w:p w14:paraId="1D34D5B6" w14:textId="1C15D96C" w:rsidR="00267859" w:rsidRPr="00267859" w:rsidRDefault="00267859" w:rsidP="00267859">
            <w:pPr>
              <w:jc w:val="center"/>
              <w:rPr>
                <w:sz w:val="18"/>
                <w:szCs w:val="18"/>
              </w:rPr>
            </w:pPr>
            <w:r w:rsidRPr="00267859">
              <w:rPr>
                <w:sz w:val="18"/>
                <w:szCs w:val="18"/>
              </w:rPr>
              <w:t>Apdorotų atliekų laikino saugojimo aikštelė</w:t>
            </w:r>
          </w:p>
        </w:tc>
        <w:tc>
          <w:tcPr>
            <w:tcW w:w="1421" w:type="dxa"/>
            <w:tcBorders>
              <w:top w:val="single" w:sz="4" w:space="0" w:color="auto"/>
              <w:left w:val="single" w:sz="4" w:space="0" w:color="auto"/>
              <w:bottom w:val="single" w:sz="4" w:space="0" w:color="auto"/>
              <w:right w:val="single" w:sz="4" w:space="0" w:color="auto"/>
            </w:tcBorders>
            <w:vAlign w:val="center"/>
          </w:tcPr>
          <w:p w14:paraId="0EF76B9B" w14:textId="0D42C234" w:rsidR="00267859" w:rsidRPr="00267859" w:rsidRDefault="00267859" w:rsidP="00267859">
            <w:pPr>
              <w:jc w:val="center"/>
              <w:rPr>
                <w:sz w:val="18"/>
                <w:szCs w:val="18"/>
              </w:rPr>
            </w:pPr>
            <w:r w:rsidRPr="00267859">
              <w:rPr>
                <w:sz w:val="18"/>
                <w:szCs w:val="18"/>
              </w:rPr>
              <w:t>608</w:t>
            </w:r>
          </w:p>
        </w:tc>
        <w:tc>
          <w:tcPr>
            <w:tcW w:w="6532" w:type="dxa"/>
            <w:tcBorders>
              <w:top w:val="single" w:sz="4" w:space="0" w:color="auto"/>
              <w:left w:val="single" w:sz="4" w:space="0" w:color="auto"/>
              <w:bottom w:val="single" w:sz="4" w:space="0" w:color="auto"/>
              <w:right w:val="single" w:sz="4" w:space="0" w:color="auto"/>
            </w:tcBorders>
            <w:vAlign w:val="center"/>
          </w:tcPr>
          <w:p w14:paraId="44E7CD89" w14:textId="552100AF" w:rsidR="00267859" w:rsidRPr="00267859" w:rsidRDefault="00267859" w:rsidP="00267859">
            <w:pPr>
              <w:rPr>
                <w:rFonts w:ascii="TimesNewRomanPSMT" w:hAnsi="TimesNewRomanPSMT" w:cs="TimesNewRomanPSMT"/>
                <w:sz w:val="18"/>
                <w:szCs w:val="18"/>
              </w:rPr>
            </w:pPr>
            <w:r w:rsidRPr="00267859">
              <w:rPr>
                <w:rFonts w:ascii="TimesNewRomanPSMT" w:hAnsi="TimesNewRomanPSMT" w:cs="TimesNewRomanPSMT"/>
                <w:sz w:val="18"/>
                <w:szCs w:val="18"/>
              </w:rPr>
              <w:t>Kietosios dalelės (organinės ir neorganinės)), išskyrus kietąsias daleles, deginant kietąjį, skystąjį arba dujinį kurą ar atliekas, ir asbesto turinčias kietąsias daleles) (dulkės)</w:t>
            </w:r>
          </w:p>
        </w:tc>
        <w:tc>
          <w:tcPr>
            <w:tcW w:w="1566" w:type="dxa"/>
            <w:tcBorders>
              <w:top w:val="single" w:sz="4" w:space="0" w:color="auto"/>
              <w:left w:val="single" w:sz="4" w:space="0" w:color="auto"/>
              <w:bottom w:val="single" w:sz="4" w:space="0" w:color="auto"/>
              <w:right w:val="single" w:sz="4" w:space="0" w:color="auto"/>
            </w:tcBorders>
            <w:vAlign w:val="center"/>
          </w:tcPr>
          <w:p w14:paraId="0BC4CB67" w14:textId="6E241176" w:rsidR="00267859" w:rsidRPr="00267859" w:rsidRDefault="00267859" w:rsidP="00267859">
            <w:pPr>
              <w:jc w:val="center"/>
              <w:rPr>
                <w:sz w:val="18"/>
                <w:szCs w:val="18"/>
              </w:rPr>
            </w:pPr>
            <w:r w:rsidRPr="00267859">
              <w:rPr>
                <w:sz w:val="18"/>
                <w:szCs w:val="18"/>
              </w:rPr>
              <w:t>4281</w:t>
            </w:r>
          </w:p>
        </w:tc>
        <w:tc>
          <w:tcPr>
            <w:tcW w:w="1005" w:type="dxa"/>
            <w:tcBorders>
              <w:top w:val="single" w:sz="4" w:space="0" w:color="auto"/>
              <w:left w:val="single" w:sz="4" w:space="0" w:color="auto"/>
              <w:bottom w:val="single" w:sz="4" w:space="0" w:color="auto"/>
              <w:right w:val="single" w:sz="4" w:space="0" w:color="auto"/>
            </w:tcBorders>
            <w:vAlign w:val="center"/>
          </w:tcPr>
          <w:p w14:paraId="17BBDE9A" w14:textId="78BEDE8A" w:rsidR="00267859" w:rsidRPr="00267859" w:rsidRDefault="00267859" w:rsidP="00267859">
            <w:pPr>
              <w:jc w:val="center"/>
              <w:rPr>
                <w:sz w:val="18"/>
                <w:szCs w:val="18"/>
              </w:rPr>
            </w:pPr>
            <w:r w:rsidRPr="00267859">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1D57658E" w14:textId="4D6C4BF1" w:rsidR="00267859" w:rsidRPr="00267859" w:rsidRDefault="00267859" w:rsidP="00267859">
            <w:pPr>
              <w:jc w:val="center"/>
              <w:rPr>
                <w:sz w:val="18"/>
                <w:szCs w:val="18"/>
              </w:rPr>
            </w:pPr>
            <w:r w:rsidRPr="00267859">
              <w:rPr>
                <w:sz w:val="18"/>
                <w:szCs w:val="18"/>
              </w:rPr>
              <w:t>2,614</w:t>
            </w:r>
          </w:p>
        </w:tc>
        <w:tc>
          <w:tcPr>
            <w:tcW w:w="1134" w:type="dxa"/>
            <w:tcBorders>
              <w:top w:val="single" w:sz="4" w:space="0" w:color="auto"/>
              <w:left w:val="single" w:sz="4" w:space="0" w:color="auto"/>
              <w:bottom w:val="single" w:sz="4" w:space="0" w:color="auto"/>
              <w:right w:val="single" w:sz="4" w:space="0" w:color="auto"/>
            </w:tcBorders>
            <w:vAlign w:val="center"/>
          </w:tcPr>
          <w:p w14:paraId="3CDFC77C" w14:textId="4EAA4779" w:rsidR="00267859" w:rsidRPr="00267859" w:rsidRDefault="00267859" w:rsidP="00267859">
            <w:pPr>
              <w:jc w:val="center"/>
              <w:rPr>
                <w:sz w:val="18"/>
                <w:szCs w:val="18"/>
              </w:rPr>
            </w:pPr>
            <w:r w:rsidRPr="00267859">
              <w:rPr>
                <w:sz w:val="18"/>
                <w:szCs w:val="18"/>
              </w:rPr>
              <w:t>2,1635</w:t>
            </w:r>
          </w:p>
        </w:tc>
      </w:tr>
      <w:tr w:rsidR="005417B2" w:rsidRPr="005417B2" w14:paraId="4335084C" w14:textId="77777777" w:rsidTr="0023169B">
        <w:trPr>
          <w:cantSplit/>
        </w:trPr>
        <w:tc>
          <w:tcPr>
            <w:tcW w:w="1965" w:type="dxa"/>
            <w:tcBorders>
              <w:top w:val="single" w:sz="4" w:space="0" w:color="auto"/>
              <w:left w:val="nil"/>
              <w:bottom w:val="nil"/>
              <w:right w:val="nil"/>
            </w:tcBorders>
            <w:vAlign w:val="center"/>
          </w:tcPr>
          <w:p w14:paraId="7969543E" w14:textId="5D418250" w:rsidR="005417B2" w:rsidRPr="005417B2" w:rsidRDefault="005417B2" w:rsidP="005417B2">
            <w:pPr>
              <w:jc w:val="center"/>
              <w:rPr>
                <w:b/>
                <w:bCs/>
                <w:sz w:val="18"/>
                <w:szCs w:val="18"/>
              </w:rPr>
            </w:pPr>
          </w:p>
        </w:tc>
        <w:tc>
          <w:tcPr>
            <w:tcW w:w="1421" w:type="dxa"/>
            <w:tcBorders>
              <w:top w:val="single" w:sz="4" w:space="0" w:color="auto"/>
              <w:left w:val="nil"/>
              <w:bottom w:val="nil"/>
              <w:right w:val="nil"/>
            </w:tcBorders>
            <w:vAlign w:val="center"/>
          </w:tcPr>
          <w:p w14:paraId="58D1D039" w14:textId="47C4A02C" w:rsidR="005417B2" w:rsidRPr="005417B2" w:rsidRDefault="005417B2" w:rsidP="005417B2">
            <w:pPr>
              <w:jc w:val="center"/>
              <w:rPr>
                <w:b/>
                <w:bCs/>
                <w:sz w:val="18"/>
                <w:szCs w:val="18"/>
              </w:rPr>
            </w:pPr>
          </w:p>
        </w:tc>
        <w:tc>
          <w:tcPr>
            <w:tcW w:w="6532" w:type="dxa"/>
            <w:tcBorders>
              <w:top w:val="single" w:sz="4" w:space="0" w:color="auto"/>
              <w:left w:val="nil"/>
              <w:bottom w:val="nil"/>
              <w:right w:val="nil"/>
            </w:tcBorders>
            <w:vAlign w:val="center"/>
          </w:tcPr>
          <w:p w14:paraId="042E04BC" w14:textId="77777777" w:rsidR="005417B2" w:rsidRPr="005417B2" w:rsidRDefault="005417B2" w:rsidP="005417B2">
            <w:pPr>
              <w:rPr>
                <w:rFonts w:ascii="TimesNewRomanPSMT" w:hAnsi="TimesNewRomanPSMT" w:cs="TimesNewRomanPSMT"/>
                <w:b/>
                <w:bCs/>
                <w:sz w:val="18"/>
                <w:szCs w:val="18"/>
              </w:rPr>
            </w:pPr>
          </w:p>
        </w:tc>
        <w:tc>
          <w:tcPr>
            <w:tcW w:w="1566" w:type="dxa"/>
            <w:tcBorders>
              <w:top w:val="single" w:sz="4" w:space="0" w:color="auto"/>
              <w:left w:val="nil"/>
              <w:bottom w:val="nil"/>
              <w:right w:val="nil"/>
            </w:tcBorders>
            <w:vAlign w:val="center"/>
          </w:tcPr>
          <w:p w14:paraId="74785498" w14:textId="77777777" w:rsidR="005417B2" w:rsidRPr="005417B2" w:rsidRDefault="005417B2" w:rsidP="005417B2">
            <w:pPr>
              <w:jc w:val="center"/>
              <w:rPr>
                <w:b/>
                <w:bCs/>
                <w:sz w:val="18"/>
                <w:szCs w:val="18"/>
              </w:rPr>
            </w:pPr>
          </w:p>
        </w:tc>
        <w:tc>
          <w:tcPr>
            <w:tcW w:w="1005" w:type="dxa"/>
            <w:tcBorders>
              <w:top w:val="single" w:sz="4" w:space="0" w:color="auto"/>
              <w:left w:val="nil"/>
              <w:bottom w:val="nil"/>
              <w:right w:val="single" w:sz="4" w:space="0" w:color="auto"/>
            </w:tcBorders>
            <w:vAlign w:val="center"/>
          </w:tcPr>
          <w:p w14:paraId="4752432E" w14:textId="77777777" w:rsidR="005417B2" w:rsidRPr="005417B2" w:rsidRDefault="005417B2" w:rsidP="005417B2">
            <w:pPr>
              <w:jc w:val="center"/>
              <w:rPr>
                <w:b/>
                <w:bCs/>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9E80E35" w14:textId="7FE0CFB5" w:rsidR="005417B2" w:rsidRPr="005417B2" w:rsidRDefault="005417B2" w:rsidP="005417B2">
            <w:pPr>
              <w:jc w:val="center"/>
              <w:rPr>
                <w:b/>
                <w:bCs/>
                <w:sz w:val="18"/>
                <w:szCs w:val="18"/>
              </w:rPr>
            </w:pPr>
            <w:r w:rsidRPr="005417B2">
              <w:rPr>
                <w:b/>
                <w:bCs/>
                <w:sz w:val="18"/>
                <w:szCs w:val="18"/>
              </w:rPr>
              <w:t>Iš viso įrenginiams:</w:t>
            </w:r>
          </w:p>
        </w:tc>
        <w:tc>
          <w:tcPr>
            <w:tcW w:w="1134" w:type="dxa"/>
            <w:tcBorders>
              <w:top w:val="single" w:sz="4" w:space="0" w:color="auto"/>
              <w:left w:val="single" w:sz="4" w:space="0" w:color="auto"/>
              <w:bottom w:val="single" w:sz="4" w:space="0" w:color="auto"/>
              <w:right w:val="single" w:sz="4" w:space="0" w:color="auto"/>
            </w:tcBorders>
            <w:vAlign w:val="center"/>
          </w:tcPr>
          <w:p w14:paraId="1675E092" w14:textId="6E8D55E0" w:rsidR="005417B2" w:rsidRPr="005417B2" w:rsidRDefault="005417B2" w:rsidP="005417B2">
            <w:pPr>
              <w:jc w:val="center"/>
              <w:rPr>
                <w:b/>
                <w:bCs/>
                <w:sz w:val="18"/>
                <w:szCs w:val="18"/>
              </w:rPr>
            </w:pPr>
            <w:r w:rsidRPr="005417B2">
              <w:rPr>
                <w:b/>
                <w:bCs/>
                <w:sz w:val="18"/>
                <w:szCs w:val="18"/>
              </w:rPr>
              <w:t>836,1746</w:t>
            </w:r>
          </w:p>
        </w:tc>
      </w:tr>
    </w:tbl>
    <w:p w14:paraId="02886CF0" w14:textId="0B0754CA" w:rsidR="0023169B" w:rsidRDefault="0023169B">
      <w:pPr>
        <w:rPr>
          <w:sz w:val="22"/>
          <w:szCs w:val="24"/>
          <w:lang w:eastAsia="lt-LT"/>
        </w:rPr>
      </w:pPr>
    </w:p>
    <w:p w14:paraId="334C7EE2" w14:textId="77777777" w:rsidR="0023169B" w:rsidRDefault="0023169B">
      <w:pPr>
        <w:rPr>
          <w:sz w:val="22"/>
          <w:szCs w:val="24"/>
          <w:lang w:eastAsia="lt-LT"/>
        </w:rPr>
      </w:pPr>
      <w:r>
        <w:rPr>
          <w:sz w:val="22"/>
          <w:szCs w:val="24"/>
          <w:lang w:eastAsia="lt-LT"/>
        </w:rPr>
        <w:br w:type="page"/>
      </w:r>
    </w:p>
    <w:p w14:paraId="19D49290" w14:textId="77777777" w:rsidR="005417B2" w:rsidRDefault="005417B2">
      <w:pPr>
        <w:rPr>
          <w:sz w:val="22"/>
          <w:szCs w:val="24"/>
          <w:lang w:eastAsia="lt-LT"/>
        </w:rPr>
      </w:pPr>
    </w:p>
    <w:p w14:paraId="55D81EBD" w14:textId="76FC21BB" w:rsidR="005417B2" w:rsidRPr="005417B2" w:rsidRDefault="005417B2" w:rsidP="005417B2">
      <w:pPr>
        <w:pStyle w:val="Normal1"/>
        <w:ind w:firstLine="567"/>
        <w:jc w:val="both"/>
        <w:rPr>
          <w:sz w:val="22"/>
          <w:szCs w:val="22"/>
          <w:lang w:eastAsia="lt-LT"/>
        </w:rPr>
      </w:pPr>
      <w:r w:rsidRPr="005417B2">
        <w:rPr>
          <w:b/>
          <w:sz w:val="22"/>
          <w:szCs w:val="22"/>
          <w:lang w:val="lt-LT"/>
        </w:rPr>
        <w:t>Įrenginio pavadinimas:</w:t>
      </w:r>
      <w:r w:rsidRPr="005417B2">
        <w:rPr>
          <w:b/>
          <w:sz w:val="22"/>
          <w:szCs w:val="22"/>
          <w:u w:val="single"/>
          <w:lang w:val="lt-LT"/>
        </w:rPr>
        <w:t xml:space="preserve"> </w:t>
      </w:r>
      <w:r w:rsidRPr="005417B2">
        <w:rPr>
          <w:b/>
          <w:sz w:val="22"/>
          <w:szCs w:val="22"/>
          <w:lang w:val="lt-LT"/>
        </w:rPr>
        <w:t>Nepavojingų pelenų (šlako) laikymo ir apdorojimo aikštelė</w:t>
      </w:r>
    </w:p>
    <w:tbl>
      <w:tblPr>
        <w:tblW w:w="143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985"/>
        <w:gridCol w:w="3969"/>
        <w:gridCol w:w="1566"/>
        <w:gridCol w:w="1005"/>
        <w:gridCol w:w="1276"/>
        <w:gridCol w:w="1134"/>
      </w:tblGrid>
      <w:tr w:rsidR="005417B2" w14:paraId="40EA44ED" w14:textId="77777777" w:rsidTr="0023169B">
        <w:trPr>
          <w:trHeight w:val="470"/>
          <w:tblHeader/>
        </w:trPr>
        <w:tc>
          <w:tcPr>
            <w:tcW w:w="3402" w:type="dxa"/>
            <w:vMerge w:val="restart"/>
            <w:tcBorders>
              <w:top w:val="single" w:sz="4" w:space="0" w:color="auto"/>
              <w:left w:val="single" w:sz="4" w:space="0" w:color="auto"/>
              <w:bottom w:val="single" w:sz="4" w:space="0" w:color="auto"/>
              <w:right w:val="single" w:sz="4" w:space="0" w:color="auto"/>
            </w:tcBorders>
            <w:vAlign w:val="center"/>
          </w:tcPr>
          <w:p w14:paraId="5007E768" w14:textId="77777777" w:rsidR="005417B2" w:rsidRDefault="005417B2" w:rsidP="00BD4300">
            <w:pPr>
              <w:jc w:val="center"/>
              <w:rPr>
                <w:sz w:val="18"/>
                <w:lang w:eastAsia="lt-LT"/>
              </w:rPr>
            </w:pPr>
            <w:r>
              <w:rPr>
                <w:sz w:val="18"/>
                <w:lang w:eastAsia="lt-LT"/>
              </w:rPr>
              <w:t>Cecho ar kt. pavadinimas arba Nr.</w:t>
            </w:r>
          </w:p>
        </w:tc>
        <w:tc>
          <w:tcPr>
            <w:tcW w:w="1985" w:type="dxa"/>
            <w:tcBorders>
              <w:top w:val="single" w:sz="4" w:space="0" w:color="auto"/>
              <w:left w:val="single" w:sz="4" w:space="0" w:color="auto"/>
              <w:bottom w:val="single" w:sz="4" w:space="0" w:color="auto"/>
              <w:right w:val="single" w:sz="4" w:space="0" w:color="auto"/>
            </w:tcBorders>
            <w:vAlign w:val="center"/>
          </w:tcPr>
          <w:p w14:paraId="5A4570DF" w14:textId="77777777" w:rsidR="005417B2" w:rsidRDefault="005417B2" w:rsidP="00BD4300">
            <w:pPr>
              <w:jc w:val="center"/>
              <w:rPr>
                <w:sz w:val="18"/>
                <w:lang w:eastAsia="lt-LT"/>
              </w:rPr>
            </w:pPr>
            <w:r>
              <w:rPr>
                <w:sz w:val="18"/>
                <w:lang w:eastAsia="lt-LT"/>
              </w:rPr>
              <w:t>Taršos šaltiniai</w:t>
            </w:r>
          </w:p>
        </w:tc>
        <w:tc>
          <w:tcPr>
            <w:tcW w:w="5535" w:type="dxa"/>
            <w:gridSpan w:val="2"/>
            <w:tcBorders>
              <w:top w:val="single" w:sz="4" w:space="0" w:color="auto"/>
              <w:left w:val="single" w:sz="4" w:space="0" w:color="auto"/>
              <w:bottom w:val="single" w:sz="4" w:space="0" w:color="auto"/>
              <w:right w:val="single" w:sz="4" w:space="0" w:color="auto"/>
            </w:tcBorders>
            <w:vAlign w:val="center"/>
          </w:tcPr>
          <w:p w14:paraId="35081106" w14:textId="77777777" w:rsidR="005417B2" w:rsidRDefault="005417B2" w:rsidP="00BD4300">
            <w:pPr>
              <w:jc w:val="center"/>
              <w:rPr>
                <w:sz w:val="18"/>
                <w:lang w:eastAsia="lt-LT"/>
              </w:rPr>
            </w:pPr>
            <w:r>
              <w:rPr>
                <w:sz w:val="18"/>
                <w:lang w:eastAsia="lt-LT"/>
              </w:rPr>
              <w:t>Teršalai</w:t>
            </w:r>
          </w:p>
        </w:tc>
        <w:tc>
          <w:tcPr>
            <w:tcW w:w="3415" w:type="dxa"/>
            <w:gridSpan w:val="3"/>
            <w:tcBorders>
              <w:top w:val="single" w:sz="4" w:space="0" w:color="auto"/>
              <w:left w:val="single" w:sz="4" w:space="0" w:color="auto"/>
              <w:bottom w:val="single" w:sz="4" w:space="0" w:color="auto"/>
              <w:right w:val="single" w:sz="4" w:space="0" w:color="auto"/>
            </w:tcBorders>
            <w:vAlign w:val="center"/>
          </w:tcPr>
          <w:p w14:paraId="1181F03E" w14:textId="77777777" w:rsidR="005417B2" w:rsidRDefault="005417B2" w:rsidP="00BD4300">
            <w:pPr>
              <w:jc w:val="center"/>
              <w:rPr>
                <w:sz w:val="18"/>
                <w:lang w:eastAsia="lt-LT"/>
              </w:rPr>
            </w:pPr>
            <w:r>
              <w:rPr>
                <w:sz w:val="18"/>
                <w:lang w:eastAsia="lt-LT"/>
              </w:rPr>
              <w:t>Leidžiama tarša</w:t>
            </w:r>
          </w:p>
        </w:tc>
      </w:tr>
      <w:tr w:rsidR="005417B2" w14:paraId="30B57D3F" w14:textId="77777777" w:rsidTr="0023169B">
        <w:trPr>
          <w:tblHeader/>
        </w:trPr>
        <w:tc>
          <w:tcPr>
            <w:tcW w:w="3402" w:type="dxa"/>
            <w:vMerge/>
            <w:tcBorders>
              <w:top w:val="single" w:sz="4" w:space="0" w:color="auto"/>
              <w:left w:val="single" w:sz="4" w:space="0" w:color="auto"/>
              <w:bottom w:val="single" w:sz="4" w:space="0" w:color="auto"/>
              <w:right w:val="single" w:sz="4" w:space="0" w:color="auto"/>
            </w:tcBorders>
            <w:vAlign w:val="center"/>
          </w:tcPr>
          <w:p w14:paraId="76632018" w14:textId="77777777" w:rsidR="005417B2" w:rsidRDefault="005417B2" w:rsidP="00BD4300">
            <w:pPr>
              <w:jc w:val="center"/>
              <w:rPr>
                <w:sz w:val="18"/>
                <w:lang w:eastAsia="lt-LT"/>
              </w:rPr>
            </w:pP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53D33D6A" w14:textId="77777777" w:rsidR="005417B2" w:rsidRDefault="005417B2" w:rsidP="00BD4300">
            <w:pPr>
              <w:jc w:val="center"/>
              <w:rPr>
                <w:sz w:val="18"/>
                <w:lang w:eastAsia="lt-LT"/>
              </w:rPr>
            </w:pPr>
            <w:r>
              <w:rPr>
                <w:sz w:val="18"/>
                <w:lang w:eastAsia="lt-LT"/>
              </w:rPr>
              <w:t>Nr.</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14:paraId="69E7FFB8" w14:textId="77777777" w:rsidR="005417B2" w:rsidRDefault="005417B2" w:rsidP="00BD4300">
            <w:pPr>
              <w:jc w:val="center"/>
              <w:rPr>
                <w:sz w:val="18"/>
                <w:lang w:eastAsia="lt-LT"/>
              </w:rPr>
            </w:pPr>
            <w:r>
              <w:rPr>
                <w:sz w:val="18"/>
                <w:lang w:eastAsia="lt-LT"/>
              </w:rPr>
              <w:t>pavadinimas</w:t>
            </w:r>
          </w:p>
        </w:tc>
        <w:tc>
          <w:tcPr>
            <w:tcW w:w="1566" w:type="dxa"/>
            <w:vMerge w:val="restart"/>
            <w:tcBorders>
              <w:top w:val="single" w:sz="4" w:space="0" w:color="auto"/>
              <w:left w:val="single" w:sz="4" w:space="0" w:color="auto"/>
              <w:bottom w:val="single" w:sz="4" w:space="0" w:color="auto"/>
              <w:right w:val="single" w:sz="4" w:space="0" w:color="auto"/>
            </w:tcBorders>
            <w:vAlign w:val="center"/>
          </w:tcPr>
          <w:p w14:paraId="044A2B7C" w14:textId="77777777" w:rsidR="005417B2" w:rsidRDefault="005417B2" w:rsidP="00BD4300">
            <w:pPr>
              <w:jc w:val="center"/>
              <w:rPr>
                <w:sz w:val="18"/>
                <w:lang w:eastAsia="lt-LT"/>
              </w:rPr>
            </w:pPr>
            <w:r>
              <w:rPr>
                <w:sz w:val="18"/>
                <w:lang w:eastAsia="lt-LT"/>
              </w:rPr>
              <w:t>kodas</w:t>
            </w:r>
          </w:p>
        </w:tc>
        <w:tc>
          <w:tcPr>
            <w:tcW w:w="2281" w:type="dxa"/>
            <w:gridSpan w:val="2"/>
            <w:tcBorders>
              <w:top w:val="single" w:sz="4" w:space="0" w:color="auto"/>
              <w:left w:val="single" w:sz="4" w:space="0" w:color="auto"/>
              <w:bottom w:val="single" w:sz="4" w:space="0" w:color="auto"/>
              <w:right w:val="single" w:sz="4" w:space="0" w:color="auto"/>
            </w:tcBorders>
            <w:vAlign w:val="center"/>
          </w:tcPr>
          <w:p w14:paraId="2C72EE45" w14:textId="77777777" w:rsidR="005417B2" w:rsidRDefault="005417B2" w:rsidP="00BD4300">
            <w:pPr>
              <w:jc w:val="center"/>
              <w:rPr>
                <w:sz w:val="18"/>
                <w:lang w:eastAsia="lt-LT"/>
              </w:rPr>
            </w:pPr>
            <w:r>
              <w:rPr>
                <w:sz w:val="18"/>
                <w:lang w:eastAsia="lt-LT"/>
              </w:rPr>
              <w:t>Vienkartinis dydis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02B85B6" w14:textId="77777777" w:rsidR="005417B2" w:rsidRDefault="005417B2" w:rsidP="00BD4300">
            <w:pPr>
              <w:jc w:val="center"/>
              <w:rPr>
                <w:sz w:val="18"/>
                <w:lang w:eastAsia="lt-LT"/>
              </w:rPr>
            </w:pPr>
            <w:r>
              <w:rPr>
                <w:sz w:val="18"/>
                <w:lang w:eastAsia="lt-LT"/>
              </w:rPr>
              <w:t>metinė, t/m.</w:t>
            </w:r>
          </w:p>
        </w:tc>
      </w:tr>
      <w:tr w:rsidR="005417B2" w14:paraId="3325BD5A" w14:textId="77777777" w:rsidTr="0023169B">
        <w:trPr>
          <w:tblHeader/>
        </w:trPr>
        <w:tc>
          <w:tcPr>
            <w:tcW w:w="3402" w:type="dxa"/>
            <w:vMerge/>
            <w:tcBorders>
              <w:top w:val="single" w:sz="4" w:space="0" w:color="auto"/>
              <w:left w:val="single" w:sz="4" w:space="0" w:color="auto"/>
              <w:bottom w:val="single" w:sz="4" w:space="0" w:color="auto"/>
              <w:right w:val="single" w:sz="4" w:space="0" w:color="auto"/>
            </w:tcBorders>
            <w:vAlign w:val="center"/>
          </w:tcPr>
          <w:p w14:paraId="3D92A377" w14:textId="77777777" w:rsidR="005417B2" w:rsidRDefault="005417B2" w:rsidP="00BD4300">
            <w:pPr>
              <w:jc w:val="center"/>
              <w:rPr>
                <w:sz w:val="18"/>
                <w:lang w:eastAsia="lt-LT"/>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D95F44E" w14:textId="77777777" w:rsidR="005417B2" w:rsidRDefault="005417B2" w:rsidP="00BD4300">
            <w:pPr>
              <w:jc w:val="center"/>
              <w:rPr>
                <w:sz w:val="18"/>
                <w:lang w:eastAsia="lt-LT"/>
              </w:rPr>
            </w:pPr>
          </w:p>
        </w:tc>
        <w:tc>
          <w:tcPr>
            <w:tcW w:w="3969" w:type="dxa"/>
            <w:vMerge/>
            <w:tcBorders>
              <w:top w:val="single" w:sz="4" w:space="0" w:color="auto"/>
              <w:left w:val="single" w:sz="4" w:space="0" w:color="auto"/>
              <w:bottom w:val="single" w:sz="4" w:space="0" w:color="auto"/>
              <w:right w:val="single" w:sz="4" w:space="0" w:color="auto"/>
            </w:tcBorders>
            <w:vAlign w:val="center"/>
          </w:tcPr>
          <w:p w14:paraId="3CCA39A4" w14:textId="77777777" w:rsidR="005417B2" w:rsidRDefault="005417B2" w:rsidP="00BD4300">
            <w:pPr>
              <w:jc w:val="center"/>
              <w:rPr>
                <w:sz w:val="18"/>
                <w:lang w:eastAsia="lt-LT"/>
              </w:rPr>
            </w:pPr>
          </w:p>
        </w:tc>
        <w:tc>
          <w:tcPr>
            <w:tcW w:w="1566" w:type="dxa"/>
            <w:vMerge/>
            <w:tcBorders>
              <w:top w:val="single" w:sz="4" w:space="0" w:color="auto"/>
              <w:left w:val="single" w:sz="4" w:space="0" w:color="auto"/>
              <w:bottom w:val="single" w:sz="4" w:space="0" w:color="auto"/>
              <w:right w:val="single" w:sz="4" w:space="0" w:color="auto"/>
            </w:tcBorders>
            <w:vAlign w:val="center"/>
          </w:tcPr>
          <w:p w14:paraId="3512123C" w14:textId="77777777" w:rsidR="005417B2" w:rsidRDefault="005417B2" w:rsidP="00BD4300">
            <w:pPr>
              <w:jc w:val="center"/>
              <w:rPr>
                <w:sz w:val="18"/>
                <w:lang w:eastAsia="lt-LT"/>
              </w:rPr>
            </w:pPr>
          </w:p>
        </w:tc>
        <w:tc>
          <w:tcPr>
            <w:tcW w:w="1005" w:type="dxa"/>
            <w:tcBorders>
              <w:top w:val="single" w:sz="4" w:space="0" w:color="auto"/>
              <w:left w:val="single" w:sz="4" w:space="0" w:color="auto"/>
              <w:bottom w:val="single" w:sz="4" w:space="0" w:color="auto"/>
              <w:right w:val="single" w:sz="4" w:space="0" w:color="auto"/>
            </w:tcBorders>
            <w:vAlign w:val="center"/>
          </w:tcPr>
          <w:p w14:paraId="1152507B" w14:textId="77777777" w:rsidR="005417B2" w:rsidRDefault="005417B2" w:rsidP="00BD4300">
            <w:pPr>
              <w:jc w:val="center"/>
              <w:rPr>
                <w:sz w:val="18"/>
                <w:lang w:eastAsia="lt-LT"/>
              </w:rPr>
            </w:pPr>
            <w:r>
              <w:rPr>
                <w:sz w:val="18"/>
                <w:lang w:eastAsia="lt-LT"/>
              </w:rPr>
              <w:t>vnt.</w:t>
            </w:r>
          </w:p>
        </w:tc>
        <w:tc>
          <w:tcPr>
            <w:tcW w:w="1276" w:type="dxa"/>
            <w:tcBorders>
              <w:top w:val="single" w:sz="4" w:space="0" w:color="auto"/>
              <w:left w:val="single" w:sz="4" w:space="0" w:color="auto"/>
              <w:bottom w:val="single" w:sz="4" w:space="0" w:color="auto"/>
              <w:right w:val="single" w:sz="4" w:space="0" w:color="auto"/>
            </w:tcBorders>
            <w:vAlign w:val="center"/>
          </w:tcPr>
          <w:p w14:paraId="1DE63981" w14:textId="77777777" w:rsidR="005417B2" w:rsidRDefault="005417B2" w:rsidP="00BD4300">
            <w:pPr>
              <w:jc w:val="center"/>
              <w:rPr>
                <w:sz w:val="18"/>
                <w:lang w:eastAsia="lt-LT"/>
              </w:rPr>
            </w:pPr>
            <w:proofErr w:type="spellStart"/>
            <w:r>
              <w:rPr>
                <w:sz w:val="18"/>
                <w:lang w:eastAsia="lt-LT"/>
              </w:rPr>
              <w:t>maks</w:t>
            </w:r>
            <w:proofErr w:type="spellEnd"/>
            <w:r>
              <w:rPr>
                <w:sz w:val="18"/>
                <w:lang w:eastAsia="lt-LT"/>
              </w:rPr>
              <w:t>.</w:t>
            </w:r>
          </w:p>
        </w:tc>
        <w:tc>
          <w:tcPr>
            <w:tcW w:w="1134" w:type="dxa"/>
            <w:vMerge/>
            <w:tcBorders>
              <w:top w:val="single" w:sz="4" w:space="0" w:color="auto"/>
              <w:left w:val="single" w:sz="4" w:space="0" w:color="auto"/>
              <w:bottom w:val="single" w:sz="4" w:space="0" w:color="auto"/>
              <w:right w:val="single" w:sz="4" w:space="0" w:color="auto"/>
            </w:tcBorders>
            <w:vAlign w:val="center"/>
          </w:tcPr>
          <w:p w14:paraId="2438D3E5" w14:textId="77777777" w:rsidR="005417B2" w:rsidRDefault="005417B2" w:rsidP="00BD4300">
            <w:pPr>
              <w:jc w:val="center"/>
              <w:rPr>
                <w:sz w:val="18"/>
                <w:lang w:eastAsia="lt-LT"/>
              </w:rPr>
            </w:pPr>
          </w:p>
        </w:tc>
      </w:tr>
      <w:tr w:rsidR="005417B2" w14:paraId="1737AF0A" w14:textId="77777777" w:rsidTr="0023169B">
        <w:trPr>
          <w:tblHeader/>
        </w:trPr>
        <w:tc>
          <w:tcPr>
            <w:tcW w:w="3402" w:type="dxa"/>
            <w:tcBorders>
              <w:top w:val="single" w:sz="4" w:space="0" w:color="auto"/>
              <w:left w:val="single" w:sz="4" w:space="0" w:color="auto"/>
              <w:bottom w:val="single" w:sz="4" w:space="0" w:color="auto"/>
              <w:right w:val="single" w:sz="4" w:space="0" w:color="auto"/>
            </w:tcBorders>
            <w:vAlign w:val="center"/>
          </w:tcPr>
          <w:p w14:paraId="49DDF246" w14:textId="77777777" w:rsidR="005417B2" w:rsidRDefault="005417B2" w:rsidP="00BD4300">
            <w:pPr>
              <w:jc w:val="center"/>
              <w:rPr>
                <w:sz w:val="18"/>
                <w:lang w:eastAsia="lt-LT"/>
              </w:rPr>
            </w:pPr>
            <w:r>
              <w:rPr>
                <w:sz w:val="18"/>
                <w:lang w:eastAsia="lt-LT"/>
              </w:rPr>
              <w:t>1</w:t>
            </w:r>
          </w:p>
        </w:tc>
        <w:tc>
          <w:tcPr>
            <w:tcW w:w="1985" w:type="dxa"/>
            <w:tcBorders>
              <w:top w:val="single" w:sz="4" w:space="0" w:color="auto"/>
              <w:left w:val="single" w:sz="4" w:space="0" w:color="auto"/>
              <w:bottom w:val="single" w:sz="4" w:space="0" w:color="auto"/>
              <w:right w:val="single" w:sz="4" w:space="0" w:color="auto"/>
            </w:tcBorders>
            <w:vAlign w:val="center"/>
          </w:tcPr>
          <w:p w14:paraId="62A43355" w14:textId="77777777" w:rsidR="005417B2" w:rsidRDefault="005417B2" w:rsidP="00BD4300">
            <w:pPr>
              <w:jc w:val="center"/>
              <w:rPr>
                <w:sz w:val="18"/>
                <w:lang w:eastAsia="lt-LT"/>
              </w:rPr>
            </w:pPr>
            <w:r>
              <w:rPr>
                <w:sz w:val="18"/>
                <w:lang w:eastAsia="lt-LT"/>
              </w:rPr>
              <w:t>2</w:t>
            </w:r>
          </w:p>
        </w:tc>
        <w:tc>
          <w:tcPr>
            <w:tcW w:w="3969" w:type="dxa"/>
            <w:tcBorders>
              <w:top w:val="single" w:sz="4" w:space="0" w:color="auto"/>
              <w:left w:val="single" w:sz="4" w:space="0" w:color="auto"/>
              <w:bottom w:val="single" w:sz="4" w:space="0" w:color="auto"/>
              <w:right w:val="single" w:sz="4" w:space="0" w:color="auto"/>
            </w:tcBorders>
            <w:vAlign w:val="center"/>
          </w:tcPr>
          <w:p w14:paraId="50521DCB" w14:textId="77777777" w:rsidR="005417B2" w:rsidRDefault="005417B2" w:rsidP="00BD4300">
            <w:pPr>
              <w:jc w:val="center"/>
              <w:rPr>
                <w:sz w:val="18"/>
                <w:lang w:eastAsia="lt-LT"/>
              </w:rPr>
            </w:pPr>
            <w:r>
              <w:rPr>
                <w:sz w:val="18"/>
                <w:lang w:eastAsia="lt-LT"/>
              </w:rPr>
              <w:t>3</w:t>
            </w:r>
          </w:p>
        </w:tc>
        <w:tc>
          <w:tcPr>
            <w:tcW w:w="1566" w:type="dxa"/>
            <w:tcBorders>
              <w:top w:val="single" w:sz="4" w:space="0" w:color="auto"/>
              <w:left w:val="single" w:sz="4" w:space="0" w:color="auto"/>
              <w:bottom w:val="single" w:sz="4" w:space="0" w:color="auto"/>
              <w:right w:val="single" w:sz="4" w:space="0" w:color="auto"/>
            </w:tcBorders>
            <w:vAlign w:val="center"/>
          </w:tcPr>
          <w:p w14:paraId="794DCD62" w14:textId="77777777" w:rsidR="005417B2" w:rsidRDefault="005417B2" w:rsidP="00BD4300">
            <w:pPr>
              <w:jc w:val="center"/>
              <w:rPr>
                <w:sz w:val="18"/>
                <w:lang w:eastAsia="lt-LT"/>
              </w:rPr>
            </w:pPr>
            <w:r>
              <w:rPr>
                <w:sz w:val="18"/>
                <w:lang w:eastAsia="lt-LT"/>
              </w:rPr>
              <w:t>4</w:t>
            </w:r>
          </w:p>
        </w:tc>
        <w:tc>
          <w:tcPr>
            <w:tcW w:w="1005" w:type="dxa"/>
            <w:tcBorders>
              <w:top w:val="single" w:sz="4" w:space="0" w:color="auto"/>
              <w:left w:val="single" w:sz="4" w:space="0" w:color="auto"/>
              <w:bottom w:val="single" w:sz="4" w:space="0" w:color="auto"/>
              <w:right w:val="single" w:sz="4" w:space="0" w:color="auto"/>
            </w:tcBorders>
            <w:vAlign w:val="center"/>
          </w:tcPr>
          <w:p w14:paraId="38CD243C" w14:textId="77777777" w:rsidR="005417B2" w:rsidRDefault="005417B2" w:rsidP="00BD4300">
            <w:pPr>
              <w:jc w:val="center"/>
              <w:rPr>
                <w:sz w:val="18"/>
                <w:lang w:eastAsia="lt-LT"/>
              </w:rPr>
            </w:pPr>
            <w:r>
              <w:rPr>
                <w:sz w:val="18"/>
                <w:lang w:eastAsia="lt-LT"/>
              </w:rPr>
              <w:t>5</w:t>
            </w:r>
          </w:p>
        </w:tc>
        <w:tc>
          <w:tcPr>
            <w:tcW w:w="1276" w:type="dxa"/>
            <w:tcBorders>
              <w:top w:val="single" w:sz="4" w:space="0" w:color="auto"/>
              <w:left w:val="single" w:sz="4" w:space="0" w:color="auto"/>
              <w:bottom w:val="single" w:sz="4" w:space="0" w:color="auto"/>
              <w:right w:val="single" w:sz="4" w:space="0" w:color="auto"/>
            </w:tcBorders>
            <w:vAlign w:val="center"/>
          </w:tcPr>
          <w:p w14:paraId="30F3E08C" w14:textId="77777777" w:rsidR="005417B2" w:rsidRDefault="005417B2" w:rsidP="00BD4300">
            <w:pPr>
              <w:jc w:val="center"/>
              <w:rPr>
                <w:sz w:val="18"/>
                <w:lang w:eastAsia="lt-LT"/>
              </w:rPr>
            </w:pPr>
            <w:r>
              <w:rPr>
                <w:sz w:val="18"/>
                <w:lang w:eastAsia="lt-LT"/>
              </w:rPr>
              <w:t>6</w:t>
            </w:r>
          </w:p>
        </w:tc>
        <w:tc>
          <w:tcPr>
            <w:tcW w:w="1134" w:type="dxa"/>
            <w:tcBorders>
              <w:top w:val="single" w:sz="4" w:space="0" w:color="auto"/>
              <w:left w:val="single" w:sz="4" w:space="0" w:color="auto"/>
              <w:bottom w:val="single" w:sz="4" w:space="0" w:color="auto"/>
              <w:right w:val="single" w:sz="4" w:space="0" w:color="auto"/>
            </w:tcBorders>
            <w:vAlign w:val="center"/>
          </w:tcPr>
          <w:p w14:paraId="16FA3108" w14:textId="77777777" w:rsidR="005417B2" w:rsidRDefault="005417B2" w:rsidP="00BD4300">
            <w:pPr>
              <w:jc w:val="center"/>
              <w:rPr>
                <w:sz w:val="18"/>
                <w:lang w:eastAsia="lt-LT"/>
              </w:rPr>
            </w:pPr>
            <w:r>
              <w:rPr>
                <w:sz w:val="18"/>
                <w:lang w:eastAsia="lt-LT"/>
              </w:rPr>
              <w:t>7</w:t>
            </w:r>
          </w:p>
        </w:tc>
      </w:tr>
      <w:tr w:rsidR="005417B2" w14:paraId="096636A4" w14:textId="77777777" w:rsidTr="0023169B">
        <w:trPr>
          <w:tblHeader/>
        </w:trPr>
        <w:tc>
          <w:tcPr>
            <w:tcW w:w="3402" w:type="dxa"/>
            <w:tcBorders>
              <w:top w:val="single" w:sz="4" w:space="0" w:color="auto"/>
              <w:left w:val="single" w:sz="4" w:space="0" w:color="auto"/>
              <w:bottom w:val="nil"/>
              <w:right w:val="single" w:sz="4" w:space="0" w:color="auto"/>
            </w:tcBorders>
            <w:vAlign w:val="center"/>
          </w:tcPr>
          <w:p w14:paraId="3B3051DD" w14:textId="5DDC369B" w:rsidR="005417B2" w:rsidRPr="005417B2" w:rsidRDefault="005417B2" w:rsidP="005417B2">
            <w:pPr>
              <w:jc w:val="center"/>
              <w:rPr>
                <w:sz w:val="18"/>
                <w:szCs w:val="18"/>
                <w:lang w:eastAsia="lt-LT"/>
              </w:rPr>
            </w:pPr>
            <w:r w:rsidRPr="005417B2">
              <w:rPr>
                <w:sz w:val="18"/>
                <w:szCs w:val="18"/>
              </w:rPr>
              <w:t>Dyzelinis generatorius</w:t>
            </w:r>
          </w:p>
        </w:tc>
        <w:tc>
          <w:tcPr>
            <w:tcW w:w="1985" w:type="dxa"/>
            <w:tcBorders>
              <w:top w:val="single" w:sz="4" w:space="0" w:color="auto"/>
              <w:left w:val="single" w:sz="4" w:space="0" w:color="auto"/>
              <w:bottom w:val="nil"/>
              <w:right w:val="single" w:sz="4" w:space="0" w:color="auto"/>
            </w:tcBorders>
            <w:vAlign w:val="center"/>
          </w:tcPr>
          <w:p w14:paraId="47C14CFF" w14:textId="6427B824" w:rsidR="005417B2" w:rsidRPr="005417B2" w:rsidRDefault="005417B2" w:rsidP="005417B2">
            <w:pPr>
              <w:jc w:val="center"/>
              <w:rPr>
                <w:sz w:val="18"/>
                <w:szCs w:val="18"/>
                <w:lang w:eastAsia="lt-LT"/>
              </w:rPr>
            </w:pPr>
            <w:r w:rsidRPr="005417B2">
              <w:rPr>
                <w:sz w:val="18"/>
                <w:szCs w:val="18"/>
              </w:rPr>
              <w:t>001</w:t>
            </w:r>
          </w:p>
        </w:tc>
        <w:tc>
          <w:tcPr>
            <w:tcW w:w="3969" w:type="dxa"/>
            <w:tcBorders>
              <w:top w:val="single" w:sz="4" w:space="0" w:color="auto"/>
              <w:left w:val="single" w:sz="4" w:space="0" w:color="auto"/>
              <w:bottom w:val="single" w:sz="4" w:space="0" w:color="auto"/>
              <w:right w:val="single" w:sz="4" w:space="0" w:color="auto"/>
            </w:tcBorders>
            <w:vAlign w:val="center"/>
          </w:tcPr>
          <w:p w14:paraId="5DB3B7F0" w14:textId="62D02321" w:rsidR="005417B2" w:rsidRPr="005417B2" w:rsidRDefault="005417B2" w:rsidP="005417B2">
            <w:pPr>
              <w:jc w:val="center"/>
              <w:rPr>
                <w:sz w:val="18"/>
                <w:szCs w:val="18"/>
                <w:lang w:eastAsia="lt-LT"/>
              </w:rPr>
            </w:pPr>
            <w:r w:rsidRPr="005417B2">
              <w:rPr>
                <w:sz w:val="18"/>
                <w:szCs w:val="18"/>
              </w:rPr>
              <w:t>Anglies monoksidas (CO)</w:t>
            </w:r>
          </w:p>
        </w:tc>
        <w:tc>
          <w:tcPr>
            <w:tcW w:w="1566" w:type="dxa"/>
            <w:tcBorders>
              <w:top w:val="single" w:sz="4" w:space="0" w:color="auto"/>
              <w:left w:val="single" w:sz="4" w:space="0" w:color="auto"/>
              <w:bottom w:val="single" w:sz="4" w:space="0" w:color="auto"/>
              <w:right w:val="single" w:sz="4" w:space="0" w:color="auto"/>
            </w:tcBorders>
            <w:vAlign w:val="center"/>
          </w:tcPr>
          <w:p w14:paraId="52A46234" w14:textId="65E091F6" w:rsidR="005417B2" w:rsidRPr="005417B2" w:rsidRDefault="005417B2" w:rsidP="005417B2">
            <w:pPr>
              <w:jc w:val="center"/>
              <w:rPr>
                <w:sz w:val="18"/>
                <w:szCs w:val="18"/>
                <w:lang w:eastAsia="lt-LT"/>
              </w:rPr>
            </w:pPr>
            <w:r w:rsidRPr="005417B2">
              <w:rPr>
                <w:sz w:val="18"/>
                <w:szCs w:val="18"/>
              </w:rPr>
              <w:t>5917</w:t>
            </w:r>
          </w:p>
        </w:tc>
        <w:tc>
          <w:tcPr>
            <w:tcW w:w="1005" w:type="dxa"/>
            <w:tcBorders>
              <w:top w:val="single" w:sz="4" w:space="0" w:color="auto"/>
              <w:left w:val="single" w:sz="4" w:space="0" w:color="auto"/>
              <w:bottom w:val="single" w:sz="4" w:space="0" w:color="auto"/>
              <w:right w:val="single" w:sz="4" w:space="0" w:color="auto"/>
            </w:tcBorders>
            <w:vAlign w:val="center"/>
          </w:tcPr>
          <w:p w14:paraId="075853F0" w14:textId="734C7690" w:rsidR="005417B2" w:rsidRPr="005417B2" w:rsidRDefault="005417B2" w:rsidP="005417B2">
            <w:pPr>
              <w:jc w:val="center"/>
              <w:rPr>
                <w:sz w:val="18"/>
                <w:szCs w:val="18"/>
                <w:lang w:eastAsia="lt-LT"/>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6298D901" w14:textId="576D573D" w:rsidR="005417B2" w:rsidRPr="005417B2" w:rsidRDefault="005417B2" w:rsidP="005417B2">
            <w:pPr>
              <w:jc w:val="center"/>
              <w:rPr>
                <w:sz w:val="18"/>
                <w:szCs w:val="18"/>
                <w:lang w:eastAsia="lt-LT"/>
              </w:rPr>
            </w:pPr>
            <w:r w:rsidRPr="005417B2">
              <w:rPr>
                <w:sz w:val="18"/>
                <w:szCs w:val="18"/>
              </w:rPr>
              <w:t>0,727</w:t>
            </w:r>
          </w:p>
        </w:tc>
        <w:tc>
          <w:tcPr>
            <w:tcW w:w="1134" w:type="dxa"/>
            <w:tcBorders>
              <w:top w:val="single" w:sz="4" w:space="0" w:color="auto"/>
              <w:left w:val="single" w:sz="4" w:space="0" w:color="auto"/>
              <w:bottom w:val="single" w:sz="4" w:space="0" w:color="auto"/>
              <w:right w:val="single" w:sz="4" w:space="0" w:color="auto"/>
            </w:tcBorders>
            <w:vAlign w:val="center"/>
          </w:tcPr>
          <w:p w14:paraId="1CC9EBC2" w14:textId="18B8B2C7" w:rsidR="005417B2" w:rsidRPr="005417B2" w:rsidRDefault="005417B2" w:rsidP="005417B2">
            <w:pPr>
              <w:jc w:val="center"/>
              <w:rPr>
                <w:sz w:val="18"/>
                <w:szCs w:val="18"/>
                <w:lang w:eastAsia="lt-LT"/>
              </w:rPr>
            </w:pPr>
            <w:r w:rsidRPr="005417B2">
              <w:rPr>
                <w:sz w:val="18"/>
                <w:szCs w:val="18"/>
              </w:rPr>
              <w:t>1,962</w:t>
            </w:r>
          </w:p>
        </w:tc>
      </w:tr>
      <w:tr w:rsidR="005417B2" w14:paraId="690DCC93" w14:textId="77777777" w:rsidTr="0023169B">
        <w:trPr>
          <w:tblHeader/>
        </w:trPr>
        <w:tc>
          <w:tcPr>
            <w:tcW w:w="3402" w:type="dxa"/>
            <w:tcBorders>
              <w:top w:val="nil"/>
              <w:left w:val="single" w:sz="4" w:space="0" w:color="auto"/>
              <w:bottom w:val="nil"/>
              <w:right w:val="single" w:sz="4" w:space="0" w:color="auto"/>
            </w:tcBorders>
            <w:vAlign w:val="center"/>
          </w:tcPr>
          <w:p w14:paraId="1F307F56" w14:textId="77777777" w:rsidR="005417B2" w:rsidRPr="005417B2" w:rsidRDefault="005417B2" w:rsidP="005417B2">
            <w:pPr>
              <w:jc w:val="center"/>
              <w:rPr>
                <w:sz w:val="18"/>
                <w:szCs w:val="18"/>
              </w:rPr>
            </w:pPr>
          </w:p>
        </w:tc>
        <w:tc>
          <w:tcPr>
            <w:tcW w:w="1985" w:type="dxa"/>
            <w:tcBorders>
              <w:top w:val="nil"/>
              <w:left w:val="single" w:sz="4" w:space="0" w:color="auto"/>
              <w:bottom w:val="nil"/>
              <w:right w:val="single" w:sz="4" w:space="0" w:color="auto"/>
            </w:tcBorders>
            <w:vAlign w:val="center"/>
          </w:tcPr>
          <w:p w14:paraId="2291C9E8" w14:textId="77777777" w:rsidR="005417B2" w:rsidRPr="005417B2" w:rsidRDefault="005417B2" w:rsidP="005417B2">
            <w:pPr>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4DFB7D95" w14:textId="516E18F7" w:rsidR="005417B2" w:rsidRPr="005417B2" w:rsidRDefault="005417B2" w:rsidP="005417B2">
            <w:pPr>
              <w:jc w:val="center"/>
              <w:rPr>
                <w:sz w:val="18"/>
                <w:szCs w:val="18"/>
              </w:rPr>
            </w:pPr>
            <w:r w:rsidRPr="005417B2">
              <w:rPr>
                <w:sz w:val="18"/>
                <w:szCs w:val="18"/>
              </w:rPr>
              <w:t>Azoto oksidai (</w:t>
            </w:r>
            <w:proofErr w:type="spellStart"/>
            <w:r w:rsidRPr="005417B2">
              <w:rPr>
                <w:sz w:val="18"/>
                <w:szCs w:val="18"/>
              </w:rPr>
              <w:t>NO</w:t>
            </w:r>
            <w:r w:rsidRPr="005417B2">
              <w:rPr>
                <w:sz w:val="18"/>
                <w:szCs w:val="18"/>
                <w:vertAlign w:val="subscript"/>
              </w:rPr>
              <w:t>x</w:t>
            </w:r>
            <w:proofErr w:type="spellEnd"/>
            <w:r w:rsidRPr="005417B2">
              <w:rPr>
                <w:sz w:val="18"/>
                <w:szCs w:val="18"/>
              </w:rPr>
              <w:t>)</w:t>
            </w:r>
          </w:p>
        </w:tc>
        <w:tc>
          <w:tcPr>
            <w:tcW w:w="1566" w:type="dxa"/>
            <w:tcBorders>
              <w:top w:val="single" w:sz="4" w:space="0" w:color="auto"/>
              <w:left w:val="single" w:sz="4" w:space="0" w:color="auto"/>
              <w:bottom w:val="single" w:sz="4" w:space="0" w:color="auto"/>
              <w:right w:val="single" w:sz="4" w:space="0" w:color="auto"/>
            </w:tcBorders>
            <w:vAlign w:val="center"/>
          </w:tcPr>
          <w:p w14:paraId="440D8EBA" w14:textId="07C09559" w:rsidR="005417B2" w:rsidRPr="005417B2" w:rsidRDefault="005417B2" w:rsidP="005417B2">
            <w:pPr>
              <w:jc w:val="center"/>
              <w:rPr>
                <w:sz w:val="18"/>
                <w:szCs w:val="18"/>
              </w:rPr>
            </w:pPr>
            <w:r w:rsidRPr="005417B2">
              <w:rPr>
                <w:sz w:val="18"/>
                <w:szCs w:val="18"/>
              </w:rPr>
              <w:t>5872</w:t>
            </w:r>
          </w:p>
        </w:tc>
        <w:tc>
          <w:tcPr>
            <w:tcW w:w="1005" w:type="dxa"/>
            <w:tcBorders>
              <w:top w:val="single" w:sz="4" w:space="0" w:color="auto"/>
              <w:left w:val="single" w:sz="4" w:space="0" w:color="auto"/>
              <w:bottom w:val="single" w:sz="4" w:space="0" w:color="auto"/>
              <w:right w:val="single" w:sz="4" w:space="0" w:color="auto"/>
            </w:tcBorders>
            <w:vAlign w:val="center"/>
          </w:tcPr>
          <w:p w14:paraId="572947FE" w14:textId="022E341A"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65BBAD9E" w14:textId="419188D6" w:rsidR="005417B2" w:rsidRPr="005417B2" w:rsidRDefault="005417B2" w:rsidP="005417B2">
            <w:pPr>
              <w:jc w:val="center"/>
              <w:rPr>
                <w:sz w:val="18"/>
                <w:szCs w:val="18"/>
              </w:rPr>
            </w:pPr>
            <w:r w:rsidRPr="005417B2">
              <w:rPr>
                <w:sz w:val="18"/>
                <w:szCs w:val="18"/>
              </w:rPr>
              <w:t>0,126</w:t>
            </w:r>
          </w:p>
        </w:tc>
        <w:tc>
          <w:tcPr>
            <w:tcW w:w="1134" w:type="dxa"/>
            <w:tcBorders>
              <w:top w:val="single" w:sz="4" w:space="0" w:color="auto"/>
              <w:left w:val="single" w:sz="4" w:space="0" w:color="auto"/>
              <w:bottom w:val="single" w:sz="4" w:space="0" w:color="auto"/>
              <w:right w:val="single" w:sz="4" w:space="0" w:color="auto"/>
            </w:tcBorders>
            <w:vAlign w:val="center"/>
          </w:tcPr>
          <w:p w14:paraId="6C007823" w14:textId="073B46D9" w:rsidR="005417B2" w:rsidRPr="005417B2" w:rsidRDefault="005417B2" w:rsidP="005417B2">
            <w:pPr>
              <w:jc w:val="center"/>
              <w:rPr>
                <w:sz w:val="18"/>
                <w:szCs w:val="18"/>
              </w:rPr>
            </w:pPr>
            <w:r w:rsidRPr="005417B2">
              <w:rPr>
                <w:sz w:val="18"/>
                <w:szCs w:val="18"/>
              </w:rPr>
              <w:t>0,341</w:t>
            </w:r>
          </w:p>
        </w:tc>
      </w:tr>
      <w:tr w:rsidR="005417B2" w14:paraId="00A31D23" w14:textId="77777777" w:rsidTr="0023169B">
        <w:trPr>
          <w:tblHeader/>
        </w:trPr>
        <w:tc>
          <w:tcPr>
            <w:tcW w:w="3402" w:type="dxa"/>
            <w:tcBorders>
              <w:top w:val="nil"/>
              <w:left w:val="single" w:sz="4" w:space="0" w:color="auto"/>
              <w:bottom w:val="nil"/>
              <w:right w:val="single" w:sz="4" w:space="0" w:color="auto"/>
            </w:tcBorders>
            <w:vAlign w:val="center"/>
          </w:tcPr>
          <w:p w14:paraId="78C8D2E4" w14:textId="77777777" w:rsidR="005417B2" w:rsidRPr="005417B2" w:rsidRDefault="005417B2" w:rsidP="005417B2">
            <w:pPr>
              <w:jc w:val="center"/>
              <w:rPr>
                <w:sz w:val="18"/>
                <w:szCs w:val="18"/>
              </w:rPr>
            </w:pPr>
          </w:p>
        </w:tc>
        <w:tc>
          <w:tcPr>
            <w:tcW w:w="1985" w:type="dxa"/>
            <w:tcBorders>
              <w:top w:val="nil"/>
              <w:left w:val="single" w:sz="4" w:space="0" w:color="auto"/>
              <w:bottom w:val="nil"/>
              <w:right w:val="single" w:sz="4" w:space="0" w:color="auto"/>
            </w:tcBorders>
            <w:vAlign w:val="center"/>
          </w:tcPr>
          <w:p w14:paraId="4B4F678B" w14:textId="77777777" w:rsidR="005417B2" w:rsidRPr="005417B2" w:rsidRDefault="005417B2" w:rsidP="005417B2">
            <w:pPr>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40441CEF" w14:textId="0CA16910" w:rsidR="005417B2" w:rsidRPr="005417B2" w:rsidRDefault="005417B2" w:rsidP="005417B2">
            <w:pPr>
              <w:jc w:val="center"/>
              <w:rPr>
                <w:sz w:val="18"/>
                <w:szCs w:val="18"/>
              </w:rPr>
            </w:pPr>
            <w:r w:rsidRPr="005417B2">
              <w:rPr>
                <w:sz w:val="18"/>
                <w:szCs w:val="18"/>
              </w:rPr>
              <w:t>Kietosios dalelės (KD)</w:t>
            </w:r>
          </w:p>
        </w:tc>
        <w:tc>
          <w:tcPr>
            <w:tcW w:w="1566" w:type="dxa"/>
            <w:tcBorders>
              <w:top w:val="single" w:sz="4" w:space="0" w:color="auto"/>
              <w:left w:val="single" w:sz="4" w:space="0" w:color="auto"/>
              <w:bottom w:val="single" w:sz="4" w:space="0" w:color="auto"/>
              <w:right w:val="single" w:sz="4" w:space="0" w:color="auto"/>
            </w:tcBorders>
            <w:vAlign w:val="center"/>
          </w:tcPr>
          <w:p w14:paraId="1016C3B6" w14:textId="274837C6" w:rsidR="005417B2" w:rsidRPr="005417B2" w:rsidRDefault="005417B2" w:rsidP="005417B2">
            <w:pPr>
              <w:jc w:val="center"/>
              <w:rPr>
                <w:sz w:val="18"/>
                <w:szCs w:val="18"/>
              </w:rPr>
            </w:pPr>
            <w:r w:rsidRPr="005417B2">
              <w:rPr>
                <w:sz w:val="18"/>
                <w:szCs w:val="18"/>
              </w:rPr>
              <w:t>6486</w:t>
            </w:r>
          </w:p>
        </w:tc>
        <w:tc>
          <w:tcPr>
            <w:tcW w:w="1005" w:type="dxa"/>
            <w:tcBorders>
              <w:top w:val="single" w:sz="4" w:space="0" w:color="auto"/>
              <w:left w:val="single" w:sz="4" w:space="0" w:color="auto"/>
              <w:bottom w:val="single" w:sz="4" w:space="0" w:color="auto"/>
              <w:right w:val="single" w:sz="4" w:space="0" w:color="auto"/>
            </w:tcBorders>
            <w:vAlign w:val="center"/>
          </w:tcPr>
          <w:p w14:paraId="545ECA26" w14:textId="1890654F"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537DF403" w14:textId="768B56A2" w:rsidR="005417B2" w:rsidRPr="005417B2" w:rsidRDefault="005417B2" w:rsidP="005417B2">
            <w:pPr>
              <w:jc w:val="center"/>
              <w:rPr>
                <w:sz w:val="18"/>
                <w:szCs w:val="18"/>
              </w:rPr>
            </w:pPr>
            <w:r w:rsidRPr="005417B2">
              <w:rPr>
                <w:sz w:val="18"/>
                <w:szCs w:val="18"/>
              </w:rPr>
              <w:t>0,00512</w:t>
            </w:r>
          </w:p>
        </w:tc>
        <w:tc>
          <w:tcPr>
            <w:tcW w:w="1134" w:type="dxa"/>
            <w:tcBorders>
              <w:top w:val="single" w:sz="4" w:space="0" w:color="auto"/>
              <w:left w:val="single" w:sz="4" w:space="0" w:color="auto"/>
              <w:bottom w:val="single" w:sz="4" w:space="0" w:color="auto"/>
              <w:right w:val="single" w:sz="4" w:space="0" w:color="auto"/>
            </w:tcBorders>
            <w:vAlign w:val="center"/>
          </w:tcPr>
          <w:p w14:paraId="2206F99F" w14:textId="5A877F9F" w:rsidR="005417B2" w:rsidRPr="005417B2" w:rsidRDefault="005417B2" w:rsidP="005417B2">
            <w:pPr>
              <w:jc w:val="center"/>
              <w:rPr>
                <w:sz w:val="18"/>
                <w:szCs w:val="18"/>
              </w:rPr>
            </w:pPr>
            <w:r w:rsidRPr="005417B2">
              <w:rPr>
                <w:sz w:val="18"/>
                <w:szCs w:val="18"/>
              </w:rPr>
              <w:t>0,0138</w:t>
            </w:r>
          </w:p>
        </w:tc>
      </w:tr>
      <w:tr w:rsidR="005417B2" w14:paraId="7C51FEB3" w14:textId="77777777" w:rsidTr="0023169B">
        <w:trPr>
          <w:tblHeader/>
        </w:trPr>
        <w:tc>
          <w:tcPr>
            <w:tcW w:w="3402" w:type="dxa"/>
            <w:tcBorders>
              <w:top w:val="nil"/>
              <w:left w:val="single" w:sz="4" w:space="0" w:color="auto"/>
              <w:bottom w:val="nil"/>
              <w:right w:val="single" w:sz="4" w:space="0" w:color="auto"/>
            </w:tcBorders>
            <w:vAlign w:val="center"/>
          </w:tcPr>
          <w:p w14:paraId="61F61B29" w14:textId="77777777" w:rsidR="005417B2" w:rsidRPr="005417B2" w:rsidRDefault="005417B2" w:rsidP="005417B2">
            <w:pPr>
              <w:jc w:val="center"/>
              <w:rPr>
                <w:sz w:val="18"/>
                <w:szCs w:val="18"/>
              </w:rPr>
            </w:pPr>
          </w:p>
        </w:tc>
        <w:tc>
          <w:tcPr>
            <w:tcW w:w="1985" w:type="dxa"/>
            <w:tcBorders>
              <w:top w:val="nil"/>
              <w:left w:val="single" w:sz="4" w:space="0" w:color="auto"/>
              <w:bottom w:val="nil"/>
              <w:right w:val="single" w:sz="4" w:space="0" w:color="auto"/>
            </w:tcBorders>
            <w:vAlign w:val="center"/>
          </w:tcPr>
          <w:p w14:paraId="397CDCF2" w14:textId="77777777" w:rsidR="005417B2" w:rsidRPr="005417B2" w:rsidRDefault="005417B2" w:rsidP="005417B2">
            <w:pPr>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0634FCB8" w14:textId="70A504FF" w:rsidR="005417B2" w:rsidRPr="005417B2" w:rsidRDefault="005417B2" w:rsidP="005417B2">
            <w:pPr>
              <w:jc w:val="center"/>
              <w:rPr>
                <w:sz w:val="18"/>
                <w:szCs w:val="18"/>
              </w:rPr>
            </w:pPr>
            <w:r w:rsidRPr="005417B2">
              <w:rPr>
                <w:sz w:val="18"/>
                <w:szCs w:val="18"/>
              </w:rPr>
              <w:t>Sieros dioksidas (SO</w:t>
            </w:r>
            <w:r w:rsidRPr="005417B2">
              <w:rPr>
                <w:sz w:val="18"/>
                <w:szCs w:val="18"/>
                <w:vertAlign w:val="subscript"/>
              </w:rPr>
              <w:t>2</w:t>
            </w:r>
            <w:r w:rsidRPr="005417B2">
              <w:rPr>
                <w:sz w:val="18"/>
                <w:szCs w:val="18"/>
              </w:rPr>
              <w:t>)</w:t>
            </w:r>
          </w:p>
        </w:tc>
        <w:tc>
          <w:tcPr>
            <w:tcW w:w="1566" w:type="dxa"/>
            <w:tcBorders>
              <w:top w:val="single" w:sz="4" w:space="0" w:color="auto"/>
              <w:left w:val="single" w:sz="4" w:space="0" w:color="auto"/>
              <w:bottom w:val="single" w:sz="4" w:space="0" w:color="auto"/>
              <w:right w:val="single" w:sz="4" w:space="0" w:color="auto"/>
            </w:tcBorders>
            <w:vAlign w:val="center"/>
          </w:tcPr>
          <w:p w14:paraId="39CFD94A" w14:textId="05BDA11A" w:rsidR="005417B2" w:rsidRPr="005417B2" w:rsidRDefault="005417B2" w:rsidP="005417B2">
            <w:pPr>
              <w:jc w:val="center"/>
              <w:rPr>
                <w:sz w:val="18"/>
                <w:szCs w:val="18"/>
              </w:rPr>
            </w:pPr>
            <w:r w:rsidRPr="005417B2">
              <w:rPr>
                <w:sz w:val="18"/>
                <w:szCs w:val="18"/>
              </w:rPr>
              <w:t>5897</w:t>
            </w:r>
          </w:p>
        </w:tc>
        <w:tc>
          <w:tcPr>
            <w:tcW w:w="1005" w:type="dxa"/>
            <w:tcBorders>
              <w:top w:val="single" w:sz="4" w:space="0" w:color="auto"/>
              <w:left w:val="single" w:sz="4" w:space="0" w:color="auto"/>
              <w:bottom w:val="single" w:sz="4" w:space="0" w:color="auto"/>
              <w:right w:val="single" w:sz="4" w:space="0" w:color="auto"/>
            </w:tcBorders>
            <w:vAlign w:val="center"/>
          </w:tcPr>
          <w:p w14:paraId="75CFB96E" w14:textId="56DA1CAA"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3D09B117" w14:textId="088A84C5" w:rsidR="005417B2" w:rsidRPr="005417B2" w:rsidRDefault="005417B2" w:rsidP="005417B2">
            <w:pPr>
              <w:jc w:val="center"/>
              <w:rPr>
                <w:sz w:val="18"/>
                <w:szCs w:val="18"/>
              </w:rPr>
            </w:pPr>
            <w:r w:rsidRPr="005417B2">
              <w:rPr>
                <w:sz w:val="18"/>
                <w:szCs w:val="18"/>
              </w:rPr>
              <w:t>0,0881</w:t>
            </w:r>
          </w:p>
        </w:tc>
        <w:tc>
          <w:tcPr>
            <w:tcW w:w="1134" w:type="dxa"/>
            <w:tcBorders>
              <w:top w:val="single" w:sz="4" w:space="0" w:color="auto"/>
              <w:left w:val="single" w:sz="4" w:space="0" w:color="auto"/>
              <w:bottom w:val="single" w:sz="4" w:space="0" w:color="auto"/>
              <w:right w:val="single" w:sz="4" w:space="0" w:color="auto"/>
            </w:tcBorders>
            <w:vAlign w:val="center"/>
          </w:tcPr>
          <w:p w14:paraId="37DB8A36" w14:textId="45143955" w:rsidR="005417B2" w:rsidRPr="005417B2" w:rsidRDefault="005417B2" w:rsidP="005417B2">
            <w:pPr>
              <w:jc w:val="center"/>
              <w:rPr>
                <w:sz w:val="18"/>
                <w:szCs w:val="18"/>
              </w:rPr>
            </w:pPr>
            <w:r w:rsidRPr="005417B2">
              <w:rPr>
                <w:sz w:val="18"/>
                <w:szCs w:val="18"/>
              </w:rPr>
              <w:t>0,0238</w:t>
            </w:r>
          </w:p>
        </w:tc>
      </w:tr>
      <w:tr w:rsidR="005417B2" w14:paraId="5D8C2DB2" w14:textId="77777777" w:rsidTr="0023169B">
        <w:trPr>
          <w:tblHeader/>
        </w:trPr>
        <w:tc>
          <w:tcPr>
            <w:tcW w:w="3402" w:type="dxa"/>
            <w:tcBorders>
              <w:top w:val="nil"/>
              <w:left w:val="single" w:sz="4" w:space="0" w:color="auto"/>
              <w:bottom w:val="single" w:sz="4" w:space="0" w:color="auto"/>
              <w:right w:val="single" w:sz="4" w:space="0" w:color="auto"/>
            </w:tcBorders>
            <w:vAlign w:val="center"/>
          </w:tcPr>
          <w:p w14:paraId="7F15770E" w14:textId="77777777" w:rsidR="005417B2" w:rsidRPr="005417B2" w:rsidRDefault="005417B2" w:rsidP="005417B2">
            <w:pPr>
              <w:jc w:val="center"/>
              <w:rPr>
                <w:sz w:val="18"/>
                <w:szCs w:val="18"/>
              </w:rPr>
            </w:pPr>
          </w:p>
        </w:tc>
        <w:tc>
          <w:tcPr>
            <w:tcW w:w="1985" w:type="dxa"/>
            <w:tcBorders>
              <w:top w:val="nil"/>
              <w:left w:val="single" w:sz="4" w:space="0" w:color="auto"/>
              <w:bottom w:val="single" w:sz="4" w:space="0" w:color="auto"/>
              <w:right w:val="single" w:sz="4" w:space="0" w:color="auto"/>
            </w:tcBorders>
            <w:vAlign w:val="center"/>
          </w:tcPr>
          <w:p w14:paraId="758542E7" w14:textId="77777777" w:rsidR="005417B2" w:rsidRPr="005417B2" w:rsidRDefault="005417B2" w:rsidP="005417B2">
            <w:pPr>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14648AA3" w14:textId="65C1DAC8" w:rsidR="005417B2" w:rsidRPr="005417B2" w:rsidRDefault="005417B2" w:rsidP="005417B2">
            <w:pPr>
              <w:jc w:val="center"/>
              <w:rPr>
                <w:sz w:val="18"/>
                <w:szCs w:val="18"/>
              </w:rPr>
            </w:pPr>
            <w:r w:rsidRPr="005417B2">
              <w:rPr>
                <w:sz w:val="18"/>
                <w:szCs w:val="18"/>
              </w:rPr>
              <w:t>Lakieji organiniai junginiai (LOJ)</w:t>
            </w:r>
          </w:p>
        </w:tc>
        <w:tc>
          <w:tcPr>
            <w:tcW w:w="1566" w:type="dxa"/>
            <w:tcBorders>
              <w:top w:val="single" w:sz="4" w:space="0" w:color="auto"/>
              <w:left w:val="single" w:sz="4" w:space="0" w:color="auto"/>
              <w:bottom w:val="single" w:sz="4" w:space="0" w:color="auto"/>
              <w:right w:val="single" w:sz="4" w:space="0" w:color="auto"/>
            </w:tcBorders>
            <w:vAlign w:val="center"/>
          </w:tcPr>
          <w:p w14:paraId="70274649" w14:textId="58F311AE" w:rsidR="005417B2" w:rsidRPr="005417B2" w:rsidRDefault="005417B2" w:rsidP="005417B2">
            <w:pPr>
              <w:jc w:val="center"/>
              <w:rPr>
                <w:sz w:val="18"/>
                <w:szCs w:val="18"/>
              </w:rPr>
            </w:pPr>
            <w:r w:rsidRPr="005417B2">
              <w:rPr>
                <w:sz w:val="18"/>
                <w:szCs w:val="18"/>
              </w:rPr>
              <w:t>308</w:t>
            </w:r>
          </w:p>
        </w:tc>
        <w:tc>
          <w:tcPr>
            <w:tcW w:w="1005" w:type="dxa"/>
            <w:tcBorders>
              <w:top w:val="single" w:sz="4" w:space="0" w:color="auto"/>
              <w:left w:val="single" w:sz="4" w:space="0" w:color="auto"/>
              <w:bottom w:val="single" w:sz="4" w:space="0" w:color="auto"/>
              <w:right w:val="single" w:sz="4" w:space="0" w:color="auto"/>
            </w:tcBorders>
            <w:vAlign w:val="center"/>
          </w:tcPr>
          <w:p w14:paraId="2DC04BC4" w14:textId="7FFA370B"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452771C0" w14:textId="3D1EA459" w:rsidR="005417B2" w:rsidRPr="005417B2" w:rsidRDefault="005417B2" w:rsidP="005417B2">
            <w:pPr>
              <w:jc w:val="center"/>
              <w:rPr>
                <w:sz w:val="18"/>
                <w:szCs w:val="18"/>
              </w:rPr>
            </w:pPr>
            <w:r w:rsidRPr="005417B2">
              <w:rPr>
                <w:sz w:val="18"/>
                <w:szCs w:val="18"/>
              </w:rPr>
              <w:t>0,184</w:t>
            </w:r>
          </w:p>
        </w:tc>
        <w:tc>
          <w:tcPr>
            <w:tcW w:w="1134" w:type="dxa"/>
            <w:tcBorders>
              <w:top w:val="single" w:sz="4" w:space="0" w:color="auto"/>
              <w:left w:val="single" w:sz="4" w:space="0" w:color="auto"/>
              <w:bottom w:val="single" w:sz="4" w:space="0" w:color="auto"/>
              <w:right w:val="single" w:sz="4" w:space="0" w:color="auto"/>
            </w:tcBorders>
            <w:vAlign w:val="center"/>
          </w:tcPr>
          <w:p w14:paraId="15439A89" w14:textId="5B93ADD7" w:rsidR="005417B2" w:rsidRPr="005417B2" w:rsidRDefault="005417B2" w:rsidP="005417B2">
            <w:pPr>
              <w:jc w:val="center"/>
              <w:rPr>
                <w:sz w:val="18"/>
                <w:szCs w:val="18"/>
              </w:rPr>
            </w:pPr>
            <w:r w:rsidRPr="005417B2">
              <w:rPr>
                <w:sz w:val="18"/>
                <w:szCs w:val="18"/>
              </w:rPr>
              <w:t>0,495</w:t>
            </w:r>
          </w:p>
        </w:tc>
      </w:tr>
      <w:tr w:rsidR="005417B2" w14:paraId="447D4F80" w14:textId="77777777" w:rsidTr="0023169B">
        <w:trPr>
          <w:tblHeader/>
        </w:trPr>
        <w:tc>
          <w:tcPr>
            <w:tcW w:w="3402" w:type="dxa"/>
            <w:tcBorders>
              <w:top w:val="single" w:sz="4" w:space="0" w:color="auto"/>
              <w:left w:val="single" w:sz="4" w:space="0" w:color="auto"/>
              <w:bottom w:val="single" w:sz="4" w:space="0" w:color="auto"/>
              <w:right w:val="single" w:sz="4" w:space="0" w:color="auto"/>
            </w:tcBorders>
            <w:vAlign w:val="center"/>
          </w:tcPr>
          <w:p w14:paraId="61F3148B" w14:textId="165FBC3E" w:rsidR="005417B2" w:rsidRPr="005417B2" w:rsidRDefault="005417B2" w:rsidP="005417B2">
            <w:pPr>
              <w:jc w:val="center"/>
              <w:rPr>
                <w:sz w:val="18"/>
                <w:szCs w:val="18"/>
              </w:rPr>
            </w:pPr>
            <w:r w:rsidRPr="005417B2">
              <w:rPr>
                <w:sz w:val="18"/>
                <w:szCs w:val="18"/>
              </w:rPr>
              <w:t>Neapdoroto šlako iškrovimo ir laikymo aikštelė</w:t>
            </w:r>
          </w:p>
        </w:tc>
        <w:tc>
          <w:tcPr>
            <w:tcW w:w="1985" w:type="dxa"/>
            <w:tcBorders>
              <w:top w:val="single" w:sz="4" w:space="0" w:color="auto"/>
              <w:left w:val="single" w:sz="4" w:space="0" w:color="auto"/>
              <w:bottom w:val="single" w:sz="4" w:space="0" w:color="auto"/>
              <w:right w:val="single" w:sz="4" w:space="0" w:color="auto"/>
            </w:tcBorders>
            <w:vAlign w:val="center"/>
          </w:tcPr>
          <w:p w14:paraId="45680FDB" w14:textId="71C548B9" w:rsidR="005417B2" w:rsidRPr="005417B2" w:rsidRDefault="005417B2" w:rsidP="005417B2">
            <w:pPr>
              <w:jc w:val="center"/>
              <w:rPr>
                <w:sz w:val="18"/>
                <w:szCs w:val="18"/>
              </w:rPr>
            </w:pPr>
            <w:r w:rsidRPr="005417B2">
              <w:rPr>
                <w:sz w:val="18"/>
                <w:szCs w:val="18"/>
              </w:rPr>
              <w:t>601</w:t>
            </w:r>
          </w:p>
        </w:tc>
        <w:tc>
          <w:tcPr>
            <w:tcW w:w="3969" w:type="dxa"/>
            <w:tcBorders>
              <w:top w:val="single" w:sz="4" w:space="0" w:color="auto"/>
              <w:left w:val="single" w:sz="4" w:space="0" w:color="auto"/>
              <w:bottom w:val="single" w:sz="4" w:space="0" w:color="auto"/>
              <w:right w:val="single" w:sz="4" w:space="0" w:color="auto"/>
            </w:tcBorders>
            <w:vAlign w:val="center"/>
          </w:tcPr>
          <w:p w14:paraId="44352BF6" w14:textId="3883D5DF" w:rsidR="005417B2" w:rsidRPr="005417B2" w:rsidRDefault="005417B2" w:rsidP="005417B2">
            <w:pPr>
              <w:jc w:val="center"/>
              <w:rPr>
                <w:sz w:val="18"/>
                <w:szCs w:val="18"/>
              </w:rPr>
            </w:pPr>
            <w:r w:rsidRPr="005417B2">
              <w:rPr>
                <w:sz w:val="18"/>
                <w:szCs w:val="18"/>
              </w:rPr>
              <w:t>Kietosios dalelės (C)</w:t>
            </w:r>
          </w:p>
        </w:tc>
        <w:tc>
          <w:tcPr>
            <w:tcW w:w="1566" w:type="dxa"/>
            <w:tcBorders>
              <w:top w:val="single" w:sz="4" w:space="0" w:color="auto"/>
              <w:left w:val="single" w:sz="4" w:space="0" w:color="auto"/>
              <w:bottom w:val="single" w:sz="4" w:space="0" w:color="auto"/>
              <w:right w:val="single" w:sz="4" w:space="0" w:color="auto"/>
            </w:tcBorders>
            <w:vAlign w:val="center"/>
          </w:tcPr>
          <w:p w14:paraId="46E44952" w14:textId="34B09ECF" w:rsidR="005417B2" w:rsidRPr="005417B2" w:rsidRDefault="005417B2" w:rsidP="005417B2">
            <w:pPr>
              <w:jc w:val="center"/>
              <w:rPr>
                <w:sz w:val="18"/>
                <w:szCs w:val="18"/>
              </w:rPr>
            </w:pPr>
            <w:r w:rsidRPr="005417B2">
              <w:rPr>
                <w:sz w:val="18"/>
                <w:szCs w:val="18"/>
              </w:rPr>
              <w:t>4281</w:t>
            </w:r>
          </w:p>
        </w:tc>
        <w:tc>
          <w:tcPr>
            <w:tcW w:w="1005" w:type="dxa"/>
            <w:tcBorders>
              <w:top w:val="single" w:sz="4" w:space="0" w:color="auto"/>
              <w:left w:val="single" w:sz="4" w:space="0" w:color="auto"/>
              <w:bottom w:val="single" w:sz="4" w:space="0" w:color="auto"/>
              <w:right w:val="single" w:sz="4" w:space="0" w:color="auto"/>
            </w:tcBorders>
            <w:vAlign w:val="center"/>
          </w:tcPr>
          <w:p w14:paraId="3EDD972C" w14:textId="76C93A05"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55FD384B" w14:textId="20C3D551" w:rsidR="005417B2" w:rsidRPr="005417B2" w:rsidRDefault="005417B2" w:rsidP="005417B2">
            <w:pPr>
              <w:jc w:val="center"/>
              <w:rPr>
                <w:sz w:val="18"/>
                <w:szCs w:val="18"/>
              </w:rPr>
            </w:pPr>
            <w:r w:rsidRPr="005417B2">
              <w:rPr>
                <w:sz w:val="18"/>
                <w:szCs w:val="18"/>
              </w:rPr>
              <w:t>0,041</w:t>
            </w:r>
          </w:p>
        </w:tc>
        <w:tc>
          <w:tcPr>
            <w:tcW w:w="1134" w:type="dxa"/>
            <w:tcBorders>
              <w:top w:val="single" w:sz="4" w:space="0" w:color="auto"/>
              <w:left w:val="single" w:sz="4" w:space="0" w:color="auto"/>
              <w:bottom w:val="single" w:sz="4" w:space="0" w:color="auto"/>
              <w:right w:val="single" w:sz="4" w:space="0" w:color="auto"/>
            </w:tcBorders>
            <w:vAlign w:val="center"/>
          </w:tcPr>
          <w:p w14:paraId="6E656FC2" w14:textId="13DB55E0" w:rsidR="005417B2" w:rsidRPr="005417B2" w:rsidRDefault="005417B2" w:rsidP="005417B2">
            <w:pPr>
              <w:jc w:val="center"/>
              <w:rPr>
                <w:sz w:val="18"/>
                <w:szCs w:val="18"/>
              </w:rPr>
            </w:pPr>
            <w:r w:rsidRPr="005417B2">
              <w:rPr>
                <w:sz w:val="18"/>
                <w:szCs w:val="18"/>
              </w:rPr>
              <w:t>1,293</w:t>
            </w:r>
          </w:p>
        </w:tc>
      </w:tr>
      <w:tr w:rsidR="005417B2" w14:paraId="6A3F719E" w14:textId="77777777" w:rsidTr="0023169B">
        <w:trPr>
          <w:tblHeader/>
        </w:trPr>
        <w:tc>
          <w:tcPr>
            <w:tcW w:w="3402" w:type="dxa"/>
            <w:tcBorders>
              <w:top w:val="single" w:sz="4" w:space="0" w:color="auto"/>
              <w:left w:val="single" w:sz="4" w:space="0" w:color="auto"/>
              <w:bottom w:val="single" w:sz="4" w:space="0" w:color="auto"/>
              <w:right w:val="single" w:sz="4" w:space="0" w:color="auto"/>
            </w:tcBorders>
            <w:vAlign w:val="center"/>
          </w:tcPr>
          <w:p w14:paraId="3816CE9E" w14:textId="1EF6B7D5" w:rsidR="005417B2" w:rsidRPr="005417B2" w:rsidRDefault="005417B2" w:rsidP="005417B2">
            <w:pPr>
              <w:jc w:val="center"/>
              <w:rPr>
                <w:sz w:val="18"/>
                <w:szCs w:val="18"/>
              </w:rPr>
            </w:pPr>
            <w:r w:rsidRPr="005417B2">
              <w:rPr>
                <w:sz w:val="18"/>
                <w:szCs w:val="18"/>
              </w:rPr>
              <w:t>Šlako smulkintuvas (trupintuvas)</w:t>
            </w:r>
          </w:p>
        </w:tc>
        <w:tc>
          <w:tcPr>
            <w:tcW w:w="1985" w:type="dxa"/>
            <w:tcBorders>
              <w:top w:val="single" w:sz="4" w:space="0" w:color="auto"/>
              <w:left w:val="single" w:sz="4" w:space="0" w:color="auto"/>
              <w:bottom w:val="single" w:sz="4" w:space="0" w:color="auto"/>
              <w:right w:val="single" w:sz="4" w:space="0" w:color="auto"/>
            </w:tcBorders>
            <w:vAlign w:val="center"/>
          </w:tcPr>
          <w:p w14:paraId="5E015F55" w14:textId="79F71C66" w:rsidR="005417B2" w:rsidRPr="005417B2" w:rsidRDefault="005417B2" w:rsidP="005417B2">
            <w:pPr>
              <w:jc w:val="center"/>
              <w:rPr>
                <w:sz w:val="18"/>
                <w:szCs w:val="18"/>
              </w:rPr>
            </w:pPr>
            <w:r w:rsidRPr="005417B2">
              <w:rPr>
                <w:sz w:val="18"/>
                <w:szCs w:val="18"/>
              </w:rPr>
              <w:t>602</w:t>
            </w:r>
          </w:p>
        </w:tc>
        <w:tc>
          <w:tcPr>
            <w:tcW w:w="3969" w:type="dxa"/>
            <w:tcBorders>
              <w:top w:val="single" w:sz="4" w:space="0" w:color="auto"/>
              <w:left w:val="single" w:sz="4" w:space="0" w:color="auto"/>
              <w:bottom w:val="single" w:sz="4" w:space="0" w:color="auto"/>
              <w:right w:val="single" w:sz="4" w:space="0" w:color="auto"/>
            </w:tcBorders>
            <w:vAlign w:val="center"/>
          </w:tcPr>
          <w:p w14:paraId="75B33B35" w14:textId="180973D6" w:rsidR="005417B2" w:rsidRPr="005417B2" w:rsidRDefault="005417B2" w:rsidP="005417B2">
            <w:pPr>
              <w:jc w:val="center"/>
              <w:rPr>
                <w:sz w:val="18"/>
                <w:szCs w:val="18"/>
              </w:rPr>
            </w:pPr>
            <w:r w:rsidRPr="005417B2">
              <w:rPr>
                <w:sz w:val="18"/>
                <w:szCs w:val="18"/>
              </w:rPr>
              <w:t>Kietosios dalelės (C)</w:t>
            </w:r>
          </w:p>
        </w:tc>
        <w:tc>
          <w:tcPr>
            <w:tcW w:w="1566" w:type="dxa"/>
            <w:tcBorders>
              <w:top w:val="single" w:sz="4" w:space="0" w:color="auto"/>
              <w:left w:val="single" w:sz="4" w:space="0" w:color="auto"/>
              <w:bottom w:val="single" w:sz="4" w:space="0" w:color="auto"/>
              <w:right w:val="single" w:sz="4" w:space="0" w:color="auto"/>
            </w:tcBorders>
            <w:vAlign w:val="center"/>
          </w:tcPr>
          <w:p w14:paraId="77F35FB4" w14:textId="3DAD991B" w:rsidR="005417B2" w:rsidRPr="005417B2" w:rsidRDefault="005417B2" w:rsidP="005417B2">
            <w:pPr>
              <w:jc w:val="center"/>
              <w:rPr>
                <w:sz w:val="18"/>
                <w:szCs w:val="18"/>
              </w:rPr>
            </w:pPr>
            <w:r w:rsidRPr="005417B2">
              <w:rPr>
                <w:sz w:val="18"/>
                <w:szCs w:val="18"/>
              </w:rPr>
              <w:t>4281</w:t>
            </w:r>
          </w:p>
        </w:tc>
        <w:tc>
          <w:tcPr>
            <w:tcW w:w="1005" w:type="dxa"/>
            <w:tcBorders>
              <w:top w:val="single" w:sz="4" w:space="0" w:color="auto"/>
              <w:left w:val="single" w:sz="4" w:space="0" w:color="auto"/>
              <w:bottom w:val="single" w:sz="4" w:space="0" w:color="auto"/>
              <w:right w:val="single" w:sz="4" w:space="0" w:color="auto"/>
            </w:tcBorders>
            <w:vAlign w:val="center"/>
          </w:tcPr>
          <w:p w14:paraId="4EAB7B8B" w14:textId="47D77BC5"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23AF66C7" w14:textId="30B4220A" w:rsidR="005417B2" w:rsidRPr="005417B2" w:rsidRDefault="005417B2" w:rsidP="005417B2">
            <w:pPr>
              <w:jc w:val="center"/>
              <w:rPr>
                <w:sz w:val="18"/>
                <w:szCs w:val="18"/>
              </w:rPr>
            </w:pPr>
            <w:r w:rsidRPr="005417B2">
              <w:rPr>
                <w:sz w:val="18"/>
                <w:szCs w:val="18"/>
              </w:rPr>
              <w:t>0,023</w:t>
            </w:r>
          </w:p>
        </w:tc>
        <w:tc>
          <w:tcPr>
            <w:tcW w:w="1134" w:type="dxa"/>
            <w:tcBorders>
              <w:top w:val="single" w:sz="4" w:space="0" w:color="auto"/>
              <w:left w:val="single" w:sz="4" w:space="0" w:color="auto"/>
              <w:bottom w:val="single" w:sz="4" w:space="0" w:color="auto"/>
              <w:right w:val="single" w:sz="4" w:space="0" w:color="auto"/>
            </w:tcBorders>
            <w:vAlign w:val="center"/>
          </w:tcPr>
          <w:p w14:paraId="1B06AD9F" w14:textId="098A9B93" w:rsidR="005417B2" w:rsidRPr="005417B2" w:rsidRDefault="005417B2" w:rsidP="005417B2">
            <w:pPr>
              <w:jc w:val="center"/>
              <w:rPr>
                <w:sz w:val="18"/>
                <w:szCs w:val="18"/>
              </w:rPr>
            </w:pPr>
            <w:r w:rsidRPr="005417B2">
              <w:rPr>
                <w:sz w:val="18"/>
                <w:szCs w:val="18"/>
              </w:rPr>
              <w:t>0,720</w:t>
            </w:r>
          </w:p>
        </w:tc>
      </w:tr>
      <w:tr w:rsidR="005417B2" w14:paraId="030CFC0B" w14:textId="77777777" w:rsidTr="0023169B">
        <w:trPr>
          <w:tblHeader/>
        </w:trPr>
        <w:tc>
          <w:tcPr>
            <w:tcW w:w="3402" w:type="dxa"/>
            <w:tcBorders>
              <w:top w:val="single" w:sz="4" w:space="0" w:color="auto"/>
              <w:left w:val="single" w:sz="4" w:space="0" w:color="auto"/>
              <w:bottom w:val="single" w:sz="4" w:space="0" w:color="auto"/>
              <w:right w:val="single" w:sz="4" w:space="0" w:color="auto"/>
            </w:tcBorders>
            <w:vAlign w:val="center"/>
          </w:tcPr>
          <w:p w14:paraId="1448CBE9" w14:textId="242DE506" w:rsidR="005417B2" w:rsidRPr="005417B2" w:rsidRDefault="005417B2" w:rsidP="005417B2">
            <w:pPr>
              <w:jc w:val="center"/>
              <w:rPr>
                <w:sz w:val="18"/>
                <w:szCs w:val="18"/>
              </w:rPr>
            </w:pPr>
            <w:r w:rsidRPr="005417B2">
              <w:rPr>
                <w:sz w:val="18"/>
                <w:szCs w:val="18"/>
              </w:rPr>
              <w:t xml:space="preserve">Šlako </w:t>
            </w:r>
            <w:proofErr w:type="spellStart"/>
            <w:r w:rsidRPr="005417B2">
              <w:rPr>
                <w:sz w:val="18"/>
                <w:szCs w:val="18"/>
              </w:rPr>
              <w:t>sijotuvas</w:t>
            </w:r>
            <w:proofErr w:type="spellEnd"/>
            <w:r w:rsidRPr="005417B2">
              <w:rPr>
                <w:sz w:val="18"/>
                <w:szCs w:val="18"/>
              </w:rPr>
              <w:t xml:space="preserve"> Nr.1</w:t>
            </w:r>
          </w:p>
        </w:tc>
        <w:tc>
          <w:tcPr>
            <w:tcW w:w="1985" w:type="dxa"/>
            <w:tcBorders>
              <w:top w:val="single" w:sz="4" w:space="0" w:color="auto"/>
              <w:left w:val="single" w:sz="4" w:space="0" w:color="auto"/>
              <w:bottom w:val="single" w:sz="4" w:space="0" w:color="auto"/>
              <w:right w:val="single" w:sz="4" w:space="0" w:color="auto"/>
            </w:tcBorders>
            <w:vAlign w:val="center"/>
          </w:tcPr>
          <w:p w14:paraId="47C3534E" w14:textId="0FB7E569" w:rsidR="005417B2" w:rsidRPr="005417B2" w:rsidRDefault="005417B2" w:rsidP="005417B2">
            <w:pPr>
              <w:jc w:val="center"/>
              <w:rPr>
                <w:sz w:val="18"/>
                <w:szCs w:val="18"/>
              </w:rPr>
            </w:pPr>
            <w:r w:rsidRPr="005417B2">
              <w:rPr>
                <w:sz w:val="18"/>
                <w:szCs w:val="18"/>
              </w:rPr>
              <w:t>603</w:t>
            </w:r>
          </w:p>
        </w:tc>
        <w:tc>
          <w:tcPr>
            <w:tcW w:w="3969" w:type="dxa"/>
            <w:tcBorders>
              <w:top w:val="single" w:sz="4" w:space="0" w:color="auto"/>
              <w:left w:val="single" w:sz="4" w:space="0" w:color="auto"/>
              <w:bottom w:val="single" w:sz="4" w:space="0" w:color="auto"/>
              <w:right w:val="single" w:sz="4" w:space="0" w:color="auto"/>
            </w:tcBorders>
            <w:vAlign w:val="center"/>
          </w:tcPr>
          <w:p w14:paraId="2B5FB0E0" w14:textId="1CE8A98A" w:rsidR="005417B2" w:rsidRPr="005417B2" w:rsidRDefault="005417B2" w:rsidP="005417B2">
            <w:pPr>
              <w:jc w:val="center"/>
              <w:rPr>
                <w:sz w:val="18"/>
                <w:szCs w:val="18"/>
              </w:rPr>
            </w:pPr>
            <w:r w:rsidRPr="005417B2">
              <w:rPr>
                <w:sz w:val="18"/>
                <w:szCs w:val="18"/>
              </w:rPr>
              <w:t>Kietosios dalelės (C)</w:t>
            </w:r>
          </w:p>
        </w:tc>
        <w:tc>
          <w:tcPr>
            <w:tcW w:w="1566" w:type="dxa"/>
            <w:tcBorders>
              <w:top w:val="single" w:sz="4" w:space="0" w:color="auto"/>
              <w:left w:val="single" w:sz="4" w:space="0" w:color="auto"/>
              <w:bottom w:val="single" w:sz="4" w:space="0" w:color="auto"/>
              <w:right w:val="single" w:sz="4" w:space="0" w:color="auto"/>
            </w:tcBorders>
            <w:vAlign w:val="center"/>
          </w:tcPr>
          <w:p w14:paraId="11115D8A" w14:textId="24BCD60C" w:rsidR="005417B2" w:rsidRPr="005417B2" w:rsidRDefault="005417B2" w:rsidP="005417B2">
            <w:pPr>
              <w:jc w:val="center"/>
              <w:rPr>
                <w:sz w:val="18"/>
                <w:szCs w:val="18"/>
              </w:rPr>
            </w:pPr>
            <w:r w:rsidRPr="005417B2">
              <w:rPr>
                <w:sz w:val="18"/>
                <w:szCs w:val="18"/>
              </w:rPr>
              <w:t>4281</w:t>
            </w:r>
          </w:p>
        </w:tc>
        <w:tc>
          <w:tcPr>
            <w:tcW w:w="1005" w:type="dxa"/>
            <w:tcBorders>
              <w:top w:val="single" w:sz="4" w:space="0" w:color="auto"/>
              <w:left w:val="single" w:sz="4" w:space="0" w:color="auto"/>
              <w:bottom w:val="single" w:sz="4" w:space="0" w:color="auto"/>
              <w:right w:val="single" w:sz="4" w:space="0" w:color="auto"/>
            </w:tcBorders>
            <w:vAlign w:val="center"/>
          </w:tcPr>
          <w:p w14:paraId="623E3AA4" w14:textId="7B6C45B3"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085C98AC" w14:textId="03BADED7" w:rsidR="005417B2" w:rsidRPr="005417B2" w:rsidRDefault="005417B2" w:rsidP="005417B2">
            <w:pPr>
              <w:jc w:val="center"/>
              <w:rPr>
                <w:sz w:val="18"/>
                <w:szCs w:val="18"/>
              </w:rPr>
            </w:pPr>
            <w:r w:rsidRPr="005417B2">
              <w:rPr>
                <w:sz w:val="18"/>
                <w:szCs w:val="18"/>
              </w:rPr>
              <w:t>0,263</w:t>
            </w:r>
          </w:p>
        </w:tc>
        <w:tc>
          <w:tcPr>
            <w:tcW w:w="1134" w:type="dxa"/>
            <w:tcBorders>
              <w:top w:val="single" w:sz="4" w:space="0" w:color="auto"/>
              <w:left w:val="single" w:sz="4" w:space="0" w:color="auto"/>
              <w:bottom w:val="single" w:sz="4" w:space="0" w:color="auto"/>
              <w:right w:val="single" w:sz="4" w:space="0" w:color="auto"/>
            </w:tcBorders>
            <w:vAlign w:val="center"/>
          </w:tcPr>
          <w:p w14:paraId="6359B1F5" w14:textId="3303867E" w:rsidR="005417B2" w:rsidRPr="005417B2" w:rsidRDefault="005417B2" w:rsidP="005417B2">
            <w:pPr>
              <w:jc w:val="center"/>
              <w:rPr>
                <w:sz w:val="18"/>
                <w:szCs w:val="18"/>
              </w:rPr>
            </w:pPr>
            <w:r w:rsidRPr="005417B2">
              <w:rPr>
                <w:sz w:val="18"/>
                <w:szCs w:val="18"/>
              </w:rPr>
              <w:t>0,720</w:t>
            </w:r>
          </w:p>
        </w:tc>
      </w:tr>
      <w:tr w:rsidR="005417B2" w14:paraId="22F56D76" w14:textId="77777777" w:rsidTr="0023169B">
        <w:trPr>
          <w:tblHeader/>
        </w:trPr>
        <w:tc>
          <w:tcPr>
            <w:tcW w:w="3402" w:type="dxa"/>
            <w:tcBorders>
              <w:top w:val="single" w:sz="4" w:space="0" w:color="auto"/>
              <w:left w:val="single" w:sz="4" w:space="0" w:color="auto"/>
              <w:bottom w:val="single" w:sz="4" w:space="0" w:color="auto"/>
              <w:right w:val="single" w:sz="4" w:space="0" w:color="auto"/>
            </w:tcBorders>
            <w:vAlign w:val="center"/>
          </w:tcPr>
          <w:p w14:paraId="1837310E" w14:textId="3C750E3A" w:rsidR="005417B2" w:rsidRPr="005417B2" w:rsidRDefault="005417B2" w:rsidP="005417B2">
            <w:pPr>
              <w:jc w:val="center"/>
              <w:rPr>
                <w:sz w:val="18"/>
                <w:szCs w:val="18"/>
              </w:rPr>
            </w:pPr>
            <w:r w:rsidRPr="005417B2">
              <w:rPr>
                <w:sz w:val="18"/>
                <w:szCs w:val="18"/>
              </w:rPr>
              <w:t xml:space="preserve">Šlako </w:t>
            </w:r>
            <w:proofErr w:type="spellStart"/>
            <w:r w:rsidRPr="005417B2">
              <w:rPr>
                <w:sz w:val="18"/>
                <w:szCs w:val="18"/>
              </w:rPr>
              <w:t>sijotuvas</w:t>
            </w:r>
            <w:proofErr w:type="spellEnd"/>
            <w:r w:rsidRPr="005417B2">
              <w:rPr>
                <w:sz w:val="18"/>
                <w:szCs w:val="18"/>
              </w:rPr>
              <w:t xml:space="preserve"> Nr.2</w:t>
            </w:r>
          </w:p>
        </w:tc>
        <w:tc>
          <w:tcPr>
            <w:tcW w:w="1985" w:type="dxa"/>
            <w:tcBorders>
              <w:top w:val="single" w:sz="4" w:space="0" w:color="auto"/>
              <w:left w:val="single" w:sz="4" w:space="0" w:color="auto"/>
              <w:bottom w:val="single" w:sz="4" w:space="0" w:color="auto"/>
              <w:right w:val="single" w:sz="4" w:space="0" w:color="auto"/>
            </w:tcBorders>
            <w:vAlign w:val="center"/>
          </w:tcPr>
          <w:p w14:paraId="1861AC12" w14:textId="71AF900C" w:rsidR="005417B2" w:rsidRPr="005417B2" w:rsidRDefault="005417B2" w:rsidP="005417B2">
            <w:pPr>
              <w:jc w:val="center"/>
              <w:rPr>
                <w:sz w:val="18"/>
                <w:szCs w:val="18"/>
              </w:rPr>
            </w:pPr>
            <w:r w:rsidRPr="005417B2">
              <w:rPr>
                <w:sz w:val="18"/>
                <w:szCs w:val="18"/>
              </w:rPr>
              <w:t>604</w:t>
            </w:r>
          </w:p>
        </w:tc>
        <w:tc>
          <w:tcPr>
            <w:tcW w:w="3969" w:type="dxa"/>
            <w:tcBorders>
              <w:top w:val="single" w:sz="4" w:space="0" w:color="auto"/>
              <w:left w:val="single" w:sz="4" w:space="0" w:color="auto"/>
              <w:bottom w:val="single" w:sz="4" w:space="0" w:color="auto"/>
              <w:right w:val="single" w:sz="4" w:space="0" w:color="auto"/>
            </w:tcBorders>
            <w:vAlign w:val="center"/>
          </w:tcPr>
          <w:p w14:paraId="7612FB0A" w14:textId="77361969" w:rsidR="005417B2" w:rsidRPr="005417B2" w:rsidRDefault="005417B2" w:rsidP="005417B2">
            <w:pPr>
              <w:jc w:val="center"/>
              <w:rPr>
                <w:sz w:val="18"/>
                <w:szCs w:val="18"/>
              </w:rPr>
            </w:pPr>
            <w:r w:rsidRPr="005417B2">
              <w:rPr>
                <w:sz w:val="18"/>
                <w:szCs w:val="18"/>
              </w:rPr>
              <w:t>Kietosios dalelės (C)</w:t>
            </w:r>
          </w:p>
        </w:tc>
        <w:tc>
          <w:tcPr>
            <w:tcW w:w="1566" w:type="dxa"/>
            <w:tcBorders>
              <w:top w:val="single" w:sz="4" w:space="0" w:color="auto"/>
              <w:left w:val="single" w:sz="4" w:space="0" w:color="auto"/>
              <w:bottom w:val="single" w:sz="4" w:space="0" w:color="auto"/>
              <w:right w:val="single" w:sz="4" w:space="0" w:color="auto"/>
            </w:tcBorders>
            <w:vAlign w:val="center"/>
          </w:tcPr>
          <w:p w14:paraId="513599EE" w14:textId="7179D77D" w:rsidR="005417B2" w:rsidRPr="005417B2" w:rsidRDefault="005417B2" w:rsidP="005417B2">
            <w:pPr>
              <w:jc w:val="center"/>
              <w:rPr>
                <w:sz w:val="18"/>
                <w:szCs w:val="18"/>
              </w:rPr>
            </w:pPr>
            <w:r w:rsidRPr="005417B2">
              <w:rPr>
                <w:sz w:val="18"/>
                <w:szCs w:val="18"/>
              </w:rPr>
              <w:t>4281</w:t>
            </w:r>
          </w:p>
        </w:tc>
        <w:tc>
          <w:tcPr>
            <w:tcW w:w="1005" w:type="dxa"/>
            <w:tcBorders>
              <w:top w:val="single" w:sz="4" w:space="0" w:color="auto"/>
              <w:left w:val="single" w:sz="4" w:space="0" w:color="auto"/>
              <w:bottom w:val="single" w:sz="4" w:space="0" w:color="auto"/>
              <w:right w:val="single" w:sz="4" w:space="0" w:color="auto"/>
            </w:tcBorders>
            <w:vAlign w:val="center"/>
          </w:tcPr>
          <w:p w14:paraId="105F1D80" w14:textId="6A4CCA79"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2BFB6967" w14:textId="1F006BBC" w:rsidR="005417B2" w:rsidRPr="005417B2" w:rsidRDefault="005417B2" w:rsidP="005417B2">
            <w:pPr>
              <w:jc w:val="center"/>
              <w:rPr>
                <w:sz w:val="18"/>
                <w:szCs w:val="18"/>
              </w:rPr>
            </w:pPr>
            <w:r w:rsidRPr="005417B2">
              <w:rPr>
                <w:sz w:val="18"/>
                <w:szCs w:val="18"/>
              </w:rPr>
              <w:t>0,263</w:t>
            </w:r>
          </w:p>
        </w:tc>
        <w:tc>
          <w:tcPr>
            <w:tcW w:w="1134" w:type="dxa"/>
            <w:tcBorders>
              <w:top w:val="single" w:sz="4" w:space="0" w:color="auto"/>
              <w:left w:val="single" w:sz="4" w:space="0" w:color="auto"/>
              <w:bottom w:val="single" w:sz="4" w:space="0" w:color="auto"/>
              <w:right w:val="single" w:sz="4" w:space="0" w:color="auto"/>
            </w:tcBorders>
            <w:vAlign w:val="center"/>
          </w:tcPr>
          <w:p w14:paraId="67076D35" w14:textId="6E31D4B9" w:rsidR="005417B2" w:rsidRPr="005417B2" w:rsidRDefault="005417B2" w:rsidP="005417B2">
            <w:pPr>
              <w:jc w:val="center"/>
              <w:rPr>
                <w:sz w:val="18"/>
                <w:szCs w:val="18"/>
              </w:rPr>
            </w:pPr>
            <w:r w:rsidRPr="005417B2">
              <w:rPr>
                <w:sz w:val="18"/>
                <w:szCs w:val="18"/>
              </w:rPr>
              <w:t>0,720</w:t>
            </w:r>
          </w:p>
        </w:tc>
      </w:tr>
      <w:tr w:rsidR="005417B2" w14:paraId="5D4AF0E2" w14:textId="77777777" w:rsidTr="0023169B">
        <w:trPr>
          <w:tblHeader/>
        </w:trPr>
        <w:tc>
          <w:tcPr>
            <w:tcW w:w="3402" w:type="dxa"/>
            <w:tcBorders>
              <w:top w:val="single" w:sz="4" w:space="0" w:color="auto"/>
              <w:left w:val="single" w:sz="4" w:space="0" w:color="auto"/>
              <w:bottom w:val="single" w:sz="4" w:space="0" w:color="auto"/>
              <w:right w:val="single" w:sz="4" w:space="0" w:color="auto"/>
            </w:tcBorders>
            <w:vAlign w:val="center"/>
          </w:tcPr>
          <w:p w14:paraId="48571463" w14:textId="1F07FE0C" w:rsidR="005417B2" w:rsidRPr="005417B2" w:rsidRDefault="005417B2" w:rsidP="005417B2">
            <w:pPr>
              <w:jc w:val="center"/>
              <w:rPr>
                <w:sz w:val="18"/>
                <w:szCs w:val="18"/>
              </w:rPr>
            </w:pPr>
            <w:r w:rsidRPr="005417B2">
              <w:rPr>
                <w:sz w:val="18"/>
                <w:szCs w:val="18"/>
              </w:rPr>
              <w:t>Apdoroto šlako (pelenų) sendinimo (brandinimo) atviroje aikštelėje zona</w:t>
            </w:r>
          </w:p>
        </w:tc>
        <w:tc>
          <w:tcPr>
            <w:tcW w:w="1985" w:type="dxa"/>
            <w:tcBorders>
              <w:top w:val="single" w:sz="4" w:space="0" w:color="auto"/>
              <w:left w:val="single" w:sz="4" w:space="0" w:color="auto"/>
              <w:bottom w:val="single" w:sz="4" w:space="0" w:color="auto"/>
              <w:right w:val="single" w:sz="4" w:space="0" w:color="auto"/>
            </w:tcBorders>
            <w:vAlign w:val="center"/>
          </w:tcPr>
          <w:p w14:paraId="4FB5F14B" w14:textId="10A9D413" w:rsidR="005417B2" w:rsidRPr="005417B2" w:rsidRDefault="005417B2" w:rsidP="005417B2">
            <w:pPr>
              <w:jc w:val="center"/>
              <w:rPr>
                <w:sz w:val="18"/>
                <w:szCs w:val="18"/>
              </w:rPr>
            </w:pPr>
            <w:r w:rsidRPr="005417B2">
              <w:rPr>
                <w:sz w:val="18"/>
                <w:szCs w:val="18"/>
              </w:rPr>
              <w:t>605</w:t>
            </w:r>
          </w:p>
        </w:tc>
        <w:tc>
          <w:tcPr>
            <w:tcW w:w="3969" w:type="dxa"/>
            <w:tcBorders>
              <w:top w:val="single" w:sz="4" w:space="0" w:color="auto"/>
              <w:left w:val="single" w:sz="4" w:space="0" w:color="auto"/>
              <w:bottom w:val="single" w:sz="4" w:space="0" w:color="auto"/>
              <w:right w:val="single" w:sz="4" w:space="0" w:color="auto"/>
            </w:tcBorders>
            <w:vAlign w:val="center"/>
          </w:tcPr>
          <w:p w14:paraId="11F6ABCE" w14:textId="5E399BD7" w:rsidR="005417B2" w:rsidRPr="005417B2" w:rsidRDefault="005417B2" w:rsidP="005417B2">
            <w:pPr>
              <w:jc w:val="center"/>
              <w:rPr>
                <w:sz w:val="18"/>
                <w:szCs w:val="18"/>
              </w:rPr>
            </w:pPr>
            <w:r w:rsidRPr="005417B2">
              <w:rPr>
                <w:sz w:val="18"/>
                <w:szCs w:val="18"/>
              </w:rPr>
              <w:t>Kietosios dalelės (C)</w:t>
            </w:r>
          </w:p>
        </w:tc>
        <w:tc>
          <w:tcPr>
            <w:tcW w:w="1566" w:type="dxa"/>
            <w:tcBorders>
              <w:top w:val="single" w:sz="4" w:space="0" w:color="auto"/>
              <w:left w:val="single" w:sz="4" w:space="0" w:color="auto"/>
              <w:bottom w:val="single" w:sz="4" w:space="0" w:color="auto"/>
              <w:right w:val="single" w:sz="4" w:space="0" w:color="auto"/>
            </w:tcBorders>
            <w:vAlign w:val="center"/>
          </w:tcPr>
          <w:p w14:paraId="3F29C458" w14:textId="631C771F" w:rsidR="005417B2" w:rsidRPr="005417B2" w:rsidRDefault="005417B2" w:rsidP="005417B2">
            <w:pPr>
              <w:jc w:val="center"/>
              <w:rPr>
                <w:sz w:val="18"/>
                <w:szCs w:val="18"/>
              </w:rPr>
            </w:pPr>
            <w:r w:rsidRPr="005417B2">
              <w:rPr>
                <w:sz w:val="18"/>
                <w:szCs w:val="18"/>
              </w:rPr>
              <w:t>4281</w:t>
            </w:r>
          </w:p>
        </w:tc>
        <w:tc>
          <w:tcPr>
            <w:tcW w:w="1005" w:type="dxa"/>
            <w:tcBorders>
              <w:top w:val="single" w:sz="4" w:space="0" w:color="auto"/>
              <w:left w:val="single" w:sz="4" w:space="0" w:color="auto"/>
              <w:bottom w:val="single" w:sz="4" w:space="0" w:color="auto"/>
              <w:right w:val="single" w:sz="4" w:space="0" w:color="auto"/>
            </w:tcBorders>
            <w:vAlign w:val="center"/>
          </w:tcPr>
          <w:p w14:paraId="405E3AE3" w14:textId="5612CF4E"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7A05E4E9" w14:textId="2AA7C485" w:rsidR="005417B2" w:rsidRPr="005417B2" w:rsidRDefault="005417B2" w:rsidP="005417B2">
            <w:pPr>
              <w:jc w:val="center"/>
              <w:rPr>
                <w:sz w:val="18"/>
                <w:szCs w:val="18"/>
              </w:rPr>
            </w:pPr>
            <w:r w:rsidRPr="005417B2">
              <w:rPr>
                <w:sz w:val="18"/>
                <w:szCs w:val="18"/>
              </w:rPr>
              <w:t>0,018</w:t>
            </w:r>
          </w:p>
        </w:tc>
        <w:tc>
          <w:tcPr>
            <w:tcW w:w="1134" w:type="dxa"/>
            <w:tcBorders>
              <w:top w:val="single" w:sz="4" w:space="0" w:color="auto"/>
              <w:left w:val="single" w:sz="4" w:space="0" w:color="auto"/>
              <w:bottom w:val="single" w:sz="4" w:space="0" w:color="auto"/>
              <w:right w:val="single" w:sz="4" w:space="0" w:color="auto"/>
            </w:tcBorders>
            <w:vAlign w:val="center"/>
          </w:tcPr>
          <w:p w14:paraId="4F2BC5AA" w14:textId="012AEC5A" w:rsidR="005417B2" w:rsidRPr="005417B2" w:rsidRDefault="005417B2" w:rsidP="005417B2">
            <w:pPr>
              <w:jc w:val="center"/>
              <w:rPr>
                <w:sz w:val="18"/>
                <w:szCs w:val="18"/>
              </w:rPr>
            </w:pPr>
            <w:r w:rsidRPr="005417B2">
              <w:rPr>
                <w:sz w:val="18"/>
                <w:szCs w:val="18"/>
              </w:rPr>
              <w:t>0,579</w:t>
            </w:r>
          </w:p>
        </w:tc>
      </w:tr>
      <w:tr w:rsidR="005417B2" w14:paraId="5D1FD5BE" w14:textId="77777777" w:rsidTr="0023169B">
        <w:trPr>
          <w:tblHeader/>
        </w:trPr>
        <w:tc>
          <w:tcPr>
            <w:tcW w:w="3402" w:type="dxa"/>
            <w:tcBorders>
              <w:top w:val="single" w:sz="4" w:space="0" w:color="auto"/>
              <w:left w:val="single" w:sz="4" w:space="0" w:color="auto"/>
              <w:bottom w:val="single" w:sz="4" w:space="0" w:color="auto"/>
              <w:right w:val="single" w:sz="4" w:space="0" w:color="auto"/>
            </w:tcBorders>
            <w:vAlign w:val="center"/>
          </w:tcPr>
          <w:p w14:paraId="15CDDD2D" w14:textId="2957B669" w:rsidR="005417B2" w:rsidRPr="005417B2" w:rsidRDefault="005417B2" w:rsidP="005417B2">
            <w:pPr>
              <w:jc w:val="center"/>
              <w:rPr>
                <w:sz w:val="18"/>
                <w:szCs w:val="18"/>
              </w:rPr>
            </w:pPr>
            <w:r w:rsidRPr="005417B2">
              <w:rPr>
                <w:sz w:val="18"/>
                <w:szCs w:val="18"/>
              </w:rPr>
              <w:t>Stabilizuoto (sendinto) šlako (pelenų) sandėliavimo atviroje aikštelėje zona</w:t>
            </w:r>
          </w:p>
        </w:tc>
        <w:tc>
          <w:tcPr>
            <w:tcW w:w="1985" w:type="dxa"/>
            <w:tcBorders>
              <w:top w:val="single" w:sz="4" w:space="0" w:color="auto"/>
              <w:left w:val="single" w:sz="4" w:space="0" w:color="auto"/>
              <w:bottom w:val="single" w:sz="4" w:space="0" w:color="auto"/>
              <w:right w:val="single" w:sz="4" w:space="0" w:color="auto"/>
            </w:tcBorders>
            <w:vAlign w:val="center"/>
          </w:tcPr>
          <w:p w14:paraId="15AAC9D0" w14:textId="24FDB290" w:rsidR="005417B2" w:rsidRPr="005417B2" w:rsidRDefault="005417B2" w:rsidP="005417B2">
            <w:pPr>
              <w:jc w:val="center"/>
              <w:rPr>
                <w:sz w:val="18"/>
                <w:szCs w:val="18"/>
              </w:rPr>
            </w:pPr>
            <w:r w:rsidRPr="005417B2">
              <w:rPr>
                <w:sz w:val="18"/>
                <w:szCs w:val="18"/>
              </w:rPr>
              <w:t>606</w:t>
            </w:r>
          </w:p>
        </w:tc>
        <w:tc>
          <w:tcPr>
            <w:tcW w:w="3969" w:type="dxa"/>
            <w:tcBorders>
              <w:top w:val="single" w:sz="4" w:space="0" w:color="auto"/>
              <w:left w:val="single" w:sz="4" w:space="0" w:color="auto"/>
              <w:bottom w:val="single" w:sz="4" w:space="0" w:color="auto"/>
              <w:right w:val="single" w:sz="4" w:space="0" w:color="auto"/>
            </w:tcBorders>
            <w:vAlign w:val="center"/>
          </w:tcPr>
          <w:p w14:paraId="540CE875" w14:textId="33B7FEAD" w:rsidR="005417B2" w:rsidRPr="005417B2" w:rsidRDefault="005417B2" w:rsidP="005417B2">
            <w:pPr>
              <w:jc w:val="center"/>
              <w:rPr>
                <w:sz w:val="18"/>
                <w:szCs w:val="18"/>
              </w:rPr>
            </w:pPr>
            <w:r w:rsidRPr="005417B2">
              <w:rPr>
                <w:sz w:val="18"/>
                <w:szCs w:val="18"/>
              </w:rPr>
              <w:t>Kietosios dalelės (C)</w:t>
            </w:r>
          </w:p>
        </w:tc>
        <w:tc>
          <w:tcPr>
            <w:tcW w:w="1566" w:type="dxa"/>
            <w:tcBorders>
              <w:top w:val="single" w:sz="4" w:space="0" w:color="auto"/>
              <w:left w:val="single" w:sz="4" w:space="0" w:color="auto"/>
              <w:bottom w:val="single" w:sz="4" w:space="0" w:color="auto"/>
              <w:right w:val="single" w:sz="4" w:space="0" w:color="auto"/>
            </w:tcBorders>
            <w:vAlign w:val="center"/>
          </w:tcPr>
          <w:p w14:paraId="0E3EBDAE" w14:textId="34B20DD0" w:rsidR="005417B2" w:rsidRPr="005417B2" w:rsidRDefault="005417B2" w:rsidP="005417B2">
            <w:pPr>
              <w:jc w:val="center"/>
              <w:rPr>
                <w:sz w:val="18"/>
                <w:szCs w:val="18"/>
              </w:rPr>
            </w:pPr>
            <w:r w:rsidRPr="005417B2">
              <w:rPr>
                <w:sz w:val="18"/>
                <w:szCs w:val="18"/>
              </w:rPr>
              <w:t>4281</w:t>
            </w:r>
          </w:p>
        </w:tc>
        <w:tc>
          <w:tcPr>
            <w:tcW w:w="1005" w:type="dxa"/>
            <w:tcBorders>
              <w:top w:val="single" w:sz="4" w:space="0" w:color="auto"/>
              <w:left w:val="single" w:sz="4" w:space="0" w:color="auto"/>
              <w:bottom w:val="single" w:sz="4" w:space="0" w:color="auto"/>
              <w:right w:val="single" w:sz="4" w:space="0" w:color="auto"/>
            </w:tcBorders>
            <w:vAlign w:val="center"/>
          </w:tcPr>
          <w:p w14:paraId="17FF6247" w14:textId="2DC8ABAC" w:rsidR="005417B2" w:rsidRPr="005417B2" w:rsidRDefault="005417B2" w:rsidP="005417B2">
            <w:pPr>
              <w:jc w:val="center"/>
              <w:rPr>
                <w:sz w:val="18"/>
                <w:szCs w:val="18"/>
              </w:rPr>
            </w:pPr>
            <w:r w:rsidRPr="005417B2">
              <w:rPr>
                <w:sz w:val="18"/>
                <w:szCs w:val="18"/>
              </w:rPr>
              <w:t>g/s</w:t>
            </w:r>
          </w:p>
        </w:tc>
        <w:tc>
          <w:tcPr>
            <w:tcW w:w="1276" w:type="dxa"/>
            <w:tcBorders>
              <w:top w:val="single" w:sz="4" w:space="0" w:color="auto"/>
              <w:left w:val="single" w:sz="4" w:space="0" w:color="auto"/>
              <w:bottom w:val="single" w:sz="4" w:space="0" w:color="auto"/>
              <w:right w:val="single" w:sz="4" w:space="0" w:color="auto"/>
            </w:tcBorders>
            <w:vAlign w:val="center"/>
          </w:tcPr>
          <w:p w14:paraId="3B69FBC2" w14:textId="066EA76D" w:rsidR="005417B2" w:rsidRPr="005417B2" w:rsidRDefault="005417B2" w:rsidP="005417B2">
            <w:pPr>
              <w:jc w:val="center"/>
              <w:rPr>
                <w:sz w:val="18"/>
                <w:szCs w:val="18"/>
              </w:rPr>
            </w:pPr>
            <w:r w:rsidRPr="005417B2">
              <w:rPr>
                <w:sz w:val="18"/>
                <w:szCs w:val="18"/>
              </w:rPr>
              <w:t>0,018</w:t>
            </w:r>
          </w:p>
        </w:tc>
        <w:tc>
          <w:tcPr>
            <w:tcW w:w="1134" w:type="dxa"/>
            <w:tcBorders>
              <w:top w:val="single" w:sz="4" w:space="0" w:color="auto"/>
              <w:left w:val="single" w:sz="4" w:space="0" w:color="auto"/>
              <w:bottom w:val="single" w:sz="4" w:space="0" w:color="auto"/>
              <w:right w:val="single" w:sz="4" w:space="0" w:color="auto"/>
            </w:tcBorders>
            <w:vAlign w:val="center"/>
          </w:tcPr>
          <w:p w14:paraId="6BEC23A1" w14:textId="5E19AE14" w:rsidR="005417B2" w:rsidRPr="005417B2" w:rsidRDefault="005417B2" w:rsidP="005417B2">
            <w:pPr>
              <w:jc w:val="center"/>
              <w:rPr>
                <w:sz w:val="18"/>
                <w:szCs w:val="18"/>
              </w:rPr>
            </w:pPr>
            <w:r w:rsidRPr="005417B2">
              <w:rPr>
                <w:sz w:val="18"/>
                <w:szCs w:val="18"/>
              </w:rPr>
              <w:t>0,579</w:t>
            </w:r>
          </w:p>
        </w:tc>
      </w:tr>
      <w:tr w:rsidR="005417B2" w14:paraId="3B7B0317" w14:textId="77777777" w:rsidTr="0023169B">
        <w:trPr>
          <w:tblHeader/>
        </w:trPr>
        <w:tc>
          <w:tcPr>
            <w:tcW w:w="3402" w:type="dxa"/>
            <w:tcBorders>
              <w:top w:val="single" w:sz="4" w:space="0" w:color="auto"/>
              <w:left w:val="nil"/>
              <w:bottom w:val="nil"/>
              <w:right w:val="nil"/>
            </w:tcBorders>
            <w:vAlign w:val="center"/>
          </w:tcPr>
          <w:p w14:paraId="16BB1C7F" w14:textId="77777777" w:rsidR="005417B2" w:rsidRPr="005417B2" w:rsidRDefault="005417B2" w:rsidP="005417B2">
            <w:pPr>
              <w:jc w:val="center"/>
              <w:rPr>
                <w:sz w:val="18"/>
                <w:szCs w:val="18"/>
              </w:rPr>
            </w:pPr>
          </w:p>
        </w:tc>
        <w:tc>
          <w:tcPr>
            <w:tcW w:w="1985" w:type="dxa"/>
            <w:tcBorders>
              <w:top w:val="single" w:sz="4" w:space="0" w:color="auto"/>
              <w:left w:val="nil"/>
              <w:bottom w:val="nil"/>
              <w:right w:val="nil"/>
            </w:tcBorders>
            <w:vAlign w:val="center"/>
          </w:tcPr>
          <w:p w14:paraId="2340EDAF" w14:textId="77777777" w:rsidR="005417B2" w:rsidRPr="005417B2" w:rsidRDefault="005417B2" w:rsidP="005417B2">
            <w:pPr>
              <w:jc w:val="center"/>
              <w:rPr>
                <w:sz w:val="18"/>
                <w:szCs w:val="18"/>
              </w:rPr>
            </w:pPr>
          </w:p>
        </w:tc>
        <w:tc>
          <w:tcPr>
            <w:tcW w:w="3969" w:type="dxa"/>
            <w:tcBorders>
              <w:top w:val="single" w:sz="4" w:space="0" w:color="auto"/>
              <w:left w:val="nil"/>
              <w:bottom w:val="nil"/>
              <w:right w:val="nil"/>
            </w:tcBorders>
            <w:vAlign w:val="center"/>
          </w:tcPr>
          <w:p w14:paraId="0CEB193C" w14:textId="77777777" w:rsidR="005417B2" w:rsidRPr="005417B2" w:rsidRDefault="005417B2" w:rsidP="005417B2">
            <w:pPr>
              <w:jc w:val="center"/>
              <w:rPr>
                <w:sz w:val="18"/>
                <w:szCs w:val="18"/>
              </w:rPr>
            </w:pPr>
          </w:p>
        </w:tc>
        <w:tc>
          <w:tcPr>
            <w:tcW w:w="1566" w:type="dxa"/>
            <w:tcBorders>
              <w:top w:val="single" w:sz="4" w:space="0" w:color="auto"/>
              <w:left w:val="nil"/>
              <w:bottom w:val="nil"/>
              <w:right w:val="nil"/>
            </w:tcBorders>
            <w:vAlign w:val="center"/>
          </w:tcPr>
          <w:p w14:paraId="3233D14A" w14:textId="77777777" w:rsidR="005417B2" w:rsidRPr="005417B2" w:rsidRDefault="005417B2" w:rsidP="005417B2">
            <w:pPr>
              <w:jc w:val="center"/>
              <w:rPr>
                <w:sz w:val="18"/>
                <w:szCs w:val="18"/>
              </w:rPr>
            </w:pPr>
          </w:p>
        </w:tc>
        <w:tc>
          <w:tcPr>
            <w:tcW w:w="1005" w:type="dxa"/>
            <w:tcBorders>
              <w:top w:val="single" w:sz="4" w:space="0" w:color="auto"/>
              <w:left w:val="nil"/>
              <w:bottom w:val="nil"/>
              <w:right w:val="single" w:sz="4" w:space="0" w:color="auto"/>
            </w:tcBorders>
            <w:vAlign w:val="center"/>
          </w:tcPr>
          <w:p w14:paraId="08F0CA18" w14:textId="77777777" w:rsidR="005417B2" w:rsidRPr="005417B2" w:rsidRDefault="005417B2" w:rsidP="005417B2">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885B5C4" w14:textId="7932570E" w:rsidR="005417B2" w:rsidRPr="005417B2" w:rsidRDefault="005417B2" w:rsidP="005417B2">
            <w:pPr>
              <w:jc w:val="center"/>
              <w:rPr>
                <w:b/>
                <w:bCs/>
                <w:sz w:val="18"/>
                <w:szCs w:val="18"/>
              </w:rPr>
            </w:pPr>
            <w:r w:rsidRPr="005417B2">
              <w:rPr>
                <w:b/>
                <w:bCs/>
                <w:sz w:val="18"/>
                <w:szCs w:val="18"/>
              </w:rPr>
              <w:t>Iš viso įrenginiui:</w:t>
            </w:r>
          </w:p>
        </w:tc>
        <w:tc>
          <w:tcPr>
            <w:tcW w:w="1134" w:type="dxa"/>
            <w:tcBorders>
              <w:top w:val="single" w:sz="4" w:space="0" w:color="auto"/>
              <w:left w:val="single" w:sz="4" w:space="0" w:color="auto"/>
              <w:bottom w:val="single" w:sz="4" w:space="0" w:color="auto"/>
              <w:right w:val="single" w:sz="4" w:space="0" w:color="auto"/>
            </w:tcBorders>
            <w:vAlign w:val="center"/>
          </w:tcPr>
          <w:p w14:paraId="5C9AD8C6" w14:textId="1B429BCA" w:rsidR="005417B2" w:rsidRPr="005417B2" w:rsidRDefault="005417B2" w:rsidP="005417B2">
            <w:pPr>
              <w:jc w:val="center"/>
              <w:rPr>
                <w:b/>
                <w:bCs/>
                <w:sz w:val="18"/>
                <w:szCs w:val="18"/>
              </w:rPr>
            </w:pPr>
            <w:r w:rsidRPr="005417B2">
              <w:rPr>
                <w:b/>
                <w:bCs/>
                <w:sz w:val="18"/>
                <w:szCs w:val="18"/>
              </w:rPr>
              <w:t>7,4466</w:t>
            </w:r>
          </w:p>
        </w:tc>
      </w:tr>
    </w:tbl>
    <w:p w14:paraId="7E362581" w14:textId="77777777" w:rsidR="00A160EE" w:rsidRPr="005D60B1" w:rsidRDefault="00C35223" w:rsidP="002F144E">
      <w:pPr>
        <w:ind w:firstLine="567"/>
        <w:rPr>
          <w:sz w:val="22"/>
          <w:szCs w:val="22"/>
          <w:lang w:eastAsia="lt-LT"/>
        </w:rPr>
      </w:pPr>
      <w:r w:rsidRPr="005D60B1">
        <w:rPr>
          <w:sz w:val="22"/>
          <w:szCs w:val="22"/>
          <w:lang w:eastAsia="lt-LT"/>
        </w:rPr>
        <w:t xml:space="preserve">8 lentelė. </w:t>
      </w:r>
      <w:r w:rsidRPr="005D60B1">
        <w:rPr>
          <w:sz w:val="22"/>
          <w:szCs w:val="22"/>
        </w:rPr>
        <w:t>Leidžiama tarša į aplinkos orą esant neįprastoms (</w:t>
      </w:r>
      <w:proofErr w:type="spellStart"/>
      <w:r w:rsidRPr="005D60B1">
        <w:rPr>
          <w:sz w:val="22"/>
          <w:szCs w:val="22"/>
        </w:rPr>
        <w:t>neatitiktinėms</w:t>
      </w:r>
      <w:proofErr w:type="spellEnd"/>
      <w:r w:rsidRPr="005D60B1">
        <w:rPr>
          <w:sz w:val="22"/>
          <w:szCs w:val="22"/>
        </w:rPr>
        <w:t>) veiklos sąlygoms</w:t>
      </w:r>
    </w:p>
    <w:p w14:paraId="3B644D64" w14:textId="588A8D3E" w:rsidR="00E51ACB" w:rsidRPr="005D60B1" w:rsidRDefault="00E51ACB" w:rsidP="009624E8">
      <w:pPr>
        <w:ind w:firstLine="567"/>
        <w:jc w:val="both"/>
        <w:rPr>
          <w:sz w:val="22"/>
          <w:szCs w:val="22"/>
          <w:lang w:eastAsia="lt-LT"/>
        </w:rPr>
      </w:pPr>
      <w:r w:rsidRPr="005D60B1">
        <w:rPr>
          <w:sz w:val="22"/>
          <w:szCs w:val="22"/>
        </w:rPr>
        <w:t>Sąvartyno teritorijoje dujų žvakė deginama tais atvejais, kai neveikia kogeneracinė jėgainė ar esant biodujų pertekliui. Dujų surinkimo sistema (ir žvakė) yra UAB „</w:t>
      </w:r>
      <w:proofErr w:type="spellStart"/>
      <w:r w:rsidRPr="005D60B1">
        <w:rPr>
          <w:sz w:val="22"/>
          <w:szCs w:val="22"/>
        </w:rPr>
        <w:t>Ekoresursai</w:t>
      </w:r>
      <w:proofErr w:type="spellEnd"/>
      <w:r w:rsidRPr="005D60B1">
        <w:rPr>
          <w:sz w:val="22"/>
          <w:szCs w:val="22"/>
        </w:rPr>
        <w:t>“ nuosavybė, todėl lentelė nepildoma.</w:t>
      </w:r>
    </w:p>
    <w:p w14:paraId="386DAC35" w14:textId="77777777" w:rsidR="00E51ACB" w:rsidRPr="005D60B1" w:rsidRDefault="00E51ACB" w:rsidP="002F144E">
      <w:pPr>
        <w:ind w:firstLine="567"/>
        <w:jc w:val="both"/>
        <w:rPr>
          <w:sz w:val="22"/>
          <w:szCs w:val="22"/>
          <w:lang w:eastAsia="lt-LT"/>
        </w:rPr>
      </w:pPr>
    </w:p>
    <w:p w14:paraId="0D2F187C" w14:textId="68024D81" w:rsidR="00A160EE" w:rsidRPr="005D60B1" w:rsidRDefault="00C35223">
      <w:pPr>
        <w:ind w:firstLine="567"/>
        <w:jc w:val="both"/>
        <w:rPr>
          <w:sz w:val="22"/>
          <w:szCs w:val="22"/>
          <w:lang w:eastAsia="lt-LT"/>
        </w:rPr>
      </w:pPr>
      <w:r w:rsidRPr="005D60B1">
        <w:rPr>
          <w:sz w:val="22"/>
          <w:szCs w:val="22"/>
          <w:lang w:eastAsia="lt-LT"/>
        </w:rPr>
        <w:t>9. Šiltnamio efektą sukeliančios dujos (ŠESD).</w:t>
      </w:r>
    </w:p>
    <w:p w14:paraId="2058CC6F" w14:textId="77777777" w:rsidR="00A160EE" w:rsidRPr="005D60B1" w:rsidRDefault="00C35223" w:rsidP="009624E8">
      <w:pPr>
        <w:ind w:firstLine="567"/>
        <w:jc w:val="both"/>
        <w:rPr>
          <w:sz w:val="22"/>
          <w:szCs w:val="22"/>
          <w:lang w:eastAsia="lt-LT"/>
        </w:rPr>
      </w:pPr>
      <w:r w:rsidRPr="005D60B1">
        <w:rPr>
          <w:sz w:val="22"/>
          <w:szCs w:val="22"/>
        </w:rPr>
        <w:t xml:space="preserve">9 lentelė. </w:t>
      </w:r>
      <w:r w:rsidRPr="005D60B1">
        <w:rPr>
          <w:sz w:val="22"/>
          <w:szCs w:val="22"/>
          <w:lang w:eastAsia="lt-LT"/>
        </w:rPr>
        <w:t>Veiklos rūšys ir šaltiniai, iš kurių į atmosferą išmetamos ŠESD, nurodytos Lietuvos Respublikos klimato kaitos valdymo finansinių instrumentų įstatymo 1 priede</w:t>
      </w:r>
    </w:p>
    <w:p w14:paraId="3BBBFA2C" w14:textId="533FCC5C" w:rsidR="00E51ACB" w:rsidRPr="005D60B1" w:rsidRDefault="00E51ACB" w:rsidP="002F144E">
      <w:pPr>
        <w:ind w:firstLine="567"/>
        <w:jc w:val="both"/>
        <w:rPr>
          <w:sz w:val="22"/>
          <w:szCs w:val="22"/>
          <w:lang w:eastAsia="lt-LT"/>
        </w:rPr>
      </w:pPr>
      <w:r w:rsidRPr="005D60B1">
        <w:rPr>
          <w:sz w:val="22"/>
          <w:szCs w:val="22"/>
        </w:rPr>
        <w:t>Ūkinės veiklos metu į atmosferą ŠESD nebus išmetamos, todėl lentelė nepildoma</w:t>
      </w:r>
    </w:p>
    <w:p w14:paraId="09D53430" w14:textId="297249BD" w:rsidR="0023169B" w:rsidRDefault="0023169B">
      <w:pPr>
        <w:rPr>
          <w:sz w:val="22"/>
          <w:szCs w:val="22"/>
          <w:lang w:eastAsia="lt-LT"/>
        </w:rPr>
      </w:pPr>
      <w:r>
        <w:rPr>
          <w:sz w:val="22"/>
          <w:szCs w:val="22"/>
          <w:lang w:eastAsia="lt-LT"/>
        </w:rPr>
        <w:br w:type="page"/>
      </w:r>
    </w:p>
    <w:p w14:paraId="20839926" w14:textId="77777777" w:rsidR="005D60B1" w:rsidRDefault="005D60B1">
      <w:pPr>
        <w:rPr>
          <w:sz w:val="22"/>
          <w:szCs w:val="22"/>
          <w:lang w:eastAsia="lt-LT"/>
        </w:rPr>
      </w:pPr>
    </w:p>
    <w:p w14:paraId="12840D49" w14:textId="7D4FB7F5" w:rsidR="00A160EE" w:rsidRPr="005D60B1" w:rsidRDefault="00C35223">
      <w:pPr>
        <w:ind w:firstLine="567"/>
        <w:jc w:val="both"/>
        <w:rPr>
          <w:sz w:val="22"/>
          <w:szCs w:val="22"/>
          <w:lang w:eastAsia="lt-LT"/>
        </w:rPr>
      </w:pPr>
      <w:r w:rsidRPr="005D60B1">
        <w:rPr>
          <w:sz w:val="22"/>
          <w:szCs w:val="22"/>
          <w:lang w:eastAsia="lt-LT"/>
        </w:rPr>
        <w:t>10. Teršalų išleidimas su nuotekomis į aplinką ir (arba) kanalizacijos tinklus.</w:t>
      </w:r>
    </w:p>
    <w:p w14:paraId="6CB33875" w14:textId="77777777" w:rsidR="00E51ACB" w:rsidRDefault="00E51ACB" w:rsidP="00E51ACB">
      <w:pPr>
        <w:pStyle w:val="Normal1"/>
        <w:pBdr>
          <w:top w:val="nil"/>
          <w:left w:val="nil"/>
          <w:bottom w:val="nil"/>
          <w:right w:val="nil"/>
          <w:between w:val="nil"/>
        </w:pBdr>
        <w:ind w:left="283" w:firstLine="360"/>
        <w:outlineLvl w:val="0"/>
        <w:rPr>
          <w:b/>
          <w:lang w:val="lt-LT"/>
        </w:rPr>
      </w:pPr>
    </w:p>
    <w:p w14:paraId="24E022EA" w14:textId="38A9FF48" w:rsidR="00E51ACB" w:rsidRPr="00E51ACB" w:rsidRDefault="00E51ACB" w:rsidP="00E51ACB">
      <w:pPr>
        <w:pStyle w:val="Normal1"/>
        <w:pBdr>
          <w:top w:val="nil"/>
          <w:left w:val="nil"/>
          <w:bottom w:val="nil"/>
          <w:right w:val="nil"/>
          <w:between w:val="nil"/>
        </w:pBdr>
        <w:ind w:left="283" w:firstLine="360"/>
        <w:jc w:val="both"/>
        <w:outlineLvl w:val="0"/>
        <w:rPr>
          <w:sz w:val="22"/>
          <w:szCs w:val="22"/>
          <w:lang w:val="lt-LT"/>
        </w:rPr>
      </w:pPr>
      <w:r w:rsidRPr="00E51ACB">
        <w:rPr>
          <w:b/>
          <w:sz w:val="22"/>
          <w:szCs w:val="22"/>
          <w:lang w:val="lt-LT"/>
        </w:rPr>
        <w:t>Lapių regioninis nepavojingų atliekų sąvartynas</w:t>
      </w:r>
    </w:p>
    <w:p w14:paraId="45A83CE8" w14:textId="77777777" w:rsidR="00E51ACB" w:rsidRPr="00E51ACB" w:rsidRDefault="00E51ACB" w:rsidP="00E51ACB">
      <w:pPr>
        <w:pStyle w:val="Normal1"/>
        <w:pBdr>
          <w:top w:val="nil"/>
          <w:left w:val="nil"/>
          <w:bottom w:val="nil"/>
          <w:right w:val="nil"/>
          <w:between w:val="nil"/>
        </w:pBdr>
        <w:ind w:left="283" w:firstLine="360"/>
        <w:jc w:val="both"/>
        <w:rPr>
          <w:sz w:val="22"/>
          <w:szCs w:val="22"/>
          <w:lang w:val="lt-LT"/>
        </w:rPr>
      </w:pPr>
    </w:p>
    <w:p w14:paraId="62355836" w14:textId="77777777" w:rsidR="00E51ACB" w:rsidRPr="00E51ACB" w:rsidRDefault="00E51ACB" w:rsidP="0023169B">
      <w:pPr>
        <w:pStyle w:val="Normal1"/>
        <w:pBdr>
          <w:top w:val="nil"/>
          <w:left w:val="nil"/>
          <w:bottom w:val="nil"/>
          <w:right w:val="nil"/>
          <w:between w:val="nil"/>
        </w:pBdr>
        <w:ind w:left="709"/>
        <w:jc w:val="both"/>
        <w:rPr>
          <w:sz w:val="22"/>
          <w:szCs w:val="22"/>
          <w:lang w:val="lt-LT"/>
        </w:rPr>
      </w:pPr>
      <w:r w:rsidRPr="00E51ACB">
        <w:rPr>
          <w:sz w:val="22"/>
          <w:szCs w:val="22"/>
          <w:lang w:val="lt-LT"/>
        </w:rPr>
        <w:t>Lapių sąvartyno nuotekas sudaro:</w:t>
      </w:r>
    </w:p>
    <w:p w14:paraId="3385F7D8" w14:textId="77777777" w:rsidR="00E51ACB" w:rsidRPr="00E51ACB" w:rsidRDefault="00E51ACB" w:rsidP="0023169B">
      <w:pPr>
        <w:pStyle w:val="Normal1"/>
        <w:widowControl w:val="0"/>
        <w:numPr>
          <w:ilvl w:val="0"/>
          <w:numId w:val="12"/>
        </w:numPr>
        <w:pBdr>
          <w:top w:val="nil"/>
          <w:left w:val="nil"/>
          <w:bottom w:val="nil"/>
          <w:right w:val="nil"/>
          <w:between w:val="nil"/>
        </w:pBdr>
        <w:ind w:left="709" w:firstLine="0"/>
        <w:jc w:val="both"/>
        <w:rPr>
          <w:sz w:val="22"/>
          <w:szCs w:val="22"/>
          <w:lang w:val="lt-LT"/>
        </w:rPr>
      </w:pPr>
      <w:r w:rsidRPr="00E51ACB">
        <w:rPr>
          <w:sz w:val="22"/>
          <w:szCs w:val="22"/>
          <w:lang w:val="lt-LT"/>
        </w:rPr>
        <w:t>Buitinės nuotekos;</w:t>
      </w:r>
    </w:p>
    <w:p w14:paraId="3581E659" w14:textId="77777777" w:rsidR="00E51ACB" w:rsidRPr="00E51ACB" w:rsidRDefault="00E51ACB" w:rsidP="0023169B">
      <w:pPr>
        <w:pStyle w:val="Normal1"/>
        <w:widowControl w:val="0"/>
        <w:numPr>
          <w:ilvl w:val="0"/>
          <w:numId w:val="12"/>
        </w:numPr>
        <w:pBdr>
          <w:top w:val="nil"/>
          <w:left w:val="nil"/>
          <w:bottom w:val="nil"/>
          <w:right w:val="nil"/>
          <w:between w:val="nil"/>
        </w:pBdr>
        <w:ind w:left="709" w:firstLine="0"/>
        <w:jc w:val="both"/>
        <w:rPr>
          <w:sz w:val="22"/>
          <w:szCs w:val="22"/>
          <w:lang w:val="lt-LT"/>
        </w:rPr>
      </w:pPr>
      <w:r w:rsidRPr="00E51ACB">
        <w:rPr>
          <w:sz w:val="22"/>
          <w:szCs w:val="22"/>
          <w:lang w:val="lt-LT"/>
        </w:rPr>
        <w:t>Sąvartyno filtrato nuotekos;</w:t>
      </w:r>
    </w:p>
    <w:p w14:paraId="536EA5BE" w14:textId="77777777" w:rsidR="00E51ACB" w:rsidRPr="00E51ACB" w:rsidRDefault="00E51ACB" w:rsidP="0023169B">
      <w:pPr>
        <w:pStyle w:val="Normal1"/>
        <w:widowControl w:val="0"/>
        <w:numPr>
          <w:ilvl w:val="0"/>
          <w:numId w:val="12"/>
        </w:numPr>
        <w:pBdr>
          <w:top w:val="nil"/>
          <w:left w:val="nil"/>
          <w:bottom w:val="nil"/>
          <w:right w:val="nil"/>
          <w:between w:val="nil"/>
        </w:pBdr>
        <w:ind w:left="709" w:firstLine="0"/>
        <w:jc w:val="both"/>
        <w:rPr>
          <w:sz w:val="22"/>
          <w:szCs w:val="22"/>
          <w:lang w:val="lt-LT"/>
        </w:rPr>
      </w:pPr>
      <w:r w:rsidRPr="00E51ACB">
        <w:rPr>
          <w:sz w:val="22"/>
          <w:szCs w:val="22"/>
          <w:lang w:val="lt-LT"/>
        </w:rPr>
        <w:t>Požeminio (</w:t>
      </w:r>
      <w:proofErr w:type="spellStart"/>
      <w:r w:rsidRPr="00E51ACB">
        <w:rPr>
          <w:sz w:val="22"/>
          <w:szCs w:val="22"/>
          <w:lang w:val="lt-LT"/>
        </w:rPr>
        <w:t>poplevelinio</w:t>
      </w:r>
      <w:proofErr w:type="spellEnd"/>
      <w:r w:rsidRPr="00E51ACB">
        <w:rPr>
          <w:sz w:val="22"/>
          <w:szCs w:val="22"/>
          <w:lang w:val="lt-LT"/>
        </w:rPr>
        <w:t>) drenažo sistema;</w:t>
      </w:r>
    </w:p>
    <w:p w14:paraId="56D959D1" w14:textId="77777777" w:rsidR="00E51ACB" w:rsidRPr="00E51ACB" w:rsidRDefault="00E51ACB" w:rsidP="0023169B">
      <w:pPr>
        <w:pStyle w:val="Normal1"/>
        <w:widowControl w:val="0"/>
        <w:numPr>
          <w:ilvl w:val="0"/>
          <w:numId w:val="12"/>
        </w:numPr>
        <w:pBdr>
          <w:top w:val="nil"/>
          <w:left w:val="nil"/>
          <w:bottom w:val="nil"/>
          <w:right w:val="nil"/>
          <w:between w:val="nil"/>
        </w:pBdr>
        <w:ind w:left="709" w:firstLine="0"/>
        <w:jc w:val="both"/>
        <w:rPr>
          <w:sz w:val="22"/>
          <w:szCs w:val="22"/>
          <w:lang w:val="lt-LT"/>
        </w:rPr>
      </w:pPr>
      <w:r w:rsidRPr="00E51ACB">
        <w:rPr>
          <w:sz w:val="22"/>
          <w:szCs w:val="22"/>
          <w:lang w:val="lt-LT"/>
        </w:rPr>
        <w:t>Paviršinės nuotekos nuo galimai teršiamos teritorijos;</w:t>
      </w:r>
    </w:p>
    <w:p w14:paraId="6B578110" w14:textId="77777777" w:rsidR="00E51ACB" w:rsidRPr="00E51ACB" w:rsidRDefault="00E51ACB" w:rsidP="0023169B">
      <w:pPr>
        <w:pStyle w:val="Normal1"/>
        <w:widowControl w:val="0"/>
        <w:numPr>
          <w:ilvl w:val="0"/>
          <w:numId w:val="12"/>
        </w:numPr>
        <w:pBdr>
          <w:top w:val="nil"/>
          <w:left w:val="nil"/>
          <w:bottom w:val="nil"/>
          <w:right w:val="nil"/>
          <w:between w:val="nil"/>
        </w:pBdr>
        <w:ind w:left="709" w:firstLine="0"/>
        <w:jc w:val="both"/>
        <w:rPr>
          <w:sz w:val="22"/>
          <w:szCs w:val="22"/>
          <w:lang w:val="lt-LT"/>
        </w:rPr>
      </w:pPr>
      <w:r w:rsidRPr="00E51ACB">
        <w:rPr>
          <w:sz w:val="22"/>
          <w:szCs w:val="22"/>
          <w:lang w:val="lt-LT"/>
        </w:rPr>
        <w:t>Santykinai švarios lietaus nuotekos;</w:t>
      </w:r>
    </w:p>
    <w:p w14:paraId="16FF305C" w14:textId="77777777" w:rsidR="00E51ACB" w:rsidRPr="00E51ACB" w:rsidRDefault="00E51ACB" w:rsidP="0023169B">
      <w:pPr>
        <w:pStyle w:val="Normal1"/>
        <w:widowControl w:val="0"/>
        <w:numPr>
          <w:ilvl w:val="0"/>
          <w:numId w:val="12"/>
        </w:numPr>
        <w:pBdr>
          <w:top w:val="nil"/>
          <w:left w:val="nil"/>
          <w:bottom w:val="nil"/>
          <w:right w:val="nil"/>
          <w:between w:val="nil"/>
        </w:pBdr>
        <w:ind w:left="709" w:firstLine="0"/>
        <w:jc w:val="both"/>
        <w:rPr>
          <w:sz w:val="22"/>
          <w:szCs w:val="22"/>
          <w:lang w:val="lt-LT"/>
        </w:rPr>
      </w:pPr>
      <w:r w:rsidRPr="00E51ACB">
        <w:rPr>
          <w:sz w:val="22"/>
          <w:szCs w:val="22"/>
          <w:lang w:val="lt-LT"/>
        </w:rPr>
        <w:t>Gamybinės nuotekos (ratų plovykla ir svarstyklės).</w:t>
      </w:r>
    </w:p>
    <w:p w14:paraId="56EF027A" w14:textId="77777777" w:rsidR="00E51ACB" w:rsidRPr="00E51ACB" w:rsidRDefault="00E51ACB" w:rsidP="0023169B">
      <w:pPr>
        <w:pStyle w:val="Normal1"/>
        <w:pBdr>
          <w:top w:val="nil"/>
          <w:left w:val="nil"/>
          <w:bottom w:val="nil"/>
          <w:right w:val="nil"/>
          <w:between w:val="nil"/>
        </w:pBdr>
        <w:ind w:left="709"/>
        <w:jc w:val="both"/>
        <w:rPr>
          <w:sz w:val="22"/>
          <w:szCs w:val="22"/>
          <w:lang w:val="lt-LT"/>
        </w:rPr>
      </w:pPr>
      <w:r w:rsidRPr="00E51ACB">
        <w:rPr>
          <w:sz w:val="22"/>
          <w:szCs w:val="22"/>
          <w:lang w:val="lt-LT"/>
        </w:rPr>
        <w:t>Suvestinis inžinierinių tinklų planas pateikiamas Paraiškos 1 priede.</w:t>
      </w:r>
    </w:p>
    <w:p w14:paraId="2A3EDFFB" w14:textId="77777777" w:rsidR="00E51ACB" w:rsidRPr="00E51ACB" w:rsidRDefault="00E51ACB" w:rsidP="0023169B">
      <w:pPr>
        <w:pStyle w:val="Normal1"/>
        <w:pBdr>
          <w:top w:val="nil"/>
          <w:left w:val="nil"/>
          <w:bottom w:val="nil"/>
          <w:right w:val="nil"/>
          <w:between w:val="nil"/>
        </w:pBdr>
        <w:ind w:left="709" w:firstLine="709"/>
        <w:jc w:val="both"/>
        <w:rPr>
          <w:sz w:val="22"/>
          <w:szCs w:val="22"/>
          <w:lang w:val="lt-LT"/>
        </w:rPr>
      </w:pPr>
    </w:p>
    <w:p w14:paraId="49237BF8" w14:textId="77777777" w:rsidR="00E51ACB" w:rsidRPr="00E51ACB" w:rsidRDefault="00E51ACB" w:rsidP="0023169B">
      <w:pPr>
        <w:pStyle w:val="Normal1"/>
        <w:pBdr>
          <w:top w:val="nil"/>
          <w:left w:val="nil"/>
          <w:bottom w:val="nil"/>
          <w:right w:val="nil"/>
          <w:between w:val="nil"/>
        </w:pBdr>
        <w:ind w:left="709" w:firstLine="709"/>
        <w:jc w:val="both"/>
        <w:rPr>
          <w:sz w:val="22"/>
          <w:szCs w:val="22"/>
          <w:lang w:val="lt-LT"/>
        </w:rPr>
      </w:pPr>
      <w:r w:rsidRPr="00E51ACB">
        <w:rPr>
          <w:sz w:val="22"/>
          <w:szCs w:val="22"/>
          <w:u w:val="single"/>
          <w:lang w:val="lt-LT"/>
        </w:rPr>
        <w:t>Buitinės nuotekos</w:t>
      </w:r>
      <w:r w:rsidRPr="00E51ACB">
        <w:rPr>
          <w:b/>
          <w:sz w:val="22"/>
          <w:szCs w:val="22"/>
          <w:lang w:val="lt-LT"/>
        </w:rPr>
        <w:t xml:space="preserve"> </w:t>
      </w:r>
      <w:r w:rsidRPr="00E51ACB">
        <w:rPr>
          <w:sz w:val="22"/>
          <w:szCs w:val="22"/>
          <w:lang w:val="lt-LT"/>
        </w:rPr>
        <w:t xml:space="preserve">surenkamos iš administracinio ir buitinio pastatų. Buitinių nuotekų kiekis </w:t>
      </w:r>
      <w:proofErr w:type="spellStart"/>
      <w:r w:rsidRPr="00E51ACB">
        <w:rPr>
          <w:sz w:val="22"/>
          <w:szCs w:val="22"/>
          <w:lang w:val="lt-LT"/>
        </w:rPr>
        <w:t>Qd</w:t>
      </w:r>
      <w:proofErr w:type="spellEnd"/>
      <w:r w:rsidRPr="00E51ACB">
        <w:rPr>
          <w:sz w:val="22"/>
          <w:szCs w:val="22"/>
          <w:lang w:val="lt-LT"/>
        </w:rPr>
        <w:t xml:space="preserve">. </w:t>
      </w:r>
      <w:proofErr w:type="spellStart"/>
      <w:r w:rsidRPr="00E51ACB">
        <w:rPr>
          <w:sz w:val="22"/>
          <w:szCs w:val="22"/>
          <w:lang w:val="lt-LT"/>
        </w:rPr>
        <w:t>vid</w:t>
      </w:r>
      <w:proofErr w:type="spellEnd"/>
      <w:r w:rsidRPr="00E51ACB">
        <w:rPr>
          <w:sz w:val="22"/>
          <w:szCs w:val="22"/>
          <w:lang w:val="lt-LT"/>
        </w:rPr>
        <w:t>. = 3,0 m³/ per parą. Iš administracinio pastato nuotekos linija nuvedamos į kaupimo rezervuarą (6 m</w:t>
      </w:r>
      <w:r w:rsidRPr="00E51ACB">
        <w:rPr>
          <w:sz w:val="22"/>
          <w:szCs w:val="22"/>
          <w:vertAlign w:val="superscript"/>
          <w:lang w:val="lt-LT"/>
        </w:rPr>
        <w:t>3</w:t>
      </w:r>
      <w:r w:rsidRPr="00E51ACB">
        <w:rPr>
          <w:sz w:val="22"/>
          <w:szCs w:val="22"/>
          <w:lang w:val="lt-LT"/>
        </w:rPr>
        <w:t>), iš kurio autocisternomis pervežamos į buitinių nuotekų valyklą. Buitinių nuotekų valymo įrenginio našumas 3 m³/d. Valymo įrenginio aprašymas 11 priede.</w:t>
      </w:r>
      <w:sdt>
        <w:sdtPr>
          <w:rPr>
            <w:sz w:val="22"/>
            <w:szCs w:val="22"/>
            <w:lang w:val="lt-LT"/>
          </w:rPr>
          <w:tag w:val="goog_rdk_10"/>
          <w:id w:val="1780292"/>
        </w:sdtPr>
        <w:sdtContent/>
      </w:sdt>
      <w:r w:rsidRPr="00E51ACB">
        <w:rPr>
          <w:sz w:val="22"/>
          <w:szCs w:val="22"/>
          <w:lang w:val="lt-LT"/>
        </w:rPr>
        <w:t xml:space="preserve"> Išvalytos nuotekos iš biologinio valymo įrenginio išleidžiamos į Trečiąjį upelį, išleistuvo Nr. 2</w:t>
      </w:r>
      <w:r w:rsidRPr="00E51ACB">
        <w:rPr>
          <w:i/>
          <w:sz w:val="22"/>
          <w:szCs w:val="22"/>
          <w:lang w:val="lt-LT"/>
        </w:rPr>
        <w:t xml:space="preserve">. </w:t>
      </w:r>
      <w:r w:rsidRPr="00E51ACB">
        <w:rPr>
          <w:sz w:val="22"/>
          <w:szCs w:val="22"/>
          <w:lang w:val="lt-LT"/>
        </w:rPr>
        <w:t xml:space="preserve"> Biologinio nuotekų valymo įrenginio eksploatacijos pradžia 2009 m. gegužės 31 d. </w:t>
      </w:r>
    </w:p>
    <w:p w14:paraId="7157C67D" w14:textId="77777777" w:rsidR="00E51ACB" w:rsidRPr="00E51ACB" w:rsidRDefault="00E51ACB" w:rsidP="0023169B">
      <w:pPr>
        <w:pStyle w:val="Normal1"/>
        <w:pBdr>
          <w:top w:val="nil"/>
          <w:left w:val="nil"/>
          <w:bottom w:val="nil"/>
          <w:right w:val="nil"/>
          <w:between w:val="nil"/>
        </w:pBdr>
        <w:ind w:left="709" w:firstLine="709"/>
        <w:jc w:val="both"/>
        <w:rPr>
          <w:rFonts w:ascii="Arial" w:eastAsia="Arial" w:hAnsi="Arial" w:cs="Arial"/>
          <w:sz w:val="22"/>
          <w:szCs w:val="22"/>
          <w:lang w:val="lt-LT"/>
        </w:rPr>
      </w:pPr>
      <w:r w:rsidRPr="00E51ACB">
        <w:rPr>
          <w:sz w:val="22"/>
          <w:szCs w:val="22"/>
          <w:u w:val="single"/>
          <w:lang w:val="lt-LT"/>
        </w:rPr>
        <w:t>Paviršinės nuotekos nuo galimai teršiamos teritorijos</w:t>
      </w:r>
      <w:r w:rsidRPr="00E51ACB">
        <w:rPr>
          <w:sz w:val="22"/>
          <w:szCs w:val="22"/>
          <w:lang w:val="lt-LT"/>
        </w:rPr>
        <w:t>. Sąvartyno sklypo teritorija išplanuota taip, kad į sąvartyną nepatektų paviršinių kritulių vandenys iš gretimų teritorijų. Paviršinės nuotekos surenkamos per šulinius nuo potencialių taršos zonų.</w:t>
      </w:r>
    </w:p>
    <w:p w14:paraId="4F668ABE" w14:textId="77777777" w:rsidR="00E51ACB" w:rsidRPr="00E51ACB" w:rsidRDefault="00E51ACB" w:rsidP="0023169B">
      <w:pPr>
        <w:pStyle w:val="Normal1"/>
        <w:pBdr>
          <w:top w:val="nil"/>
          <w:left w:val="nil"/>
          <w:bottom w:val="nil"/>
          <w:right w:val="nil"/>
          <w:between w:val="nil"/>
        </w:pBdr>
        <w:ind w:left="709" w:firstLine="709"/>
        <w:jc w:val="both"/>
        <w:rPr>
          <w:sz w:val="22"/>
          <w:szCs w:val="22"/>
          <w:lang w:val="lt-LT"/>
        </w:rPr>
      </w:pPr>
      <w:r w:rsidRPr="00E51ACB">
        <w:rPr>
          <w:sz w:val="22"/>
          <w:szCs w:val="22"/>
          <w:lang w:val="lt-LT"/>
        </w:rPr>
        <w:t>Paviršinės nuotekos iš atliekų priėmimo aikštelės ir aptarnavimo zonos teritorijos atskiriamos nuotekų surinkimo šuliniais 1-16, metinis kritulių kiekis 1663,2 m</w:t>
      </w:r>
      <w:r w:rsidRPr="00E51ACB">
        <w:rPr>
          <w:sz w:val="22"/>
          <w:szCs w:val="22"/>
          <w:vertAlign w:val="superscript"/>
          <w:lang w:val="lt-LT"/>
        </w:rPr>
        <w:t>3</w:t>
      </w:r>
      <w:r w:rsidRPr="00E51ACB">
        <w:rPr>
          <w:sz w:val="22"/>
          <w:szCs w:val="22"/>
          <w:lang w:val="lt-LT"/>
        </w:rPr>
        <w:t xml:space="preserve">/metus. Nuotekos nuvedamos į 8 l/s naftos produktų gaudyklę. Išvalytos nuotekos lietaus nuotekų surinkimo sistema nuvedamos ir išleidžiamos į </w:t>
      </w:r>
      <w:proofErr w:type="spellStart"/>
      <w:r w:rsidRPr="00E51ACB">
        <w:rPr>
          <w:sz w:val="22"/>
          <w:szCs w:val="22"/>
          <w:lang w:val="lt-LT"/>
        </w:rPr>
        <w:t>Marilės</w:t>
      </w:r>
      <w:proofErr w:type="spellEnd"/>
      <w:r w:rsidRPr="00E51ACB">
        <w:rPr>
          <w:sz w:val="22"/>
          <w:szCs w:val="22"/>
          <w:lang w:val="lt-LT"/>
        </w:rPr>
        <w:t xml:space="preserve"> upelį, išleistuvas Nr. 1. </w:t>
      </w:r>
    </w:p>
    <w:p w14:paraId="2BE57311" w14:textId="77777777" w:rsidR="00E51ACB" w:rsidRPr="00E51ACB" w:rsidRDefault="00E51ACB" w:rsidP="0023169B">
      <w:pPr>
        <w:pStyle w:val="Normal1"/>
        <w:pBdr>
          <w:top w:val="nil"/>
          <w:left w:val="nil"/>
          <w:bottom w:val="nil"/>
          <w:right w:val="nil"/>
          <w:between w:val="nil"/>
        </w:pBdr>
        <w:ind w:left="709" w:firstLine="709"/>
        <w:jc w:val="both"/>
        <w:rPr>
          <w:sz w:val="22"/>
          <w:szCs w:val="22"/>
          <w:lang w:val="lt-LT"/>
        </w:rPr>
      </w:pPr>
      <w:r w:rsidRPr="00E51ACB">
        <w:rPr>
          <w:sz w:val="22"/>
          <w:szCs w:val="22"/>
          <w:lang w:val="lt-LT"/>
        </w:rPr>
        <w:t xml:space="preserve">Konteinerių nukrovimo zona ir laikino stovėjimo aikštelė atskiriama 34-40 šuliniais, teritorijos plotas 0,25 ha. Šioje teritorijoje numatomas metinis paviršinių nuotekų kiekis 630 m³ per metus. Surinktos nuotekos nukreipiamos į naftos gaudykles 6 l/s našumo, po to nuvedamos į lietaus nuvedimo tinklus ir išleidžiamos į Trečiąjį (išleistuvo Nr. 2). </w:t>
      </w:r>
    </w:p>
    <w:p w14:paraId="1C7C1710" w14:textId="77777777" w:rsidR="00E51ACB" w:rsidRPr="00E51ACB" w:rsidRDefault="00E51ACB" w:rsidP="0023169B">
      <w:pPr>
        <w:pStyle w:val="Normal1"/>
        <w:pBdr>
          <w:top w:val="nil"/>
          <w:left w:val="nil"/>
          <w:bottom w:val="nil"/>
          <w:right w:val="nil"/>
          <w:between w:val="nil"/>
        </w:pBdr>
        <w:ind w:left="709" w:firstLine="709"/>
        <w:jc w:val="both"/>
        <w:rPr>
          <w:sz w:val="22"/>
          <w:szCs w:val="22"/>
          <w:lang w:val="lt-LT"/>
        </w:rPr>
      </w:pPr>
      <w:r w:rsidRPr="00E51ACB">
        <w:rPr>
          <w:sz w:val="22"/>
          <w:szCs w:val="22"/>
          <w:lang w:val="lt-LT"/>
        </w:rPr>
        <w:t xml:space="preserve">Dumblas iš purvo ir naftos produktų skirtuvų bus šalinamas kartą per 2-3 mėnesius, perduodant jį atitinkamai licencijuotam pavojingų atliekų tvarkytojui. </w:t>
      </w:r>
    </w:p>
    <w:p w14:paraId="5F8D8A04" w14:textId="77777777" w:rsidR="00E51ACB" w:rsidRPr="00E51ACB" w:rsidRDefault="00E51ACB" w:rsidP="0023169B">
      <w:pPr>
        <w:pStyle w:val="Normal1"/>
        <w:pBdr>
          <w:top w:val="nil"/>
          <w:left w:val="nil"/>
          <w:bottom w:val="nil"/>
          <w:right w:val="nil"/>
          <w:between w:val="nil"/>
        </w:pBdr>
        <w:ind w:left="709" w:firstLine="709"/>
        <w:jc w:val="both"/>
        <w:rPr>
          <w:sz w:val="22"/>
          <w:szCs w:val="22"/>
          <w:lang w:val="lt-LT"/>
        </w:rPr>
      </w:pPr>
      <w:r w:rsidRPr="00E51ACB">
        <w:rPr>
          <w:sz w:val="22"/>
          <w:szCs w:val="22"/>
          <w:u w:val="single"/>
          <w:lang w:val="lt-LT"/>
        </w:rPr>
        <w:t>Gamybinės nuotekos.</w:t>
      </w:r>
      <w:r w:rsidRPr="00E51ACB">
        <w:rPr>
          <w:sz w:val="22"/>
          <w:szCs w:val="22"/>
          <w:lang w:val="lt-LT"/>
        </w:rPr>
        <w:t xml:space="preserve"> Taršos zonos (ratų plovyklos zona, svarstyklių zona), teritorijos plotas 0,33 ha. Nuotekos iš ratų plovyklos ir automobilinių svarstyklių teritorijos apvalomos naftos purvo gaudyklėje 2 l/s. Apvalytos nuotekos nuvedamos į pirmąjį filtrato kaupimo rezervuarą 3000 m</w:t>
      </w:r>
      <w:r w:rsidRPr="00E51ACB">
        <w:rPr>
          <w:sz w:val="22"/>
          <w:szCs w:val="22"/>
          <w:vertAlign w:val="superscript"/>
          <w:lang w:val="lt-LT"/>
        </w:rPr>
        <w:t>3</w:t>
      </w:r>
      <w:r w:rsidRPr="00E51ACB">
        <w:rPr>
          <w:sz w:val="22"/>
          <w:szCs w:val="22"/>
          <w:lang w:val="lt-LT"/>
        </w:rPr>
        <w:t>, toliau nuotekų tinklais perduodamos į UAB „Kauno vandenys“ valymo įrenginius. Ištuštinus ratų plovyklą, ji vėl iš naujo yra pripildoma vandens. Ratų plovyklos eksploatacijos pradžia 2009 m. gegužės 31 d.</w:t>
      </w:r>
    </w:p>
    <w:p w14:paraId="53F4A70D" w14:textId="77777777" w:rsidR="00E51ACB" w:rsidRPr="00E51ACB" w:rsidRDefault="00E51ACB" w:rsidP="0023169B">
      <w:pPr>
        <w:pStyle w:val="Normal1"/>
        <w:pBdr>
          <w:top w:val="nil"/>
          <w:left w:val="nil"/>
          <w:bottom w:val="nil"/>
          <w:right w:val="nil"/>
          <w:between w:val="nil"/>
        </w:pBdr>
        <w:ind w:left="709" w:firstLine="709"/>
        <w:jc w:val="both"/>
        <w:rPr>
          <w:sz w:val="22"/>
          <w:szCs w:val="22"/>
          <w:lang w:val="lt-LT"/>
        </w:rPr>
      </w:pPr>
      <w:r w:rsidRPr="00E51ACB">
        <w:rPr>
          <w:sz w:val="22"/>
          <w:szCs w:val="22"/>
          <w:u w:val="single"/>
          <w:lang w:val="lt-LT"/>
        </w:rPr>
        <w:t>Santykinai švarios lietaus nuotekos.</w:t>
      </w:r>
      <w:r w:rsidRPr="00E51ACB">
        <w:rPr>
          <w:sz w:val="22"/>
          <w:szCs w:val="22"/>
          <w:lang w:val="lt-LT"/>
        </w:rPr>
        <w:t xml:space="preserve"> Švarus lietaus vanduo nuo neveikiančių ar uždengtų, rekultivuotų sąvartyno sekcijų grioviu surenkamas ir nuvedamas į šalia sąvartyno teritorijos esantį Trečiąjį upelį ir į </w:t>
      </w:r>
      <w:proofErr w:type="spellStart"/>
      <w:r w:rsidRPr="00E51ACB">
        <w:rPr>
          <w:sz w:val="22"/>
          <w:szCs w:val="22"/>
          <w:lang w:val="lt-LT"/>
        </w:rPr>
        <w:t>Marilės</w:t>
      </w:r>
      <w:proofErr w:type="spellEnd"/>
      <w:r w:rsidRPr="00E51ACB">
        <w:rPr>
          <w:sz w:val="22"/>
          <w:szCs w:val="22"/>
          <w:lang w:val="lt-LT"/>
        </w:rPr>
        <w:t xml:space="preserve"> upelį. Lietaus vanduo nuo stogų nuvedamas į apvadinį griovį. </w:t>
      </w:r>
    </w:p>
    <w:p w14:paraId="6BB97144" w14:textId="77777777" w:rsidR="00E51ACB" w:rsidRPr="00E51ACB" w:rsidRDefault="00E51ACB" w:rsidP="0023169B">
      <w:pPr>
        <w:pStyle w:val="Normal1"/>
        <w:pBdr>
          <w:top w:val="nil"/>
          <w:left w:val="nil"/>
          <w:bottom w:val="nil"/>
          <w:right w:val="nil"/>
          <w:between w:val="nil"/>
        </w:pBdr>
        <w:ind w:left="709" w:firstLine="709"/>
        <w:jc w:val="both"/>
        <w:rPr>
          <w:sz w:val="22"/>
          <w:szCs w:val="22"/>
          <w:lang w:val="lt-LT"/>
        </w:rPr>
      </w:pPr>
      <w:r w:rsidRPr="00E51ACB">
        <w:rPr>
          <w:sz w:val="22"/>
          <w:szCs w:val="22"/>
          <w:lang w:val="lt-LT"/>
        </w:rPr>
        <w:t>Santykinai švarių lietaus nuotekų iš rekultivuoto sąvartyno 1 lauko apvadinių griovių kiekis 10584 m</w:t>
      </w:r>
      <w:r w:rsidRPr="00E51ACB">
        <w:rPr>
          <w:sz w:val="22"/>
          <w:szCs w:val="22"/>
          <w:vertAlign w:val="superscript"/>
          <w:lang w:val="lt-LT"/>
        </w:rPr>
        <w:t>3</w:t>
      </w:r>
      <w:r w:rsidRPr="00E51ACB">
        <w:rPr>
          <w:sz w:val="22"/>
          <w:szCs w:val="22"/>
          <w:lang w:val="lt-LT"/>
        </w:rPr>
        <w:t xml:space="preserve">/metus. Lietaus vanduo išleidžiamas į </w:t>
      </w:r>
      <w:proofErr w:type="spellStart"/>
      <w:r w:rsidRPr="00E51ACB">
        <w:rPr>
          <w:sz w:val="22"/>
          <w:szCs w:val="22"/>
          <w:lang w:val="lt-LT"/>
        </w:rPr>
        <w:t>Marilės</w:t>
      </w:r>
      <w:proofErr w:type="spellEnd"/>
      <w:r w:rsidRPr="00E51ACB">
        <w:rPr>
          <w:sz w:val="22"/>
          <w:szCs w:val="22"/>
          <w:lang w:val="lt-LT"/>
        </w:rPr>
        <w:t xml:space="preserve"> upelį. </w:t>
      </w:r>
    </w:p>
    <w:p w14:paraId="443B2BD9" w14:textId="77777777" w:rsidR="00E51ACB" w:rsidRPr="00E51ACB" w:rsidRDefault="00E51ACB" w:rsidP="0023169B">
      <w:pPr>
        <w:pStyle w:val="Normal1"/>
        <w:pBdr>
          <w:top w:val="nil"/>
          <w:left w:val="nil"/>
          <w:bottom w:val="nil"/>
          <w:right w:val="nil"/>
          <w:between w:val="nil"/>
        </w:pBdr>
        <w:ind w:left="709" w:firstLine="709"/>
        <w:jc w:val="both"/>
        <w:rPr>
          <w:sz w:val="22"/>
          <w:szCs w:val="22"/>
          <w:lang w:val="lt-LT"/>
        </w:rPr>
      </w:pPr>
      <w:r w:rsidRPr="00E51ACB">
        <w:rPr>
          <w:sz w:val="22"/>
          <w:szCs w:val="22"/>
          <w:lang w:val="lt-LT"/>
        </w:rPr>
        <w:lastRenderedPageBreak/>
        <w:t>Santykinai švarių lietaus nuotekų iš sąvartyno trečiojo lauko apvadinių griovių metinis kiekis 7308 m</w:t>
      </w:r>
      <w:r w:rsidRPr="00E51ACB">
        <w:rPr>
          <w:sz w:val="22"/>
          <w:szCs w:val="22"/>
          <w:vertAlign w:val="superscript"/>
          <w:lang w:val="lt-LT"/>
        </w:rPr>
        <w:t>3</w:t>
      </w:r>
      <w:r w:rsidRPr="00E51ACB">
        <w:rPr>
          <w:sz w:val="22"/>
          <w:szCs w:val="22"/>
          <w:lang w:val="lt-LT"/>
        </w:rPr>
        <w:t>/metus. Šio lauko sekcijos atskirtos nuotekų surinkimo šuliniais Š 26-33. Lietaus vanduo išleidžiamas į Trečiąjį upelį.</w:t>
      </w:r>
    </w:p>
    <w:p w14:paraId="2D0DFE46" w14:textId="77777777" w:rsidR="00E51ACB" w:rsidRPr="00E51ACB" w:rsidRDefault="00E51ACB" w:rsidP="0023169B">
      <w:pPr>
        <w:pStyle w:val="Normal1"/>
        <w:pBdr>
          <w:top w:val="nil"/>
          <w:left w:val="nil"/>
          <w:bottom w:val="nil"/>
          <w:right w:val="nil"/>
          <w:between w:val="nil"/>
        </w:pBdr>
        <w:ind w:left="709" w:firstLine="567"/>
        <w:jc w:val="both"/>
        <w:rPr>
          <w:sz w:val="22"/>
          <w:szCs w:val="22"/>
          <w:lang w:val="lt-LT"/>
        </w:rPr>
      </w:pPr>
      <w:r w:rsidRPr="00E51ACB">
        <w:rPr>
          <w:sz w:val="22"/>
          <w:szCs w:val="22"/>
          <w:lang w:val="lt-LT"/>
        </w:rPr>
        <w:t>Santykinai švarių lietaus nuotekos iš sąvartyno antrojo lauko apvadinių griovių metinis kiekis 17589,6  m</w:t>
      </w:r>
      <w:r w:rsidRPr="00E51ACB">
        <w:rPr>
          <w:sz w:val="22"/>
          <w:szCs w:val="22"/>
          <w:vertAlign w:val="superscript"/>
          <w:lang w:val="lt-LT"/>
        </w:rPr>
        <w:t>3</w:t>
      </w:r>
      <w:r w:rsidRPr="00E51ACB">
        <w:rPr>
          <w:sz w:val="22"/>
          <w:szCs w:val="22"/>
          <w:lang w:val="lt-LT"/>
        </w:rPr>
        <w:t>/metus. Lietaus vanduo išleidžiamas į Trečiąjį upelį.</w:t>
      </w:r>
    </w:p>
    <w:p w14:paraId="0CE08020" w14:textId="77777777" w:rsidR="00E51ACB" w:rsidRPr="00E51ACB" w:rsidRDefault="00E51ACB" w:rsidP="0023169B">
      <w:pPr>
        <w:pStyle w:val="Normal1"/>
        <w:pBdr>
          <w:top w:val="nil"/>
          <w:left w:val="nil"/>
          <w:bottom w:val="nil"/>
          <w:right w:val="nil"/>
          <w:between w:val="nil"/>
        </w:pBdr>
        <w:ind w:left="709" w:firstLine="567"/>
        <w:jc w:val="both"/>
        <w:rPr>
          <w:sz w:val="22"/>
          <w:szCs w:val="22"/>
          <w:lang w:val="lt-LT"/>
        </w:rPr>
      </w:pPr>
      <w:r w:rsidRPr="00E51ACB">
        <w:rPr>
          <w:sz w:val="22"/>
          <w:szCs w:val="22"/>
          <w:lang w:val="lt-LT"/>
        </w:rPr>
        <w:t xml:space="preserve">Poveikio priimtuvui skaičiavimai </w:t>
      </w:r>
      <w:proofErr w:type="spellStart"/>
      <w:r w:rsidRPr="00E51ACB">
        <w:rPr>
          <w:sz w:val="22"/>
          <w:szCs w:val="22"/>
          <w:lang w:val="lt-LT"/>
        </w:rPr>
        <w:t>Marilės</w:t>
      </w:r>
      <w:proofErr w:type="spellEnd"/>
      <w:r w:rsidRPr="00E51ACB">
        <w:rPr>
          <w:sz w:val="22"/>
          <w:szCs w:val="22"/>
          <w:lang w:val="lt-LT"/>
        </w:rPr>
        <w:t xml:space="preserve"> ir Trečiajam upeliui nėra atliekami. Į </w:t>
      </w:r>
      <w:proofErr w:type="spellStart"/>
      <w:r w:rsidRPr="00E51ACB">
        <w:rPr>
          <w:sz w:val="22"/>
          <w:szCs w:val="22"/>
          <w:lang w:val="lt-LT"/>
        </w:rPr>
        <w:t>Marilės</w:t>
      </w:r>
      <w:proofErr w:type="spellEnd"/>
      <w:r w:rsidRPr="00E51ACB">
        <w:rPr>
          <w:sz w:val="22"/>
          <w:szCs w:val="22"/>
          <w:lang w:val="lt-LT"/>
        </w:rPr>
        <w:t xml:space="preserve"> upelį išleidžiamos santykinai švarios paviršinės nuotekos ir paviršinės nuotekos nuo galimai teršiamos teritorijos po valymo. Išvalytų paviršinių nuotekų nuo galimai teršiamos teritorijos išleidžiamas kiekis neviršija 100 m</w:t>
      </w:r>
      <w:r w:rsidRPr="00E51ACB">
        <w:rPr>
          <w:sz w:val="22"/>
          <w:szCs w:val="22"/>
          <w:vertAlign w:val="superscript"/>
          <w:lang w:val="lt-LT"/>
        </w:rPr>
        <w:t>3</w:t>
      </w:r>
      <w:r w:rsidRPr="00E51ACB">
        <w:rPr>
          <w:sz w:val="22"/>
          <w:szCs w:val="22"/>
          <w:lang w:val="lt-LT"/>
        </w:rPr>
        <w:t xml:space="preserve">/d. Taigi remiantis Paviršinių nuotekų </w:t>
      </w:r>
      <w:proofErr w:type="spellStart"/>
      <w:r w:rsidRPr="00E51ACB">
        <w:rPr>
          <w:sz w:val="22"/>
          <w:szCs w:val="22"/>
          <w:lang w:val="lt-LT"/>
        </w:rPr>
        <w:t>tarkymo</w:t>
      </w:r>
      <w:proofErr w:type="spellEnd"/>
      <w:r w:rsidRPr="00E51ACB">
        <w:rPr>
          <w:sz w:val="22"/>
          <w:szCs w:val="22"/>
          <w:lang w:val="lt-LT"/>
        </w:rPr>
        <w:t xml:space="preserve"> reglamento (Žin., 2007, Nr.42-1594) 27 punktu ir Nuotekų tvarkymo reglamento (Žin., 2007, Nr. 110-4522)</w:t>
      </w:r>
      <w:r w:rsidRPr="00E51ACB">
        <w:rPr>
          <w:b/>
          <w:sz w:val="22"/>
          <w:szCs w:val="22"/>
          <w:lang w:val="lt-LT"/>
        </w:rPr>
        <w:t> </w:t>
      </w:r>
      <w:r w:rsidRPr="00E51ACB">
        <w:rPr>
          <w:sz w:val="22"/>
          <w:szCs w:val="22"/>
          <w:lang w:val="lt-LT"/>
        </w:rPr>
        <w:t xml:space="preserve"> 11 punktu poveikio priimtuvui skaičiavimas nereglamentuojamas. Poveikio Trečiajam upeliui skaičiavimai taip pat nėra reglamentuojami. Į upelį išleidžiamos santykinai švarios paviršinės nuotekos ir paviršinės nuotekos nuo galimai teršiamos teritorijos po valymo. Išvalytų paviršinių nuotekų nuo galimai teršiamos teritorijos išleidžiamas kiekis neviršija 100 m</w:t>
      </w:r>
      <w:r w:rsidRPr="00E51ACB">
        <w:rPr>
          <w:sz w:val="22"/>
          <w:szCs w:val="22"/>
          <w:vertAlign w:val="superscript"/>
          <w:lang w:val="lt-LT"/>
        </w:rPr>
        <w:t>3</w:t>
      </w:r>
      <w:r w:rsidRPr="00E51ACB">
        <w:rPr>
          <w:sz w:val="22"/>
          <w:szCs w:val="22"/>
          <w:lang w:val="lt-LT"/>
        </w:rPr>
        <w:t>/d.</w:t>
      </w:r>
    </w:p>
    <w:p w14:paraId="1BA0040C" w14:textId="77777777" w:rsidR="00E51ACB" w:rsidRPr="00E51ACB" w:rsidRDefault="00E51ACB" w:rsidP="0023169B">
      <w:pPr>
        <w:pStyle w:val="Normal1"/>
        <w:pBdr>
          <w:top w:val="nil"/>
          <w:left w:val="nil"/>
          <w:bottom w:val="nil"/>
          <w:right w:val="nil"/>
          <w:between w:val="nil"/>
        </w:pBdr>
        <w:ind w:left="709" w:firstLine="567"/>
        <w:jc w:val="both"/>
        <w:rPr>
          <w:sz w:val="22"/>
          <w:szCs w:val="22"/>
          <w:lang w:val="lt-LT"/>
        </w:rPr>
      </w:pPr>
      <w:r w:rsidRPr="00E51ACB">
        <w:rPr>
          <w:sz w:val="22"/>
          <w:szCs w:val="22"/>
          <w:u w:val="single"/>
          <w:lang w:val="lt-LT"/>
        </w:rPr>
        <w:t>Filtrato nuotekos</w:t>
      </w:r>
      <w:r w:rsidRPr="00E51ACB">
        <w:rPr>
          <w:sz w:val="22"/>
          <w:szCs w:val="22"/>
          <w:lang w:val="lt-LT"/>
        </w:rPr>
        <w:t>. Surenkamo filtrato kiekiai: vidutinis dienos srautas – 77 m³/d (~3,2 m³/h), maksimalus dienos srautas 120 m³/d (~5,0 m³/h), vidutinis metinis srautas 28 000 m³. Filtrato susidarymas kinta priklausomai nuo sezoninio kritulių kiekio, numatyta, kad sezoninis filtrato kiekių susidarymas svyruos iki 30%.</w:t>
      </w:r>
      <w:r w:rsidRPr="00E51ACB">
        <w:rPr>
          <w:i/>
          <w:sz w:val="22"/>
          <w:szCs w:val="22"/>
          <w:lang w:val="lt-LT"/>
        </w:rPr>
        <w:t xml:space="preserve"> </w:t>
      </w:r>
      <w:r w:rsidRPr="00E51ACB">
        <w:rPr>
          <w:sz w:val="22"/>
          <w:szCs w:val="22"/>
          <w:lang w:val="lt-LT"/>
        </w:rPr>
        <w:t xml:space="preserve">Aplink pirmąjį kaupimo lauką išsisunkiančiam filtratui ir paviršinio vandens nuotėkiui surinkti įrengtas apvadinis atviras griovys. Dalyje pirmojo kaupimo lauko 2-4 metrų gylyje įrengta giluminio drenažo sistema filtratui surinkti. Filtratas iš abiejų drenažo sistemų </w:t>
      </w:r>
      <w:proofErr w:type="spellStart"/>
      <w:r w:rsidRPr="00E51ACB">
        <w:rPr>
          <w:sz w:val="22"/>
          <w:szCs w:val="22"/>
          <w:lang w:val="lt-LT"/>
        </w:rPr>
        <w:t>savitakos</w:t>
      </w:r>
      <w:proofErr w:type="spellEnd"/>
      <w:r w:rsidRPr="00E51ACB">
        <w:rPr>
          <w:sz w:val="22"/>
          <w:szCs w:val="22"/>
          <w:lang w:val="lt-LT"/>
        </w:rPr>
        <w:t xml:space="preserve"> srautu nukreipiamas į filtrato kaupimo baseiną 3000 m</w:t>
      </w:r>
      <w:r w:rsidRPr="00E51ACB">
        <w:rPr>
          <w:sz w:val="22"/>
          <w:szCs w:val="22"/>
          <w:vertAlign w:val="superscript"/>
          <w:lang w:val="lt-LT"/>
        </w:rPr>
        <w:t>3</w:t>
      </w:r>
      <w:r w:rsidRPr="00E51ACB">
        <w:rPr>
          <w:sz w:val="22"/>
          <w:szCs w:val="22"/>
          <w:lang w:val="lt-LT"/>
        </w:rPr>
        <w:t xml:space="preserve">, pirmasis atliekų kaupimo laukas rekultivuotas, lietaus nuotekos atviru grioviu nukreipiamos į </w:t>
      </w:r>
      <w:proofErr w:type="spellStart"/>
      <w:r w:rsidRPr="00E51ACB">
        <w:rPr>
          <w:sz w:val="22"/>
          <w:szCs w:val="22"/>
          <w:lang w:val="lt-LT"/>
        </w:rPr>
        <w:t>Marilę</w:t>
      </w:r>
      <w:proofErr w:type="spellEnd"/>
      <w:r w:rsidRPr="00E51ACB">
        <w:rPr>
          <w:sz w:val="22"/>
          <w:szCs w:val="22"/>
          <w:lang w:val="lt-LT"/>
        </w:rPr>
        <w:t>, pirmasis išleistuvas. Filtrato drenažine sistema surinktas filtratas iš antrojo ir trečiojo kaupimo laukų savitakiniais kolektoriais patenka į antrąjį filtrato kaupimo baseiną 6900 m</w:t>
      </w:r>
      <w:r w:rsidRPr="00E51ACB">
        <w:rPr>
          <w:sz w:val="22"/>
          <w:szCs w:val="22"/>
          <w:vertAlign w:val="superscript"/>
          <w:lang w:val="lt-LT"/>
        </w:rPr>
        <w:t>3</w:t>
      </w:r>
      <w:r w:rsidRPr="00E51ACB">
        <w:rPr>
          <w:sz w:val="22"/>
          <w:szCs w:val="22"/>
          <w:lang w:val="lt-LT"/>
        </w:rPr>
        <w:t xml:space="preserve">. Valymui filtratas nuotekų tinklais patenka į UAB „Kauno vandenys“ valymo įrenginius. Filtratas surenkamas sąvartyno sekcijomis, kuriose sukaupta atliekų. Vanduo iš neatidarytų atliekų kaupimui sąvartyno sekcijų nėra užterštas, todėl nukreiptas į lietaus surinkimo tinklus. Prieš pradedant eksploatuoti naują sekciją užaklinamos lietaus nuvedimo linijos iš eksploatuoti pradedamos sekcijos pajungiant linijas į filtrato surinkimo tinklus. Atliekų sekcijos dugne ant natūralaus podirvio įrengtas geologinis barjeras – </w:t>
      </w:r>
      <w:proofErr w:type="spellStart"/>
      <w:r w:rsidRPr="00E51ACB">
        <w:rPr>
          <w:sz w:val="22"/>
          <w:szCs w:val="22"/>
          <w:lang w:val="lt-LT"/>
        </w:rPr>
        <w:t>geohidrologinė</w:t>
      </w:r>
      <w:proofErr w:type="spellEnd"/>
      <w:r w:rsidRPr="00E51ACB">
        <w:rPr>
          <w:sz w:val="22"/>
          <w:szCs w:val="22"/>
          <w:lang w:val="lt-LT"/>
        </w:rPr>
        <w:t xml:space="preserve"> užtvara. Siekiant, kad susidarantis filtratas nepatektų į aplinką, virš </w:t>
      </w:r>
      <w:proofErr w:type="spellStart"/>
      <w:r w:rsidRPr="00E51ACB">
        <w:rPr>
          <w:sz w:val="22"/>
          <w:szCs w:val="22"/>
          <w:lang w:val="lt-LT"/>
        </w:rPr>
        <w:t>geohidrologinės</w:t>
      </w:r>
      <w:proofErr w:type="spellEnd"/>
      <w:r w:rsidRPr="00E51ACB">
        <w:rPr>
          <w:sz w:val="22"/>
          <w:szCs w:val="22"/>
          <w:lang w:val="lt-LT"/>
        </w:rPr>
        <w:t xml:space="preserve"> užtvaros įrengiamas dirbtinis užsandarinimo sluoksnis.</w:t>
      </w:r>
    </w:p>
    <w:p w14:paraId="64C81194" w14:textId="77777777" w:rsidR="00E51ACB" w:rsidRPr="00E51ACB" w:rsidRDefault="00E51ACB" w:rsidP="0023169B">
      <w:pPr>
        <w:pStyle w:val="Normal1"/>
        <w:pBdr>
          <w:top w:val="nil"/>
          <w:left w:val="nil"/>
          <w:bottom w:val="nil"/>
          <w:right w:val="nil"/>
          <w:between w:val="nil"/>
        </w:pBdr>
        <w:ind w:left="709" w:firstLine="567"/>
        <w:jc w:val="both"/>
        <w:rPr>
          <w:sz w:val="22"/>
          <w:szCs w:val="22"/>
          <w:lang w:val="lt-LT"/>
        </w:rPr>
      </w:pPr>
      <w:r w:rsidRPr="00E51ACB">
        <w:rPr>
          <w:sz w:val="22"/>
          <w:szCs w:val="22"/>
          <w:lang w:val="lt-LT"/>
        </w:rPr>
        <w:t>Filtrato išvežimo ir valymo darbai vykdomi taip, kad antrasis filtrato kaupimo baseinas pastoviai būtų užpildytas ne daugiau kaip 1/3 tūrio ant baseino konstrukcijų pažymėta altitudė (80,5) ir pastoviai stebimas filtrato lygis, ypač žiemą. Šis lygis laikomas minimaliu lygiu žiemos laikotarpiu. Maksimali antrojo baseino užpildymo altitudė yra 82,73 ir yra nustatyta šio filtrato surinkimo baseino projektą ruošusios projektinės organizacijos (AB "</w:t>
      </w:r>
      <w:proofErr w:type="spellStart"/>
      <w:r w:rsidRPr="00E51ACB">
        <w:rPr>
          <w:sz w:val="22"/>
          <w:szCs w:val="22"/>
          <w:lang w:val="lt-LT"/>
        </w:rPr>
        <w:t>Hidroprojektas</w:t>
      </w:r>
      <w:proofErr w:type="spellEnd"/>
      <w:r w:rsidRPr="00E51ACB">
        <w:rPr>
          <w:sz w:val="22"/>
          <w:szCs w:val="22"/>
          <w:lang w:val="lt-LT"/>
        </w:rPr>
        <w:t>"). Filtrato lygis neturi viršyti maksimalių nustatytų ribų. Pirmojo kaupimo baseino maksimalus užpildymo lygis 0,7 m žemiau aukščiausiai galimos užpildymo ribos. Viršijus nustatytas maksimalias filtrato lygio ribas sąvartyno viršininkas praneša savo vadovybei apie esamą pavojų.</w:t>
      </w:r>
    </w:p>
    <w:p w14:paraId="6A575712" w14:textId="77777777" w:rsidR="00E51ACB" w:rsidRPr="00E51ACB" w:rsidRDefault="00E51ACB" w:rsidP="002F144E">
      <w:pPr>
        <w:pStyle w:val="Normal1"/>
        <w:pBdr>
          <w:top w:val="nil"/>
          <w:left w:val="nil"/>
          <w:bottom w:val="nil"/>
          <w:right w:val="nil"/>
          <w:between w:val="nil"/>
        </w:pBdr>
        <w:ind w:firstLine="567"/>
        <w:jc w:val="both"/>
        <w:rPr>
          <w:sz w:val="22"/>
          <w:szCs w:val="22"/>
          <w:lang w:val="lt-LT"/>
        </w:rPr>
      </w:pPr>
      <w:r w:rsidRPr="00E51ACB">
        <w:rPr>
          <w:sz w:val="22"/>
          <w:szCs w:val="22"/>
          <w:u w:val="single"/>
          <w:lang w:val="lt-LT"/>
        </w:rPr>
        <w:t>Požeminio (</w:t>
      </w:r>
      <w:proofErr w:type="spellStart"/>
      <w:r w:rsidRPr="00E51ACB">
        <w:rPr>
          <w:sz w:val="22"/>
          <w:szCs w:val="22"/>
          <w:u w:val="single"/>
          <w:lang w:val="lt-LT"/>
        </w:rPr>
        <w:t>poplevelinio</w:t>
      </w:r>
      <w:proofErr w:type="spellEnd"/>
      <w:r w:rsidRPr="00E51ACB">
        <w:rPr>
          <w:sz w:val="22"/>
          <w:szCs w:val="22"/>
          <w:u w:val="single"/>
          <w:lang w:val="lt-LT"/>
        </w:rPr>
        <w:t>) drenažo sistema</w:t>
      </w:r>
      <w:r w:rsidRPr="00E51ACB">
        <w:rPr>
          <w:sz w:val="22"/>
          <w:szCs w:val="22"/>
          <w:lang w:val="lt-LT"/>
        </w:rPr>
        <w:t>. Požeminis drenažas įrengtas po plėvele II ir III laukų kaupimo sekcijose. Nustatytuose taškuose imami mėginiai požeminio vandens monitoringo tyrimams ir kontrolei. Žemės gelmių užterštumo kontrolei, šalia esančių požeminio vandens monitoringo dvejų šulinių, bus įrengti papildomi gręžiniai.</w:t>
      </w:r>
    </w:p>
    <w:p w14:paraId="33B4347E" w14:textId="77777777" w:rsidR="00E51ACB" w:rsidRPr="00E51ACB" w:rsidRDefault="00E51ACB" w:rsidP="002F144E">
      <w:pPr>
        <w:pStyle w:val="Normal1"/>
        <w:pBdr>
          <w:top w:val="nil"/>
          <w:left w:val="nil"/>
          <w:bottom w:val="nil"/>
          <w:right w:val="nil"/>
          <w:between w:val="nil"/>
        </w:pBdr>
        <w:ind w:firstLine="567"/>
        <w:jc w:val="both"/>
        <w:rPr>
          <w:sz w:val="22"/>
          <w:szCs w:val="22"/>
          <w:lang w:val="lt-LT"/>
        </w:rPr>
      </w:pPr>
    </w:p>
    <w:p w14:paraId="234E8F48" w14:textId="77777777" w:rsidR="00E51ACB" w:rsidRPr="00E51ACB" w:rsidRDefault="00E51ACB" w:rsidP="009624E8">
      <w:pPr>
        <w:pStyle w:val="Normal1"/>
        <w:pBdr>
          <w:top w:val="nil"/>
          <w:left w:val="nil"/>
          <w:bottom w:val="nil"/>
          <w:right w:val="nil"/>
          <w:between w:val="nil"/>
        </w:pBdr>
        <w:ind w:firstLine="567"/>
        <w:jc w:val="both"/>
        <w:rPr>
          <w:sz w:val="22"/>
          <w:szCs w:val="22"/>
          <w:lang w:val="lt-LT"/>
        </w:rPr>
      </w:pPr>
      <w:r w:rsidRPr="00E51ACB">
        <w:rPr>
          <w:sz w:val="22"/>
          <w:szCs w:val="22"/>
          <w:lang w:val="lt-LT"/>
        </w:rPr>
        <w:t xml:space="preserve">Sąvartyno schema su pažymėtais buitiniais valymo įrenginiais, nuotekų išleistuvais, laboratorinės kontrolės vietomis, nuotekų surinkimo schema ir inžinierinių tinklų planas pateikiama Paraiškos 1 priede. </w:t>
      </w:r>
    </w:p>
    <w:p w14:paraId="17DB77E7" w14:textId="77777777" w:rsidR="00E51ACB" w:rsidRPr="00E51ACB" w:rsidRDefault="00E51ACB" w:rsidP="009624E8">
      <w:pPr>
        <w:pStyle w:val="Normal1"/>
        <w:pBdr>
          <w:top w:val="nil"/>
          <w:left w:val="nil"/>
          <w:bottom w:val="nil"/>
          <w:right w:val="nil"/>
          <w:between w:val="nil"/>
        </w:pBdr>
        <w:ind w:firstLine="567"/>
        <w:jc w:val="both"/>
        <w:rPr>
          <w:sz w:val="22"/>
          <w:szCs w:val="22"/>
          <w:lang w:val="lt-LT"/>
        </w:rPr>
      </w:pPr>
      <w:r w:rsidRPr="00E51ACB">
        <w:rPr>
          <w:sz w:val="22"/>
          <w:szCs w:val="22"/>
          <w:lang w:val="lt-LT"/>
        </w:rPr>
        <w:t>Filtrato nuotekos perduodamos UAB „Kauno vandenys“ per nuotekų tinklus. Sutartis pateikiama 4 priede.</w:t>
      </w:r>
    </w:p>
    <w:p w14:paraId="59939BFA" w14:textId="77777777" w:rsidR="00E51ACB" w:rsidRPr="00E51ACB" w:rsidRDefault="00E51ACB" w:rsidP="002F144E">
      <w:pPr>
        <w:pStyle w:val="Normal1"/>
        <w:pBdr>
          <w:top w:val="nil"/>
          <w:left w:val="nil"/>
          <w:bottom w:val="nil"/>
          <w:right w:val="nil"/>
          <w:between w:val="nil"/>
        </w:pBdr>
        <w:ind w:firstLine="567"/>
        <w:jc w:val="both"/>
        <w:rPr>
          <w:sz w:val="22"/>
          <w:szCs w:val="22"/>
          <w:lang w:val="lt-LT"/>
        </w:rPr>
      </w:pPr>
    </w:p>
    <w:p w14:paraId="0ED3B577" w14:textId="77777777" w:rsidR="00E51ACB" w:rsidRPr="005D60B1" w:rsidRDefault="00E51ACB" w:rsidP="009624E8">
      <w:pPr>
        <w:pStyle w:val="Normal1"/>
        <w:ind w:firstLine="567"/>
        <w:jc w:val="both"/>
        <w:outlineLvl w:val="0"/>
        <w:rPr>
          <w:b/>
          <w:sz w:val="22"/>
          <w:szCs w:val="22"/>
          <w:lang w:val="lt-LT"/>
        </w:rPr>
      </w:pPr>
      <w:r w:rsidRPr="005D60B1">
        <w:rPr>
          <w:b/>
          <w:sz w:val="22"/>
          <w:szCs w:val="22"/>
          <w:lang w:val="lt-LT"/>
        </w:rPr>
        <w:t>Didelių gabaritų, statybinių ir kitų atliekų apdorojimo, laikymo ir terminuoto laikymo aikštelės</w:t>
      </w:r>
    </w:p>
    <w:p w14:paraId="6AE5626E" w14:textId="77777777" w:rsidR="00E51ACB" w:rsidRPr="00E51ACB" w:rsidRDefault="00E51ACB" w:rsidP="002F144E">
      <w:pPr>
        <w:pStyle w:val="Normal1"/>
        <w:ind w:firstLine="567"/>
        <w:jc w:val="both"/>
        <w:rPr>
          <w:b/>
          <w:sz w:val="22"/>
          <w:szCs w:val="22"/>
          <w:lang w:val="lt-LT"/>
        </w:rPr>
      </w:pPr>
    </w:p>
    <w:p w14:paraId="7CFE0BBF" w14:textId="77777777" w:rsidR="00E51ACB" w:rsidRPr="00E51ACB" w:rsidRDefault="00E51ACB" w:rsidP="009624E8">
      <w:pPr>
        <w:pStyle w:val="Normal1"/>
        <w:ind w:firstLine="567"/>
        <w:jc w:val="both"/>
        <w:rPr>
          <w:sz w:val="22"/>
          <w:szCs w:val="22"/>
          <w:lang w:val="lt-LT"/>
        </w:rPr>
      </w:pPr>
      <w:r w:rsidRPr="00E51ACB">
        <w:rPr>
          <w:b/>
          <w:sz w:val="22"/>
          <w:szCs w:val="22"/>
          <w:u w:val="single"/>
          <w:lang w:val="lt-LT"/>
        </w:rPr>
        <w:lastRenderedPageBreak/>
        <w:t xml:space="preserve">Lietaus/paviršinės nuotekos, susidarančios atliekų apdorojimo aikštelės teritorijoje (0,27 ha), yra traktuojamos kaip filtratas </w:t>
      </w:r>
      <w:r w:rsidRPr="00E51ACB">
        <w:rPr>
          <w:sz w:val="22"/>
          <w:szCs w:val="22"/>
          <w:u w:val="single"/>
          <w:lang w:val="lt-LT"/>
        </w:rPr>
        <w:t>(paviršinės nuotekos, susidarančios ant galimai taršių teritorijų</w:t>
      </w:r>
      <w:r w:rsidRPr="00E51ACB">
        <w:rPr>
          <w:rStyle w:val="Puslapioinaosnuoroda"/>
          <w:sz w:val="22"/>
          <w:szCs w:val="22"/>
          <w:u w:val="single"/>
          <w:lang w:val="lt-LT"/>
        </w:rPr>
        <w:footnoteReference w:id="3"/>
      </w:r>
      <w:r w:rsidRPr="00E51ACB">
        <w:rPr>
          <w:sz w:val="22"/>
          <w:szCs w:val="22"/>
          <w:u w:val="single"/>
          <w:lang w:val="lt-LT"/>
        </w:rPr>
        <w:t>)</w:t>
      </w:r>
      <w:r w:rsidRPr="00E51ACB">
        <w:rPr>
          <w:sz w:val="22"/>
          <w:szCs w:val="22"/>
          <w:lang w:val="lt-LT"/>
        </w:rPr>
        <w:t>, kuris nuo atliekų priėmimo ir apdorojimo zonų per sąvartyno kaupą pateks į filtrato nuotekų surinkimo ir nuvedimo tinklus. Šie filtratą nuves į II filtrato kaupimo (6900 m</w:t>
      </w:r>
      <w:r w:rsidRPr="00E51ACB">
        <w:rPr>
          <w:sz w:val="22"/>
          <w:szCs w:val="22"/>
          <w:vertAlign w:val="superscript"/>
          <w:lang w:val="lt-LT"/>
        </w:rPr>
        <w:t>3</w:t>
      </w:r>
      <w:r w:rsidRPr="00E51ACB">
        <w:rPr>
          <w:sz w:val="22"/>
          <w:szCs w:val="22"/>
          <w:lang w:val="lt-LT"/>
        </w:rPr>
        <w:t>) rezervuarą, iš kurio bus perduodamas į UAB „Kauno vandenys“ nuotekų valymo tinklus. Nuotekos perduodamos siurblinės pagalba nuotekų surinkimo tinklais. Esant avarijai, gedimui ar pan., nuotekos bus tiekiamos asenizacinių mašinų pagalba, prieš tai suderinus veiksmus su nuotekų tvarkymo įmone (UAB „Kauno vandenys“).</w:t>
      </w:r>
    </w:p>
    <w:p w14:paraId="39158CE8" w14:textId="77777777" w:rsidR="00E51ACB" w:rsidRPr="00E51ACB" w:rsidRDefault="00E51ACB" w:rsidP="009624E8">
      <w:pPr>
        <w:pStyle w:val="Normal1"/>
        <w:ind w:firstLine="567"/>
        <w:jc w:val="both"/>
        <w:rPr>
          <w:sz w:val="22"/>
          <w:szCs w:val="22"/>
          <w:lang w:val="lt-LT"/>
        </w:rPr>
      </w:pPr>
      <w:r w:rsidRPr="00E51ACB">
        <w:rPr>
          <w:sz w:val="22"/>
          <w:szCs w:val="22"/>
          <w:lang w:val="lt-LT"/>
        </w:rPr>
        <w:t xml:space="preserve">Paviršinės nuotekos nuo didelių gabaritų, statybinių ir kt. atliekų laikymo aikštelės bus surenkamos nuotekų surinkimo šuliniais ir nuvedamos į 8 l/s naftos produktų gaudyklę. Išvalytos nuotekos lietaus nuotekų surinkimo sistema nuvedamos ir išleidžiamos per išleistuvą Nr. 2 į Trečiąjį upelį, iš kurio patenka į </w:t>
      </w:r>
      <w:proofErr w:type="spellStart"/>
      <w:r w:rsidRPr="00E51ACB">
        <w:rPr>
          <w:sz w:val="22"/>
          <w:szCs w:val="22"/>
          <w:lang w:val="lt-LT"/>
        </w:rPr>
        <w:t>Marilės</w:t>
      </w:r>
      <w:proofErr w:type="spellEnd"/>
      <w:r w:rsidRPr="00E51ACB">
        <w:rPr>
          <w:sz w:val="22"/>
          <w:szCs w:val="22"/>
          <w:lang w:val="lt-LT"/>
        </w:rPr>
        <w:t xml:space="preserve"> upelį. </w:t>
      </w:r>
    </w:p>
    <w:p w14:paraId="0ACB7720" w14:textId="77777777" w:rsidR="00E51ACB" w:rsidRPr="00E51ACB" w:rsidRDefault="00E51ACB" w:rsidP="009624E8">
      <w:pPr>
        <w:pStyle w:val="Normal1"/>
        <w:ind w:firstLine="567"/>
        <w:jc w:val="both"/>
        <w:rPr>
          <w:sz w:val="22"/>
          <w:szCs w:val="22"/>
          <w:lang w:val="lt-LT"/>
        </w:rPr>
      </w:pPr>
      <w:r w:rsidRPr="00E51ACB">
        <w:rPr>
          <w:sz w:val="22"/>
          <w:szCs w:val="22"/>
          <w:lang w:val="lt-LT"/>
        </w:rPr>
        <w:t xml:space="preserve">Papildomi surinkimo ir valymo įrenginiai nebus įrenginėjami </w:t>
      </w:r>
      <w:proofErr w:type="spellStart"/>
      <w:r w:rsidRPr="00E51ACB">
        <w:rPr>
          <w:sz w:val="22"/>
          <w:szCs w:val="22"/>
          <w:lang w:val="lt-LT"/>
        </w:rPr>
        <w:t>t.y</w:t>
      </w:r>
      <w:proofErr w:type="spellEnd"/>
      <w:r w:rsidRPr="00E51ACB">
        <w:rPr>
          <w:sz w:val="22"/>
          <w:szCs w:val="22"/>
          <w:lang w:val="lt-LT"/>
        </w:rPr>
        <w:t xml:space="preserve">. bus naudojami šiuo metu esantys ir veikiantys nuotekų rinkimo sistema ir valymo įrenginiai. </w:t>
      </w:r>
    </w:p>
    <w:p w14:paraId="3AA5CE1B" w14:textId="77777777" w:rsidR="00E51ACB" w:rsidRPr="00E51ACB" w:rsidRDefault="00E51ACB" w:rsidP="009624E8">
      <w:pPr>
        <w:pStyle w:val="Normal1"/>
        <w:ind w:firstLine="567"/>
        <w:jc w:val="both"/>
        <w:rPr>
          <w:sz w:val="22"/>
          <w:szCs w:val="22"/>
          <w:lang w:val="lt-LT"/>
        </w:rPr>
      </w:pPr>
      <w:r w:rsidRPr="00E51ACB">
        <w:rPr>
          <w:sz w:val="22"/>
          <w:szCs w:val="22"/>
          <w:lang w:val="lt-LT"/>
        </w:rPr>
        <w:t>PŪV metu nedideliais kiekiais planuojamas naudoti vanduo atliekų drėkinimui pagal poreikį, siekiant sumažinti dulkėtumą apdorojimo metu. Vertinama, kad atliekų drėkinimui sunaudotas vanduo technologinio proceso metu reikšmingų nuotekų kiekių dėl PŪV nesudarys, t. y. naudojamas vanduo susigers į atliekas jas sudrėkinant arba išgaruos.</w:t>
      </w:r>
    </w:p>
    <w:p w14:paraId="05E0C697" w14:textId="77777777" w:rsidR="00E51ACB" w:rsidRPr="00E51ACB" w:rsidRDefault="00E51ACB" w:rsidP="009624E8">
      <w:pPr>
        <w:pStyle w:val="Normal1"/>
        <w:ind w:firstLine="567"/>
        <w:jc w:val="both"/>
        <w:rPr>
          <w:sz w:val="22"/>
          <w:szCs w:val="22"/>
          <w:lang w:val="lt-LT"/>
        </w:rPr>
      </w:pPr>
      <w:r w:rsidRPr="00E51ACB">
        <w:rPr>
          <w:sz w:val="22"/>
          <w:szCs w:val="22"/>
          <w:lang w:val="lt-LT"/>
        </w:rPr>
        <w:t xml:space="preserve">Veiklos įgyvendinimo metu papildomos buitinės nuotekos nesusidarys. </w:t>
      </w:r>
    </w:p>
    <w:p w14:paraId="1B2F4E19" w14:textId="77777777" w:rsidR="00E51ACB" w:rsidRPr="00E51ACB" w:rsidRDefault="00E51ACB" w:rsidP="009624E8">
      <w:pPr>
        <w:pStyle w:val="Normal1"/>
        <w:pBdr>
          <w:top w:val="nil"/>
          <w:left w:val="nil"/>
          <w:bottom w:val="nil"/>
          <w:right w:val="nil"/>
          <w:between w:val="nil"/>
        </w:pBdr>
        <w:ind w:firstLine="567"/>
        <w:jc w:val="both"/>
        <w:rPr>
          <w:sz w:val="22"/>
          <w:szCs w:val="22"/>
          <w:lang w:val="lt-LT"/>
        </w:rPr>
      </w:pPr>
    </w:p>
    <w:p w14:paraId="00D3D440" w14:textId="77777777" w:rsidR="00E51ACB" w:rsidRPr="00E51ACB" w:rsidRDefault="00E51ACB" w:rsidP="002F144E">
      <w:pPr>
        <w:pStyle w:val="Normal1"/>
        <w:ind w:firstLine="567"/>
        <w:jc w:val="both"/>
        <w:rPr>
          <w:sz w:val="22"/>
          <w:szCs w:val="22"/>
          <w:lang w:val="lt-LT"/>
        </w:rPr>
      </w:pPr>
      <w:r w:rsidRPr="00E51ACB">
        <w:rPr>
          <w:b/>
          <w:sz w:val="22"/>
          <w:szCs w:val="22"/>
          <w:lang w:val="lt-LT"/>
        </w:rPr>
        <w:t>Nepavojingų pelenų (šlako) laikymo ir apdorojimo aikštelė</w:t>
      </w:r>
    </w:p>
    <w:p w14:paraId="59825372" w14:textId="77777777" w:rsidR="00E51ACB" w:rsidRPr="00E51ACB" w:rsidRDefault="00E51ACB">
      <w:pPr>
        <w:pStyle w:val="Normal1"/>
        <w:ind w:firstLine="567"/>
        <w:jc w:val="both"/>
        <w:rPr>
          <w:sz w:val="22"/>
          <w:szCs w:val="22"/>
          <w:lang w:val="lt-LT"/>
        </w:rPr>
      </w:pPr>
    </w:p>
    <w:p w14:paraId="77C81F18" w14:textId="77777777" w:rsidR="00E51ACB" w:rsidRPr="00E51ACB" w:rsidRDefault="00E51ACB">
      <w:pPr>
        <w:pStyle w:val="Normal1"/>
        <w:ind w:firstLine="567"/>
        <w:jc w:val="both"/>
        <w:rPr>
          <w:sz w:val="22"/>
          <w:szCs w:val="22"/>
          <w:lang w:val="lt-LT"/>
        </w:rPr>
      </w:pPr>
      <w:r w:rsidRPr="00E51ACB">
        <w:rPr>
          <w:b/>
          <w:sz w:val="22"/>
          <w:szCs w:val="22"/>
          <w:u w:val="single"/>
          <w:lang w:val="lt-LT"/>
        </w:rPr>
        <w:t>Lietaus/paviršinės nuotekos yra traktuojamos kaip filtratas</w:t>
      </w:r>
      <w:r w:rsidRPr="00E51ACB">
        <w:rPr>
          <w:sz w:val="22"/>
          <w:szCs w:val="22"/>
          <w:lang w:val="lt-LT"/>
        </w:rPr>
        <w:t>, kuris nuo pelenų (šlako) per sąvartyno kaupą pateks į filtrato nuotekų surinkimo ir nuvedimo tinklus, kurie filtratą nuves į II filtrato kaupimo (6900 m</w:t>
      </w:r>
      <w:r w:rsidRPr="00E51ACB">
        <w:rPr>
          <w:sz w:val="22"/>
          <w:szCs w:val="22"/>
          <w:vertAlign w:val="superscript"/>
          <w:lang w:val="lt-LT"/>
        </w:rPr>
        <w:t>3</w:t>
      </w:r>
      <w:r w:rsidRPr="00E51ACB">
        <w:rPr>
          <w:sz w:val="22"/>
          <w:szCs w:val="22"/>
          <w:lang w:val="lt-LT"/>
        </w:rPr>
        <w:t>) rezervuarą, iš kurio bus perduodamas į UAB „Kauno vandenys“ nuotekų valymo tinklus. Nuotekos perduodamos siurblinės pagalba nuotekų surinkimo tinklais. Esant avarijai, gedimui ar pan., nuotekos bus tiekiamos asenizacinių mašinų pagalba, prieš tai suderinus veiksmus su nuotekų tvarkymo įmone (UAB Kauno vandenys).</w:t>
      </w:r>
    </w:p>
    <w:p w14:paraId="535DC97D" w14:textId="77777777" w:rsidR="00E51ACB" w:rsidRPr="00E51ACB" w:rsidRDefault="00E51ACB">
      <w:pPr>
        <w:pStyle w:val="Normal1"/>
        <w:ind w:firstLine="567"/>
        <w:jc w:val="both"/>
        <w:rPr>
          <w:sz w:val="22"/>
          <w:szCs w:val="22"/>
          <w:lang w:val="lt-LT"/>
        </w:rPr>
      </w:pPr>
      <w:r w:rsidRPr="00E51ACB">
        <w:rPr>
          <w:sz w:val="22"/>
          <w:szCs w:val="22"/>
          <w:lang w:val="lt-LT"/>
        </w:rPr>
        <w:t xml:space="preserve">Papildomi surinkimo ir valymo įrenginiai nebus įrenginėjami </w:t>
      </w:r>
      <w:proofErr w:type="spellStart"/>
      <w:r w:rsidRPr="00E51ACB">
        <w:rPr>
          <w:sz w:val="22"/>
          <w:szCs w:val="22"/>
          <w:lang w:val="lt-LT"/>
        </w:rPr>
        <w:t>t.y</w:t>
      </w:r>
      <w:proofErr w:type="spellEnd"/>
      <w:r w:rsidRPr="00E51ACB">
        <w:rPr>
          <w:sz w:val="22"/>
          <w:szCs w:val="22"/>
          <w:lang w:val="lt-LT"/>
        </w:rPr>
        <w:t xml:space="preserve">. bus naudojami šiuo metu esantys ir veikiantys nuotekų rinkimo sistema ir valymo įrenginiai. </w:t>
      </w:r>
    </w:p>
    <w:p w14:paraId="50079E4B" w14:textId="77777777" w:rsidR="00E51ACB" w:rsidRPr="00E51ACB" w:rsidRDefault="00E51ACB">
      <w:pPr>
        <w:pStyle w:val="Normal1"/>
        <w:ind w:firstLine="567"/>
        <w:jc w:val="both"/>
        <w:rPr>
          <w:sz w:val="22"/>
          <w:szCs w:val="22"/>
          <w:lang w:val="lt-LT"/>
        </w:rPr>
      </w:pPr>
      <w:r w:rsidRPr="00E51ACB">
        <w:rPr>
          <w:sz w:val="22"/>
          <w:szCs w:val="22"/>
          <w:lang w:val="lt-LT"/>
        </w:rPr>
        <w:t>PŪV metu nedideliais kiekiais planuojamas naudoti vanduo – neapdorotų pelenų (šlako) laistymui prieš juos paduodant į apdorojimo įrenginius, kad maksimaliai būtų sumažintas galimas dulkėjimas apdorojimo metu. Remiantis tarptautine praktika, vandens poreikis sudaro apie 150-190 litrų per dieną. Pelenai (šlakas) bus laistomi prieš kraunant atliekas į perdirbimo įrenginį, tai sudaro 750 val./metus (3 mėn.). Vertinama, kad atliekų drėkinimui sunaudotas vanduo technologinio proceso metu reikšmingų nuotekų kiekių dėl PŪV nesudarys.</w:t>
      </w:r>
    </w:p>
    <w:p w14:paraId="4F5093F0" w14:textId="77777777" w:rsidR="00E51ACB" w:rsidRPr="00E51ACB" w:rsidRDefault="00E51ACB">
      <w:pPr>
        <w:pStyle w:val="Normal1"/>
        <w:ind w:firstLine="567"/>
        <w:jc w:val="both"/>
        <w:rPr>
          <w:sz w:val="22"/>
          <w:szCs w:val="22"/>
          <w:lang w:val="lt-LT"/>
        </w:rPr>
      </w:pPr>
      <w:r w:rsidRPr="00E51ACB">
        <w:rPr>
          <w:sz w:val="22"/>
          <w:szCs w:val="22"/>
          <w:lang w:val="lt-LT"/>
        </w:rPr>
        <w:t xml:space="preserve">PŪV įgyvendinimo metu papildomos buitinės nuotekos nesusidarys. </w:t>
      </w:r>
    </w:p>
    <w:p w14:paraId="7651380C" w14:textId="77777777" w:rsidR="00E51ACB" w:rsidRPr="00E51ACB" w:rsidRDefault="00E51ACB">
      <w:pPr>
        <w:ind w:firstLine="567"/>
        <w:jc w:val="both"/>
        <w:rPr>
          <w:sz w:val="22"/>
          <w:szCs w:val="22"/>
          <w:lang w:eastAsia="lt-LT"/>
        </w:rPr>
      </w:pPr>
    </w:p>
    <w:p w14:paraId="6EFE6E4D" w14:textId="2CC6FD27" w:rsidR="00275CB7" w:rsidRDefault="00275CB7">
      <w:pPr>
        <w:rPr>
          <w:sz w:val="22"/>
          <w:szCs w:val="24"/>
          <w:lang w:eastAsia="lt-LT"/>
        </w:rPr>
      </w:pPr>
      <w:r>
        <w:rPr>
          <w:sz w:val="22"/>
          <w:szCs w:val="24"/>
          <w:lang w:eastAsia="lt-LT"/>
        </w:rPr>
        <w:br w:type="page"/>
      </w:r>
    </w:p>
    <w:p w14:paraId="68EA8AAC" w14:textId="77777777" w:rsidR="00A160EE" w:rsidRDefault="00A160EE">
      <w:pPr>
        <w:ind w:firstLine="567"/>
        <w:jc w:val="both"/>
        <w:rPr>
          <w:sz w:val="22"/>
          <w:szCs w:val="24"/>
          <w:lang w:eastAsia="lt-LT"/>
        </w:rPr>
      </w:pPr>
    </w:p>
    <w:p w14:paraId="31DA766F" w14:textId="77777777" w:rsidR="00A160EE" w:rsidRDefault="00C35223">
      <w:pPr>
        <w:ind w:firstLine="567"/>
        <w:jc w:val="both"/>
        <w:rPr>
          <w:sz w:val="22"/>
          <w:szCs w:val="24"/>
          <w:lang w:eastAsia="lt-LT"/>
        </w:rPr>
      </w:pPr>
      <w:r>
        <w:rPr>
          <w:sz w:val="22"/>
          <w:szCs w:val="24"/>
          <w:lang w:eastAsia="lt-LT"/>
        </w:rPr>
        <w:t>10 lentelė. Leidžiama nuotekų priimtuvo apkrova</w:t>
      </w:r>
    </w:p>
    <w:p w14:paraId="24FE60E9" w14:textId="51B0E811" w:rsidR="00A160EE" w:rsidRPr="00275CB7" w:rsidRDefault="00A160EE">
      <w:pPr>
        <w:ind w:firstLine="567"/>
        <w:rPr>
          <w:sz w:val="22"/>
          <w:szCs w:val="24"/>
          <w:lang w:eastAsia="lt-LT"/>
        </w:rPr>
      </w:pPr>
    </w:p>
    <w:p w14:paraId="12E01FA2" w14:textId="77777777" w:rsidR="00275CB7" w:rsidRPr="00275CB7" w:rsidRDefault="00275CB7" w:rsidP="00275CB7">
      <w:pPr>
        <w:pStyle w:val="Normal1"/>
        <w:ind w:firstLine="567"/>
        <w:outlineLvl w:val="0"/>
        <w:rPr>
          <w:b/>
          <w:lang w:val="lt-LT"/>
        </w:rPr>
      </w:pPr>
      <w:r w:rsidRPr="00275CB7">
        <w:rPr>
          <w:b/>
          <w:lang w:val="lt-LT"/>
        </w:rPr>
        <w:t>Kauno regioninis nepavojingų atliekų sąvartynas ir Didelių gabaritų, statybinių ir kitų atliekų apdorojimo, laikymo ir terminuoto laikymo aikštelės</w:t>
      </w:r>
    </w:p>
    <w:tbl>
      <w:tblPr>
        <w:tblW w:w="14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3385"/>
        <w:gridCol w:w="2226"/>
        <w:gridCol w:w="4069"/>
        <w:gridCol w:w="1498"/>
        <w:gridCol w:w="1408"/>
        <w:gridCol w:w="1599"/>
      </w:tblGrid>
      <w:tr w:rsidR="00A160EE" w14:paraId="4D8BCB77" w14:textId="77777777" w:rsidTr="00E51ACB">
        <w:trPr>
          <w:cantSplit/>
          <w:trHeight w:hRule="exact" w:val="511"/>
        </w:trPr>
        <w:tc>
          <w:tcPr>
            <w:tcW w:w="721" w:type="dxa"/>
            <w:vMerge w:val="restart"/>
            <w:tcBorders>
              <w:top w:val="single" w:sz="4" w:space="0" w:color="auto"/>
              <w:left w:val="single" w:sz="4" w:space="0" w:color="auto"/>
              <w:bottom w:val="single" w:sz="4" w:space="0" w:color="auto"/>
              <w:right w:val="single" w:sz="4" w:space="0" w:color="auto"/>
            </w:tcBorders>
            <w:vAlign w:val="center"/>
          </w:tcPr>
          <w:p w14:paraId="4DD8834A" w14:textId="77777777" w:rsidR="00A160EE" w:rsidRDefault="00C35223">
            <w:pPr>
              <w:jc w:val="center"/>
              <w:rPr>
                <w:sz w:val="18"/>
                <w:szCs w:val="24"/>
                <w:vertAlign w:val="superscript"/>
                <w:lang w:eastAsia="lt-LT"/>
              </w:rPr>
            </w:pPr>
            <w:r>
              <w:rPr>
                <w:sz w:val="18"/>
                <w:szCs w:val="24"/>
                <w:lang w:eastAsia="lt-LT"/>
              </w:rPr>
              <w:t>Eilės Nr.</w:t>
            </w:r>
          </w:p>
        </w:tc>
        <w:tc>
          <w:tcPr>
            <w:tcW w:w="3385" w:type="dxa"/>
            <w:vMerge w:val="restart"/>
            <w:tcBorders>
              <w:top w:val="single" w:sz="4" w:space="0" w:color="auto"/>
              <w:left w:val="single" w:sz="4" w:space="0" w:color="auto"/>
              <w:bottom w:val="single" w:sz="4" w:space="0" w:color="auto"/>
              <w:right w:val="single" w:sz="4" w:space="0" w:color="auto"/>
            </w:tcBorders>
            <w:vAlign w:val="center"/>
          </w:tcPr>
          <w:p w14:paraId="06319404" w14:textId="77777777" w:rsidR="00A160EE" w:rsidRDefault="00C35223">
            <w:pPr>
              <w:jc w:val="center"/>
              <w:rPr>
                <w:sz w:val="18"/>
                <w:szCs w:val="24"/>
                <w:vertAlign w:val="superscript"/>
                <w:lang w:eastAsia="lt-LT"/>
              </w:rPr>
            </w:pPr>
            <w:r>
              <w:rPr>
                <w:sz w:val="18"/>
                <w:szCs w:val="24"/>
                <w:lang w:eastAsia="lt-LT"/>
              </w:rPr>
              <w:t xml:space="preserve">Nuotekų išleidimo vieta / priimtuvas, koordinatės </w:t>
            </w:r>
          </w:p>
        </w:tc>
        <w:tc>
          <w:tcPr>
            <w:tcW w:w="2226" w:type="dxa"/>
            <w:vMerge w:val="restart"/>
            <w:tcBorders>
              <w:top w:val="single" w:sz="4" w:space="0" w:color="auto"/>
              <w:left w:val="single" w:sz="4" w:space="0" w:color="auto"/>
              <w:bottom w:val="single" w:sz="4" w:space="0" w:color="auto"/>
              <w:right w:val="single" w:sz="4" w:space="0" w:color="auto"/>
            </w:tcBorders>
            <w:vAlign w:val="center"/>
          </w:tcPr>
          <w:p w14:paraId="370800AC" w14:textId="77777777" w:rsidR="00A160EE" w:rsidRDefault="00C35223">
            <w:pPr>
              <w:jc w:val="center"/>
              <w:rPr>
                <w:sz w:val="18"/>
                <w:szCs w:val="24"/>
                <w:vertAlign w:val="superscript"/>
                <w:lang w:eastAsia="lt-LT"/>
              </w:rPr>
            </w:pPr>
            <w:r>
              <w:rPr>
                <w:sz w:val="18"/>
                <w:szCs w:val="24"/>
                <w:lang w:eastAsia="lt-LT"/>
              </w:rPr>
              <w:t>Leidžiamų išleisti nuotekų rūšis</w:t>
            </w:r>
          </w:p>
        </w:tc>
        <w:tc>
          <w:tcPr>
            <w:tcW w:w="8574" w:type="dxa"/>
            <w:gridSpan w:val="4"/>
            <w:tcBorders>
              <w:top w:val="single" w:sz="4" w:space="0" w:color="auto"/>
              <w:left w:val="single" w:sz="4" w:space="0" w:color="auto"/>
              <w:bottom w:val="single" w:sz="4" w:space="0" w:color="auto"/>
              <w:right w:val="single" w:sz="4" w:space="0" w:color="auto"/>
            </w:tcBorders>
            <w:vAlign w:val="center"/>
          </w:tcPr>
          <w:p w14:paraId="490E8832" w14:textId="77777777" w:rsidR="00A160EE" w:rsidRDefault="00C35223">
            <w:pPr>
              <w:keepNext/>
              <w:suppressAutoHyphens/>
              <w:jc w:val="center"/>
              <w:textAlignment w:val="baseline"/>
              <w:outlineLvl w:val="3"/>
              <w:rPr>
                <w:sz w:val="18"/>
                <w:szCs w:val="24"/>
                <w:vertAlign w:val="superscript"/>
                <w:lang w:eastAsia="lt-LT"/>
              </w:rPr>
            </w:pPr>
            <w:r>
              <w:rPr>
                <w:sz w:val="18"/>
                <w:szCs w:val="24"/>
                <w:lang w:eastAsia="lt-LT"/>
              </w:rPr>
              <w:t xml:space="preserve">Leistina priimtuvo apkrova </w:t>
            </w:r>
          </w:p>
        </w:tc>
      </w:tr>
      <w:tr w:rsidR="00A160EE" w14:paraId="66656FF9" w14:textId="77777777" w:rsidTr="00E51ACB">
        <w:trPr>
          <w:cantSplit/>
          <w:trHeight w:hRule="exact" w:val="339"/>
        </w:trPr>
        <w:tc>
          <w:tcPr>
            <w:tcW w:w="721" w:type="dxa"/>
            <w:vMerge/>
            <w:tcBorders>
              <w:top w:val="single" w:sz="4" w:space="0" w:color="auto"/>
              <w:left w:val="single" w:sz="4" w:space="0" w:color="auto"/>
              <w:bottom w:val="single" w:sz="4" w:space="0" w:color="auto"/>
              <w:right w:val="single" w:sz="4" w:space="0" w:color="auto"/>
            </w:tcBorders>
            <w:vAlign w:val="center"/>
          </w:tcPr>
          <w:p w14:paraId="07098441" w14:textId="77777777" w:rsidR="00A160EE" w:rsidRDefault="00A160EE">
            <w:pPr>
              <w:jc w:val="center"/>
              <w:rPr>
                <w:sz w:val="18"/>
                <w:szCs w:val="24"/>
                <w:lang w:eastAsia="lt-LT"/>
              </w:rPr>
            </w:pPr>
          </w:p>
        </w:tc>
        <w:tc>
          <w:tcPr>
            <w:tcW w:w="3385" w:type="dxa"/>
            <w:vMerge/>
            <w:tcBorders>
              <w:top w:val="single" w:sz="4" w:space="0" w:color="auto"/>
              <w:left w:val="single" w:sz="4" w:space="0" w:color="auto"/>
              <w:bottom w:val="single" w:sz="4" w:space="0" w:color="auto"/>
              <w:right w:val="single" w:sz="4" w:space="0" w:color="auto"/>
            </w:tcBorders>
            <w:vAlign w:val="center"/>
          </w:tcPr>
          <w:p w14:paraId="132353EF" w14:textId="77777777" w:rsidR="00A160EE" w:rsidRDefault="00A160EE">
            <w:pPr>
              <w:jc w:val="center"/>
              <w:rPr>
                <w:sz w:val="18"/>
                <w:szCs w:val="24"/>
                <w:lang w:eastAsia="lt-LT"/>
              </w:rPr>
            </w:pPr>
          </w:p>
        </w:tc>
        <w:tc>
          <w:tcPr>
            <w:tcW w:w="2226" w:type="dxa"/>
            <w:vMerge/>
            <w:tcBorders>
              <w:top w:val="single" w:sz="4" w:space="0" w:color="auto"/>
              <w:left w:val="single" w:sz="4" w:space="0" w:color="auto"/>
              <w:bottom w:val="single" w:sz="4" w:space="0" w:color="auto"/>
              <w:right w:val="single" w:sz="4" w:space="0" w:color="auto"/>
            </w:tcBorders>
            <w:vAlign w:val="center"/>
          </w:tcPr>
          <w:p w14:paraId="4D57B2A4" w14:textId="77777777" w:rsidR="00A160EE" w:rsidRDefault="00A160EE">
            <w:pPr>
              <w:jc w:val="center"/>
              <w:rPr>
                <w:sz w:val="18"/>
                <w:szCs w:val="24"/>
                <w:lang w:eastAsia="lt-LT"/>
              </w:rPr>
            </w:pPr>
          </w:p>
        </w:tc>
        <w:tc>
          <w:tcPr>
            <w:tcW w:w="4069" w:type="dxa"/>
            <w:tcBorders>
              <w:top w:val="single" w:sz="4" w:space="0" w:color="auto"/>
              <w:left w:val="single" w:sz="4" w:space="0" w:color="auto"/>
              <w:bottom w:val="single" w:sz="4" w:space="0" w:color="auto"/>
              <w:right w:val="single" w:sz="4" w:space="0" w:color="auto"/>
            </w:tcBorders>
            <w:vAlign w:val="center"/>
          </w:tcPr>
          <w:p w14:paraId="386D2DF9" w14:textId="77777777" w:rsidR="00A160EE" w:rsidRDefault="00C35223">
            <w:pPr>
              <w:keepNext/>
              <w:suppressAutoHyphens/>
              <w:jc w:val="center"/>
              <w:textAlignment w:val="baseline"/>
              <w:outlineLvl w:val="3"/>
              <w:rPr>
                <w:sz w:val="18"/>
                <w:szCs w:val="24"/>
                <w:lang w:eastAsia="lt-LT"/>
              </w:rPr>
            </w:pPr>
            <w:r>
              <w:rPr>
                <w:sz w:val="18"/>
                <w:szCs w:val="24"/>
                <w:lang w:eastAsia="lt-LT"/>
              </w:rPr>
              <w:t>hidraulinė</w:t>
            </w:r>
          </w:p>
        </w:tc>
        <w:tc>
          <w:tcPr>
            <w:tcW w:w="4505" w:type="dxa"/>
            <w:gridSpan w:val="3"/>
            <w:tcBorders>
              <w:top w:val="single" w:sz="4" w:space="0" w:color="auto"/>
              <w:left w:val="single" w:sz="4" w:space="0" w:color="auto"/>
              <w:bottom w:val="single" w:sz="4" w:space="0" w:color="auto"/>
              <w:right w:val="single" w:sz="4" w:space="0" w:color="auto"/>
            </w:tcBorders>
            <w:vAlign w:val="center"/>
          </w:tcPr>
          <w:p w14:paraId="4F896E9D" w14:textId="77777777" w:rsidR="00A160EE" w:rsidRDefault="00C35223">
            <w:pPr>
              <w:keepNext/>
              <w:suppressAutoHyphens/>
              <w:jc w:val="center"/>
              <w:textAlignment w:val="baseline"/>
              <w:outlineLvl w:val="3"/>
              <w:rPr>
                <w:sz w:val="18"/>
                <w:szCs w:val="24"/>
                <w:lang w:eastAsia="lt-LT"/>
              </w:rPr>
            </w:pPr>
            <w:r>
              <w:rPr>
                <w:sz w:val="18"/>
                <w:szCs w:val="24"/>
                <w:lang w:eastAsia="lt-LT"/>
              </w:rPr>
              <w:t>teršalais</w:t>
            </w:r>
          </w:p>
        </w:tc>
      </w:tr>
      <w:tr w:rsidR="00A160EE" w14:paraId="7F6327DD" w14:textId="77777777" w:rsidTr="00E51ACB">
        <w:trPr>
          <w:cantSplit/>
        </w:trPr>
        <w:tc>
          <w:tcPr>
            <w:tcW w:w="721" w:type="dxa"/>
            <w:vMerge/>
            <w:tcBorders>
              <w:top w:val="single" w:sz="4" w:space="0" w:color="auto"/>
              <w:left w:val="single" w:sz="4" w:space="0" w:color="auto"/>
              <w:bottom w:val="single" w:sz="4" w:space="0" w:color="auto"/>
              <w:right w:val="single" w:sz="4" w:space="0" w:color="auto"/>
            </w:tcBorders>
            <w:vAlign w:val="center"/>
          </w:tcPr>
          <w:p w14:paraId="5C8595B9" w14:textId="77777777" w:rsidR="00A160EE" w:rsidRDefault="00A160EE">
            <w:pPr>
              <w:jc w:val="center"/>
              <w:rPr>
                <w:sz w:val="18"/>
                <w:szCs w:val="24"/>
                <w:lang w:eastAsia="lt-LT"/>
              </w:rPr>
            </w:pPr>
          </w:p>
        </w:tc>
        <w:tc>
          <w:tcPr>
            <w:tcW w:w="3385" w:type="dxa"/>
            <w:vMerge/>
            <w:tcBorders>
              <w:top w:val="single" w:sz="4" w:space="0" w:color="auto"/>
              <w:left w:val="single" w:sz="4" w:space="0" w:color="auto"/>
              <w:bottom w:val="single" w:sz="4" w:space="0" w:color="auto"/>
              <w:right w:val="single" w:sz="4" w:space="0" w:color="auto"/>
            </w:tcBorders>
            <w:vAlign w:val="center"/>
          </w:tcPr>
          <w:p w14:paraId="0BCDB420" w14:textId="77777777" w:rsidR="00A160EE" w:rsidRDefault="00A160EE">
            <w:pPr>
              <w:jc w:val="center"/>
              <w:rPr>
                <w:sz w:val="18"/>
                <w:szCs w:val="24"/>
                <w:lang w:eastAsia="lt-LT"/>
              </w:rPr>
            </w:pPr>
          </w:p>
        </w:tc>
        <w:tc>
          <w:tcPr>
            <w:tcW w:w="2226" w:type="dxa"/>
            <w:vMerge/>
            <w:tcBorders>
              <w:top w:val="single" w:sz="4" w:space="0" w:color="auto"/>
              <w:left w:val="single" w:sz="4" w:space="0" w:color="auto"/>
              <w:bottom w:val="single" w:sz="4" w:space="0" w:color="auto"/>
              <w:right w:val="single" w:sz="4" w:space="0" w:color="auto"/>
            </w:tcBorders>
            <w:vAlign w:val="center"/>
          </w:tcPr>
          <w:p w14:paraId="6D83E1E6" w14:textId="77777777" w:rsidR="00A160EE" w:rsidRDefault="00A160EE">
            <w:pPr>
              <w:jc w:val="center"/>
              <w:rPr>
                <w:sz w:val="18"/>
                <w:szCs w:val="24"/>
                <w:lang w:eastAsia="lt-LT"/>
              </w:rPr>
            </w:pPr>
          </w:p>
        </w:tc>
        <w:tc>
          <w:tcPr>
            <w:tcW w:w="4069" w:type="dxa"/>
            <w:tcBorders>
              <w:top w:val="single" w:sz="4" w:space="0" w:color="auto"/>
              <w:left w:val="single" w:sz="4" w:space="0" w:color="auto"/>
              <w:bottom w:val="single" w:sz="4" w:space="0" w:color="auto"/>
              <w:right w:val="single" w:sz="4" w:space="0" w:color="auto"/>
            </w:tcBorders>
            <w:vAlign w:val="center"/>
          </w:tcPr>
          <w:p w14:paraId="777E302F" w14:textId="77777777" w:rsidR="00A160EE" w:rsidRDefault="00C35223">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1498" w:type="dxa"/>
            <w:tcBorders>
              <w:top w:val="single" w:sz="4" w:space="0" w:color="auto"/>
              <w:left w:val="single" w:sz="4" w:space="0" w:color="auto"/>
              <w:bottom w:val="single" w:sz="4" w:space="0" w:color="auto"/>
              <w:right w:val="single" w:sz="4" w:space="0" w:color="auto"/>
            </w:tcBorders>
            <w:vAlign w:val="center"/>
          </w:tcPr>
          <w:p w14:paraId="3F0B7030" w14:textId="77777777" w:rsidR="00A160EE" w:rsidRDefault="00C35223">
            <w:pPr>
              <w:jc w:val="center"/>
              <w:rPr>
                <w:sz w:val="18"/>
                <w:szCs w:val="24"/>
                <w:vertAlign w:val="superscript"/>
                <w:lang w:eastAsia="lt-LT"/>
              </w:rPr>
            </w:pPr>
            <w:r>
              <w:rPr>
                <w:sz w:val="18"/>
                <w:szCs w:val="24"/>
                <w:lang w:eastAsia="lt-LT"/>
              </w:rPr>
              <w:t>parametras</w:t>
            </w:r>
          </w:p>
        </w:tc>
        <w:tc>
          <w:tcPr>
            <w:tcW w:w="1408" w:type="dxa"/>
            <w:tcBorders>
              <w:top w:val="single" w:sz="4" w:space="0" w:color="auto"/>
              <w:left w:val="single" w:sz="4" w:space="0" w:color="auto"/>
              <w:bottom w:val="single" w:sz="4" w:space="0" w:color="auto"/>
              <w:right w:val="single" w:sz="4" w:space="0" w:color="auto"/>
            </w:tcBorders>
            <w:vAlign w:val="center"/>
          </w:tcPr>
          <w:p w14:paraId="34DBB7AE" w14:textId="77777777" w:rsidR="00A160EE" w:rsidRDefault="00C35223">
            <w:pPr>
              <w:jc w:val="center"/>
              <w:rPr>
                <w:sz w:val="18"/>
                <w:szCs w:val="24"/>
                <w:lang w:eastAsia="lt-LT"/>
              </w:rPr>
            </w:pPr>
            <w:r>
              <w:rPr>
                <w:sz w:val="18"/>
                <w:szCs w:val="24"/>
                <w:lang w:eastAsia="lt-LT"/>
              </w:rPr>
              <w:t>mato vnt.</w:t>
            </w:r>
          </w:p>
        </w:tc>
        <w:tc>
          <w:tcPr>
            <w:tcW w:w="1599" w:type="dxa"/>
            <w:tcBorders>
              <w:top w:val="single" w:sz="4" w:space="0" w:color="auto"/>
              <w:left w:val="single" w:sz="4" w:space="0" w:color="auto"/>
              <w:bottom w:val="single" w:sz="4" w:space="0" w:color="auto"/>
              <w:right w:val="single" w:sz="4" w:space="0" w:color="auto"/>
            </w:tcBorders>
            <w:vAlign w:val="center"/>
          </w:tcPr>
          <w:p w14:paraId="6C226AAC" w14:textId="77777777" w:rsidR="00A160EE" w:rsidRDefault="00C35223">
            <w:pPr>
              <w:jc w:val="center"/>
              <w:rPr>
                <w:sz w:val="18"/>
                <w:szCs w:val="24"/>
                <w:lang w:eastAsia="lt-LT"/>
              </w:rPr>
            </w:pPr>
            <w:r>
              <w:rPr>
                <w:sz w:val="18"/>
                <w:szCs w:val="24"/>
                <w:lang w:eastAsia="lt-LT"/>
              </w:rPr>
              <w:t>reikšmė</w:t>
            </w:r>
          </w:p>
        </w:tc>
      </w:tr>
      <w:tr w:rsidR="00A160EE" w14:paraId="7D361C9C" w14:textId="77777777" w:rsidTr="00E51ACB">
        <w:trPr>
          <w:cantSplit/>
        </w:trPr>
        <w:tc>
          <w:tcPr>
            <w:tcW w:w="721" w:type="dxa"/>
            <w:tcBorders>
              <w:top w:val="single" w:sz="4" w:space="0" w:color="auto"/>
              <w:left w:val="single" w:sz="4" w:space="0" w:color="auto"/>
              <w:bottom w:val="single" w:sz="4" w:space="0" w:color="auto"/>
              <w:right w:val="single" w:sz="4" w:space="0" w:color="auto"/>
            </w:tcBorders>
            <w:vAlign w:val="center"/>
          </w:tcPr>
          <w:p w14:paraId="19FD5255" w14:textId="77777777" w:rsidR="00A160EE" w:rsidRDefault="00C35223">
            <w:pPr>
              <w:jc w:val="center"/>
              <w:rPr>
                <w:sz w:val="18"/>
                <w:szCs w:val="24"/>
                <w:lang w:eastAsia="lt-LT"/>
              </w:rPr>
            </w:pPr>
            <w:r>
              <w:rPr>
                <w:sz w:val="18"/>
                <w:szCs w:val="24"/>
                <w:lang w:eastAsia="lt-LT"/>
              </w:rPr>
              <w:t>1</w:t>
            </w:r>
          </w:p>
        </w:tc>
        <w:tc>
          <w:tcPr>
            <w:tcW w:w="3385" w:type="dxa"/>
            <w:tcBorders>
              <w:top w:val="single" w:sz="4" w:space="0" w:color="auto"/>
              <w:left w:val="single" w:sz="4" w:space="0" w:color="auto"/>
              <w:bottom w:val="single" w:sz="4" w:space="0" w:color="auto"/>
              <w:right w:val="single" w:sz="4" w:space="0" w:color="auto"/>
            </w:tcBorders>
            <w:vAlign w:val="center"/>
          </w:tcPr>
          <w:p w14:paraId="264C42E6" w14:textId="77777777" w:rsidR="00A160EE" w:rsidRDefault="00C35223">
            <w:pPr>
              <w:jc w:val="center"/>
              <w:rPr>
                <w:sz w:val="18"/>
                <w:szCs w:val="24"/>
                <w:lang w:eastAsia="lt-LT"/>
              </w:rPr>
            </w:pPr>
            <w:r>
              <w:rPr>
                <w:sz w:val="18"/>
                <w:szCs w:val="24"/>
                <w:lang w:eastAsia="lt-LT"/>
              </w:rPr>
              <w:t>2</w:t>
            </w:r>
          </w:p>
        </w:tc>
        <w:tc>
          <w:tcPr>
            <w:tcW w:w="2226" w:type="dxa"/>
            <w:tcBorders>
              <w:top w:val="single" w:sz="4" w:space="0" w:color="auto"/>
              <w:left w:val="single" w:sz="4" w:space="0" w:color="auto"/>
              <w:bottom w:val="single" w:sz="4" w:space="0" w:color="auto"/>
              <w:right w:val="single" w:sz="4" w:space="0" w:color="auto"/>
            </w:tcBorders>
            <w:vAlign w:val="center"/>
          </w:tcPr>
          <w:p w14:paraId="56AF37FC" w14:textId="77777777" w:rsidR="00A160EE" w:rsidRDefault="00C35223">
            <w:pPr>
              <w:jc w:val="center"/>
              <w:rPr>
                <w:sz w:val="18"/>
                <w:szCs w:val="24"/>
                <w:lang w:eastAsia="lt-LT"/>
              </w:rPr>
            </w:pPr>
            <w:r>
              <w:rPr>
                <w:sz w:val="18"/>
                <w:szCs w:val="24"/>
                <w:lang w:eastAsia="lt-LT"/>
              </w:rPr>
              <w:t>3</w:t>
            </w:r>
          </w:p>
        </w:tc>
        <w:tc>
          <w:tcPr>
            <w:tcW w:w="4069" w:type="dxa"/>
            <w:tcBorders>
              <w:top w:val="single" w:sz="4" w:space="0" w:color="auto"/>
              <w:left w:val="single" w:sz="4" w:space="0" w:color="auto"/>
              <w:bottom w:val="single" w:sz="4" w:space="0" w:color="auto"/>
              <w:right w:val="single" w:sz="4" w:space="0" w:color="auto"/>
            </w:tcBorders>
            <w:vAlign w:val="center"/>
          </w:tcPr>
          <w:p w14:paraId="1B03B4DC" w14:textId="77777777" w:rsidR="00A160EE" w:rsidRDefault="00C35223">
            <w:pPr>
              <w:jc w:val="center"/>
              <w:rPr>
                <w:sz w:val="18"/>
                <w:szCs w:val="24"/>
                <w:lang w:eastAsia="lt-LT"/>
              </w:rPr>
            </w:pPr>
            <w:r>
              <w:rPr>
                <w:sz w:val="18"/>
                <w:szCs w:val="24"/>
                <w:lang w:eastAsia="lt-LT"/>
              </w:rPr>
              <w:t>4</w:t>
            </w:r>
          </w:p>
        </w:tc>
        <w:tc>
          <w:tcPr>
            <w:tcW w:w="1498" w:type="dxa"/>
            <w:tcBorders>
              <w:top w:val="single" w:sz="4" w:space="0" w:color="auto"/>
              <w:left w:val="single" w:sz="4" w:space="0" w:color="auto"/>
              <w:bottom w:val="single" w:sz="4" w:space="0" w:color="auto"/>
              <w:right w:val="single" w:sz="4" w:space="0" w:color="auto"/>
            </w:tcBorders>
            <w:vAlign w:val="center"/>
          </w:tcPr>
          <w:p w14:paraId="783E2E7D" w14:textId="77777777" w:rsidR="00A160EE" w:rsidRDefault="00C35223">
            <w:pPr>
              <w:jc w:val="center"/>
              <w:rPr>
                <w:sz w:val="18"/>
                <w:szCs w:val="24"/>
                <w:lang w:eastAsia="lt-LT"/>
              </w:rPr>
            </w:pPr>
            <w:r>
              <w:rPr>
                <w:sz w:val="18"/>
                <w:szCs w:val="24"/>
                <w:lang w:eastAsia="lt-LT"/>
              </w:rPr>
              <w:t>5</w:t>
            </w:r>
          </w:p>
        </w:tc>
        <w:tc>
          <w:tcPr>
            <w:tcW w:w="1408" w:type="dxa"/>
            <w:tcBorders>
              <w:top w:val="single" w:sz="4" w:space="0" w:color="auto"/>
              <w:left w:val="single" w:sz="4" w:space="0" w:color="auto"/>
              <w:bottom w:val="single" w:sz="4" w:space="0" w:color="auto"/>
              <w:right w:val="single" w:sz="4" w:space="0" w:color="auto"/>
            </w:tcBorders>
            <w:vAlign w:val="center"/>
          </w:tcPr>
          <w:p w14:paraId="048A780F" w14:textId="77777777" w:rsidR="00A160EE" w:rsidRDefault="00C35223">
            <w:pPr>
              <w:jc w:val="center"/>
              <w:rPr>
                <w:sz w:val="18"/>
                <w:szCs w:val="24"/>
                <w:lang w:eastAsia="lt-LT"/>
              </w:rPr>
            </w:pPr>
            <w:r>
              <w:rPr>
                <w:sz w:val="18"/>
                <w:szCs w:val="24"/>
                <w:lang w:eastAsia="lt-LT"/>
              </w:rPr>
              <w:t>6</w:t>
            </w:r>
          </w:p>
        </w:tc>
        <w:tc>
          <w:tcPr>
            <w:tcW w:w="1599" w:type="dxa"/>
            <w:tcBorders>
              <w:top w:val="single" w:sz="4" w:space="0" w:color="auto"/>
              <w:left w:val="single" w:sz="4" w:space="0" w:color="auto"/>
              <w:bottom w:val="single" w:sz="4" w:space="0" w:color="auto"/>
              <w:right w:val="single" w:sz="4" w:space="0" w:color="auto"/>
            </w:tcBorders>
            <w:vAlign w:val="center"/>
          </w:tcPr>
          <w:p w14:paraId="4F2C9AA9" w14:textId="77777777" w:rsidR="00A160EE" w:rsidRDefault="00C35223">
            <w:pPr>
              <w:jc w:val="center"/>
              <w:rPr>
                <w:sz w:val="18"/>
                <w:szCs w:val="24"/>
                <w:lang w:eastAsia="lt-LT"/>
              </w:rPr>
            </w:pPr>
            <w:r>
              <w:rPr>
                <w:sz w:val="18"/>
                <w:szCs w:val="24"/>
                <w:lang w:eastAsia="lt-LT"/>
              </w:rPr>
              <w:t>7</w:t>
            </w:r>
          </w:p>
        </w:tc>
      </w:tr>
      <w:tr w:rsidR="00275CB7" w14:paraId="20CB4092" w14:textId="77777777" w:rsidTr="00E51ACB">
        <w:trPr>
          <w:cantSplit/>
        </w:trPr>
        <w:tc>
          <w:tcPr>
            <w:tcW w:w="721" w:type="dxa"/>
            <w:tcBorders>
              <w:top w:val="single" w:sz="4" w:space="0" w:color="auto"/>
              <w:left w:val="single" w:sz="4" w:space="0" w:color="auto"/>
              <w:bottom w:val="single" w:sz="4" w:space="0" w:color="auto"/>
              <w:right w:val="single" w:sz="4" w:space="0" w:color="auto"/>
            </w:tcBorders>
            <w:vAlign w:val="center"/>
          </w:tcPr>
          <w:p w14:paraId="1FF476FF" w14:textId="197E37D0" w:rsidR="00275CB7" w:rsidRDefault="00275CB7" w:rsidP="00275CB7">
            <w:pPr>
              <w:jc w:val="center"/>
              <w:rPr>
                <w:sz w:val="18"/>
                <w:szCs w:val="24"/>
                <w:lang w:eastAsia="lt-LT"/>
              </w:rPr>
            </w:pPr>
            <w:r w:rsidRPr="009728D6">
              <w:rPr>
                <w:sz w:val="18"/>
                <w:szCs w:val="18"/>
              </w:rPr>
              <w:t>1.</w:t>
            </w:r>
          </w:p>
        </w:tc>
        <w:tc>
          <w:tcPr>
            <w:tcW w:w="3385" w:type="dxa"/>
            <w:tcBorders>
              <w:top w:val="single" w:sz="4" w:space="0" w:color="auto"/>
              <w:left w:val="single" w:sz="4" w:space="0" w:color="auto"/>
              <w:bottom w:val="single" w:sz="4" w:space="0" w:color="auto"/>
              <w:right w:val="single" w:sz="4" w:space="0" w:color="auto"/>
            </w:tcBorders>
            <w:vAlign w:val="center"/>
          </w:tcPr>
          <w:p w14:paraId="0085E4E4" w14:textId="4A120FBA" w:rsidR="00275CB7" w:rsidRDefault="00275CB7" w:rsidP="00843139">
            <w:pPr>
              <w:pStyle w:val="Normal1"/>
              <w:pBdr>
                <w:top w:val="nil"/>
                <w:left w:val="nil"/>
                <w:bottom w:val="nil"/>
                <w:right w:val="nil"/>
                <w:between w:val="nil"/>
              </w:pBdr>
              <w:jc w:val="both"/>
              <w:rPr>
                <w:sz w:val="18"/>
                <w:szCs w:val="24"/>
                <w:lang w:eastAsia="lt-LT"/>
              </w:rPr>
            </w:pPr>
            <w:proofErr w:type="spellStart"/>
            <w:r w:rsidRPr="009728D6">
              <w:rPr>
                <w:sz w:val="18"/>
                <w:szCs w:val="18"/>
                <w:lang w:val="lt-LT"/>
              </w:rPr>
              <w:t>Marilės</w:t>
            </w:r>
            <w:proofErr w:type="spellEnd"/>
            <w:r w:rsidRPr="009728D6">
              <w:rPr>
                <w:sz w:val="18"/>
                <w:szCs w:val="18"/>
                <w:lang w:val="lt-LT"/>
              </w:rPr>
              <w:t xml:space="preserve"> upė</w:t>
            </w:r>
            <w:r w:rsidR="00843139">
              <w:rPr>
                <w:sz w:val="18"/>
                <w:szCs w:val="18"/>
                <w:lang w:val="lt-LT"/>
              </w:rPr>
              <w:t xml:space="preserve"> </w:t>
            </w:r>
            <w:r w:rsidRPr="009728D6">
              <w:rPr>
                <w:sz w:val="18"/>
                <w:szCs w:val="18"/>
                <w:lang w:val="lt-LT"/>
              </w:rPr>
              <w:t>12011180</w:t>
            </w:r>
          </w:p>
        </w:tc>
        <w:tc>
          <w:tcPr>
            <w:tcW w:w="2226" w:type="dxa"/>
            <w:tcBorders>
              <w:top w:val="single" w:sz="4" w:space="0" w:color="auto"/>
              <w:left w:val="single" w:sz="4" w:space="0" w:color="auto"/>
              <w:bottom w:val="single" w:sz="4" w:space="0" w:color="auto"/>
              <w:right w:val="single" w:sz="4" w:space="0" w:color="auto"/>
            </w:tcBorders>
            <w:vAlign w:val="center"/>
          </w:tcPr>
          <w:p w14:paraId="2BAAA08C" w14:textId="6E533CAF" w:rsidR="00275CB7" w:rsidRDefault="00275CB7" w:rsidP="00843139">
            <w:pPr>
              <w:pStyle w:val="Normal1"/>
              <w:pBdr>
                <w:top w:val="nil"/>
                <w:left w:val="nil"/>
                <w:bottom w:val="nil"/>
                <w:right w:val="nil"/>
                <w:between w:val="nil"/>
              </w:pBdr>
              <w:jc w:val="both"/>
              <w:rPr>
                <w:sz w:val="18"/>
                <w:szCs w:val="24"/>
                <w:lang w:eastAsia="lt-LT"/>
              </w:rPr>
            </w:pPr>
            <w:r w:rsidRPr="009728D6">
              <w:rPr>
                <w:sz w:val="18"/>
                <w:szCs w:val="18"/>
                <w:lang w:val="lt-LT"/>
              </w:rPr>
              <w:t>0,001</w:t>
            </w:r>
            <w:r w:rsidR="00843139">
              <w:rPr>
                <w:sz w:val="18"/>
                <w:szCs w:val="18"/>
                <w:lang w:val="lt-LT"/>
              </w:rPr>
              <w:t xml:space="preserve"> </w:t>
            </w:r>
            <w:r w:rsidRPr="009728D6">
              <w:rPr>
                <w:sz w:val="18"/>
                <w:szCs w:val="18"/>
                <w:lang w:val="lt-LT"/>
              </w:rPr>
              <w:t xml:space="preserve">(Neries debitas ties </w:t>
            </w:r>
            <w:proofErr w:type="spellStart"/>
            <w:r w:rsidRPr="009728D6">
              <w:rPr>
                <w:sz w:val="18"/>
                <w:szCs w:val="18"/>
                <w:lang w:val="lt-LT"/>
              </w:rPr>
              <w:t>Marilės</w:t>
            </w:r>
            <w:proofErr w:type="spellEnd"/>
            <w:r w:rsidRPr="009728D6">
              <w:rPr>
                <w:sz w:val="18"/>
                <w:szCs w:val="18"/>
                <w:lang w:val="lt-LT"/>
              </w:rPr>
              <w:t xml:space="preserve"> įtekėjimo vieta)</w:t>
            </w:r>
          </w:p>
        </w:tc>
        <w:tc>
          <w:tcPr>
            <w:tcW w:w="4069" w:type="dxa"/>
            <w:tcBorders>
              <w:top w:val="single" w:sz="4" w:space="0" w:color="auto"/>
              <w:left w:val="single" w:sz="4" w:space="0" w:color="auto"/>
              <w:bottom w:val="single" w:sz="4" w:space="0" w:color="auto"/>
              <w:right w:val="single" w:sz="4" w:space="0" w:color="auto"/>
            </w:tcBorders>
            <w:vAlign w:val="center"/>
          </w:tcPr>
          <w:p w14:paraId="4BDDEAA9" w14:textId="67DF36F2" w:rsidR="00275CB7" w:rsidRDefault="00275CB7" w:rsidP="00275CB7">
            <w:pPr>
              <w:jc w:val="center"/>
              <w:rPr>
                <w:sz w:val="18"/>
                <w:szCs w:val="24"/>
                <w:lang w:eastAsia="lt-LT"/>
              </w:rPr>
            </w:pPr>
            <w:r w:rsidRPr="009728D6">
              <w:rPr>
                <w:sz w:val="18"/>
                <w:szCs w:val="18"/>
              </w:rPr>
              <w:t>-</w:t>
            </w:r>
          </w:p>
        </w:tc>
        <w:tc>
          <w:tcPr>
            <w:tcW w:w="1498" w:type="dxa"/>
            <w:tcBorders>
              <w:top w:val="single" w:sz="4" w:space="0" w:color="auto"/>
              <w:left w:val="single" w:sz="4" w:space="0" w:color="auto"/>
              <w:bottom w:val="single" w:sz="4" w:space="0" w:color="auto"/>
              <w:right w:val="single" w:sz="4" w:space="0" w:color="auto"/>
            </w:tcBorders>
            <w:vAlign w:val="center"/>
          </w:tcPr>
          <w:p w14:paraId="1B802588" w14:textId="7BD8E2FE" w:rsidR="00275CB7" w:rsidRDefault="00275CB7" w:rsidP="00275CB7">
            <w:pPr>
              <w:jc w:val="center"/>
              <w:rPr>
                <w:sz w:val="18"/>
                <w:szCs w:val="24"/>
                <w:lang w:eastAsia="lt-LT"/>
              </w:rPr>
            </w:pPr>
            <w:r>
              <w:rPr>
                <w:sz w:val="18"/>
                <w:szCs w:val="24"/>
                <w:lang w:eastAsia="lt-LT"/>
              </w:rPr>
              <w:t>-</w:t>
            </w:r>
          </w:p>
        </w:tc>
        <w:tc>
          <w:tcPr>
            <w:tcW w:w="1408" w:type="dxa"/>
            <w:tcBorders>
              <w:top w:val="single" w:sz="4" w:space="0" w:color="auto"/>
              <w:left w:val="single" w:sz="4" w:space="0" w:color="auto"/>
              <w:bottom w:val="single" w:sz="4" w:space="0" w:color="auto"/>
              <w:right w:val="single" w:sz="4" w:space="0" w:color="auto"/>
            </w:tcBorders>
            <w:vAlign w:val="center"/>
          </w:tcPr>
          <w:p w14:paraId="1E2CA32E" w14:textId="4A891E30" w:rsidR="00275CB7" w:rsidRDefault="00275CB7" w:rsidP="00275CB7">
            <w:pPr>
              <w:jc w:val="center"/>
              <w:rPr>
                <w:sz w:val="18"/>
                <w:szCs w:val="24"/>
                <w:lang w:eastAsia="lt-LT"/>
              </w:rPr>
            </w:pPr>
            <w:r>
              <w:rPr>
                <w:sz w:val="18"/>
                <w:szCs w:val="24"/>
                <w:lang w:eastAsia="lt-LT"/>
              </w:rPr>
              <w:t>-</w:t>
            </w:r>
          </w:p>
        </w:tc>
        <w:tc>
          <w:tcPr>
            <w:tcW w:w="1599" w:type="dxa"/>
            <w:tcBorders>
              <w:top w:val="single" w:sz="4" w:space="0" w:color="auto"/>
              <w:left w:val="single" w:sz="4" w:space="0" w:color="auto"/>
              <w:bottom w:val="single" w:sz="4" w:space="0" w:color="auto"/>
              <w:right w:val="single" w:sz="4" w:space="0" w:color="auto"/>
            </w:tcBorders>
            <w:vAlign w:val="center"/>
          </w:tcPr>
          <w:p w14:paraId="317CEE35" w14:textId="0957F148" w:rsidR="00275CB7" w:rsidRDefault="00275CB7" w:rsidP="00275CB7">
            <w:pPr>
              <w:jc w:val="center"/>
              <w:rPr>
                <w:sz w:val="18"/>
                <w:szCs w:val="24"/>
                <w:lang w:eastAsia="lt-LT"/>
              </w:rPr>
            </w:pPr>
            <w:r>
              <w:rPr>
                <w:sz w:val="18"/>
                <w:szCs w:val="24"/>
                <w:lang w:eastAsia="lt-LT"/>
              </w:rPr>
              <w:t>-</w:t>
            </w:r>
          </w:p>
        </w:tc>
      </w:tr>
      <w:tr w:rsidR="00275CB7" w14:paraId="632807CA" w14:textId="77777777" w:rsidTr="00E51ACB">
        <w:trPr>
          <w:cantSplit/>
        </w:trPr>
        <w:tc>
          <w:tcPr>
            <w:tcW w:w="721" w:type="dxa"/>
            <w:tcBorders>
              <w:top w:val="single" w:sz="4" w:space="0" w:color="auto"/>
              <w:left w:val="single" w:sz="4" w:space="0" w:color="auto"/>
              <w:bottom w:val="single" w:sz="4" w:space="0" w:color="auto"/>
              <w:right w:val="single" w:sz="4" w:space="0" w:color="auto"/>
            </w:tcBorders>
            <w:vAlign w:val="center"/>
          </w:tcPr>
          <w:p w14:paraId="1C34B96D" w14:textId="11BFC832" w:rsidR="00275CB7" w:rsidRDefault="00275CB7" w:rsidP="00275CB7">
            <w:pPr>
              <w:jc w:val="center"/>
              <w:rPr>
                <w:sz w:val="18"/>
                <w:szCs w:val="24"/>
                <w:lang w:eastAsia="lt-LT"/>
              </w:rPr>
            </w:pPr>
            <w:r w:rsidRPr="009728D6">
              <w:rPr>
                <w:sz w:val="18"/>
                <w:szCs w:val="18"/>
              </w:rPr>
              <w:t>2.</w:t>
            </w:r>
          </w:p>
        </w:tc>
        <w:tc>
          <w:tcPr>
            <w:tcW w:w="3385" w:type="dxa"/>
            <w:tcBorders>
              <w:top w:val="single" w:sz="4" w:space="0" w:color="auto"/>
              <w:left w:val="single" w:sz="4" w:space="0" w:color="auto"/>
              <w:bottom w:val="single" w:sz="4" w:space="0" w:color="auto"/>
              <w:right w:val="single" w:sz="4" w:space="0" w:color="auto"/>
            </w:tcBorders>
            <w:vAlign w:val="center"/>
          </w:tcPr>
          <w:p w14:paraId="2DBA3DED" w14:textId="32EC2653" w:rsidR="00275CB7" w:rsidRDefault="00275CB7" w:rsidP="00843139">
            <w:pPr>
              <w:pStyle w:val="Normal1"/>
              <w:pBdr>
                <w:top w:val="nil"/>
                <w:left w:val="nil"/>
                <w:bottom w:val="nil"/>
                <w:right w:val="nil"/>
                <w:between w:val="nil"/>
              </w:pBdr>
              <w:jc w:val="both"/>
              <w:rPr>
                <w:sz w:val="18"/>
                <w:szCs w:val="24"/>
                <w:lang w:eastAsia="lt-LT"/>
              </w:rPr>
            </w:pPr>
            <w:r w:rsidRPr="009728D6">
              <w:rPr>
                <w:sz w:val="18"/>
                <w:szCs w:val="18"/>
                <w:lang w:val="lt-LT"/>
              </w:rPr>
              <w:t>Trečiasis upelis (</w:t>
            </w:r>
            <w:proofErr w:type="spellStart"/>
            <w:r w:rsidRPr="009728D6">
              <w:rPr>
                <w:sz w:val="18"/>
                <w:szCs w:val="18"/>
                <w:lang w:val="lt-LT"/>
              </w:rPr>
              <w:t>Marilės</w:t>
            </w:r>
            <w:proofErr w:type="spellEnd"/>
            <w:r w:rsidRPr="009728D6">
              <w:rPr>
                <w:sz w:val="18"/>
                <w:szCs w:val="18"/>
                <w:lang w:val="lt-LT"/>
              </w:rPr>
              <w:t xml:space="preserve"> upė</w:t>
            </w:r>
            <w:r w:rsidR="00843139">
              <w:rPr>
                <w:sz w:val="18"/>
                <w:szCs w:val="18"/>
                <w:lang w:val="lt-LT"/>
              </w:rPr>
              <w:t xml:space="preserve"> </w:t>
            </w:r>
            <w:r w:rsidRPr="009728D6">
              <w:rPr>
                <w:sz w:val="18"/>
                <w:szCs w:val="18"/>
                <w:lang w:val="lt-LT"/>
              </w:rPr>
              <w:t>12011180)</w:t>
            </w:r>
          </w:p>
        </w:tc>
        <w:tc>
          <w:tcPr>
            <w:tcW w:w="2226" w:type="dxa"/>
            <w:tcBorders>
              <w:top w:val="single" w:sz="4" w:space="0" w:color="auto"/>
              <w:left w:val="single" w:sz="4" w:space="0" w:color="auto"/>
              <w:bottom w:val="single" w:sz="4" w:space="0" w:color="auto"/>
              <w:right w:val="single" w:sz="4" w:space="0" w:color="auto"/>
            </w:tcBorders>
            <w:vAlign w:val="center"/>
          </w:tcPr>
          <w:p w14:paraId="5CE670D5" w14:textId="62319720" w:rsidR="00275CB7" w:rsidRDefault="00275CB7" w:rsidP="00843139">
            <w:pPr>
              <w:pStyle w:val="Normal1"/>
              <w:pBdr>
                <w:top w:val="nil"/>
                <w:left w:val="nil"/>
                <w:bottom w:val="nil"/>
                <w:right w:val="nil"/>
                <w:between w:val="nil"/>
              </w:pBdr>
              <w:jc w:val="both"/>
              <w:rPr>
                <w:sz w:val="18"/>
                <w:szCs w:val="24"/>
                <w:lang w:eastAsia="lt-LT"/>
              </w:rPr>
            </w:pPr>
            <w:r w:rsidRPr="009728D6">
              <w:rPr>
                <w:sz w:val="18"/>
                <w:szCs w:val="18"/>
                <w:lang w:val="lt-LT"/>
              </w:rPr>
              <w:t>0,001</w:t>
            </w:r>
            <w:r w:rsidR="00843139">
              <w:rPr>
                <w:sz w:val="18"/>
                <w:szCs w:val="18"/>
                <w:lang w:val="lt-LT"/>
              </w:rPr>
              <w:t xml:space="preserve"> </w:t>
            </w:r>
            <w:r w:rsidRPr="009728D6">
              <w:rPr>
                <w:sz w:val="18"/>
                <w:szCs w:val="18"/>
                <w:lang w:val="lt-LT"/>
              </w:rPr>
              <w:t xml:space="preserve">(Neries debitas ties </w:t>
            </w:r>
            <w:proofErr w:type="spellStart"/>
            <w:r w:rsidRPr="009728D6">
              <w:rPr>
                <w:sz w:val="18"/>
                <w:szCs w:val="18"/>
                <w:lang w:val="lt-LT"/>
              </w:rPr>
              <w:t>Marilės</w:t>
            </w:r>
            <w:proofErr w:type="spellEnd"/>
            <w:r w:rsidRPr="009728D6">
              <w:rPr>
                <w:sz w:val="18"/>
                <w:szCs w:val="18"/>
                <w:lang w:val="lt-LT"/>
              </w:rPr>
              <w:t xml:space="preserve"> įtekėjimo vieta)</w:t>
            </w:r>
          </w:p>
        </w:tc>
        <w:tc>
          <w:tcPr>
            <w:tcW w:w="4069" w:type="dxa"/>
            <w:tcBorders>
              <w:top w:val="single" w:sz="4" w:space="0" w:color="auto"/>
              <w:left w:val="single" w:sz="4" w:space="0" w:color="auto"/>
              <w:bottom w:val="single" w:sz="4" w:space="0" w:color="auto"/>
              <w:right w:val="single" w:sz="4" w:space="0" w:color="auto"/>
            </w:tcBorders>
            <w:vAlign w:val="center"/>
          </w:tcPr>
          <w:p w14:paraId="0F837D04" w14:textId="5854F259" w:rsidR="00275CB7" w:rsidRDefault="00275CB7" w:rsidP="00275CB7">
            <w:pPr>
              <w:jc w:val="center"/>
              <w:rPr>
                <w:sz w:val="18"/>
                <w:szCs w:val="24"/>
                <w:lang w:eastAsia="lt-LT"/>
              </w:rPr>
            </w:pPr>
            <w:r w:rsidRPr="009728D6">
              <w:rPr>
                <w:sz w:val="18"/>
                <w:szCs w:val="18"/>
              </w:rPr>
              <w:t>-</w:t>
            </w:r>
          </w:p>
        </w:tc>
        <w:tc>
          <w:tcPr>
            <w:tcW w:w="1498" w:type="dxa"/>
            <w:tcBorders>
              <w:top w:val="single" w:sz="4" w:space="0" w:color="auto"/>
              <w:left w:val="single" w:sz="4" w:space="0" w:color="auto"/>
              <w:bottom w:val="single" w:sz="4" w:space="0" w:color="auto"/>
              <w:right w:val="single" w:sz="4" w:space="0" w:color="auto"/>
            </w:tcBorders>
            <w:vAlign w:val="center"/>
          </w:tcPr>
          <w:p w14:paraId="425FA991" w14:textId="0DD00278" w:rsidR="00275CB7" w:rsidRDefault="00275CB7" w:rsidP="00275CB7">
            <w:pPr>
              <w:jc w:val="center"/>
              <w:rPr>
                <w:sz w:val="18"/>
                <w:szCs w:val="24"/>
                <w:lang w:eastAsia="lt-LT"/>
              </w:rPr>
            </w:pPr>
            <w:r>
              <w:rPr>
                <w:sz w:val="18"/>
                <w:szCs w:val="24"/>
                <w:lang w:eastAsia="lt-LT"/>
              </w:rPr>
              <w:t>-</w:t>
            </w:r>
          </w:p>
        </w:tc>
        <w:tc>
          <w:tcPr>
            <w:tcW w:w="1408" w:type="dxa"/>
            <w:tcBorders>
              <w:top w:val="single" w:sz="4" w:space="0" w:color="auto"/>
              <w:left w:val="single" w:sz="4" w:space="0" w:color="auto"/>
              <w:bottom w:val="single" w:sz="4" w:space="0" w:color="auto"/>
              <w:right w:val="single" w:sz="4" w:space="0" w:color="auto"/>
            </w:tcBorders>
            <w:vAlign w:val="center"/>
          </w:tcPr>
          <w:p w14:paraId="6AF8F278" w14:textId="7FFB689E" w:rsidR="00275CB7" w:rsidRDefault="00275CB7" w:rsidP="00275CB7">
            <w:pPr>
              <w:jc w:val="center"/>
              <w:rPr>
                <w:sz w:val="18"/>
                <w:szCs w:val="24"/>
                <w:lang w:eastAsia="lt-LT"/>
              </w:rPr>
            </w:pPr>
            <w:r>
              <w:rPr>
                <w:sz w:val="18"/>
                <w:szCs w:val="24"/>
                <w:lang w:eastAsia="lt-LT"/>
              </w:rPr>
              <w:t>-</w:t>
            </w:r>
          </w:p>
        </w:tc>
        <w:tc>
          <w:tcPr>
            <w:tcW w:w="1599" w:type="dxa"/>
            <w:tcBorders>
              <w:top w:val="single" w:sz="4" w:space="0" w:color="auto"/>
              <w:left w:val="single" w:sz="4" w:space="0" w:color="auto"/>
              <w:bottom w:val="single" w:sz="4" w:space="0" w:color="auto"/>
              <w:right w:val="single" w:sz="4" w:space="0" w:color="auto"/>
            </w:tcBorders>
            <w:vAlign w:val="center"/>
          </w:tcPr>
          <w:p w14:paraId="6B7ADAC7" w14:textId="6AE969FC" w:rsidR="00275CB7" w:rsidRDefault="00275CB7" w:rsidP="00275CB7">
            <w:pPr>
              <w:jc w:val="center"/>
              <w:rPr>
                <w:sz w:val="18"/>
                <w:szCs w:val="24"/>
                <w:lang w:eastAsia="lt-LT"/>
              </w:rPr>
            </w:pPr>
            <w:r>
              <w:rPr>
                <w:sz w:val="18"/>
                <w:szCs w:val="24"/>
                <w:lang w:eastAsia="lt-LT"/>
              </w:rPr>
              <w:t>-</w:t>
            </w:r>
          </w:p>
        </w:tc>
      </w:tr>
    </w:tbl>
    <w:p w14:paraId="2C496D28" w14:textId="0A4BF2AC" w:rsidR="00275CB7" w:rsidRPr="00FB7A1B" w:rsidRDefault="00275CB7" w:rsidP="00275CB7">
      <w:pPr>
        <w:pStyle w:val="Normal1"/>
        <w:ind w:firstLine="567"/>
        <w:rPr>
          <w:sz w:val="22"/>
          <w:szCs w:val="22"/>
          <w:lang w:val="lt-LT"/>
        </w:rPr>
      </w:pPr>
      <w:r w:rsidRPr="00FB7A1B">
        <w:rPr>
          <w:b/>
          <w:sz w:val="22"/>
          <w:szCs w:val="22"/>
          <w:lang w:val="lt-LT"/>
        </w:rPr>
        <w:t>Nepavojingų pelenų (šlako) laikymo ir apdorojimo aikštelė</w:t>
      </w:r>
    </w:p>
    <w:p w14:paraId="17ED5041" w14:textId="77777777" w:rsidR="00275CB7" w:rsidRPr="00FB7A1B" w:rsidRDefault="00275CB7" w:rsidP="00275CB7">
      <w:pPr>
        <w:pStyle w:val="Normal1"/>
        <w:ind w:firstLine="567"/>
        <w:rPr>
          <w:sz w:val="22"/>
          <w:szCs w:val="22"/>
          <w:lang w:val="lt-LT"/>
        </w:rPr>
      </w:pPr>
      <w:r w:rsidRPr="00FB7A1B">
        <w:rPr>
          <w:sz w:val="22"/>
          <w:szCs w:val="22"/>
          <w:lang w:val="lt-LT"/>
        </w:rPr>
        <w:t xml:space="preserve">Veiklos metu bus naudojama esama nuotekų surinkimo ir valymo sistema, todėl informacija nesikeičia ir lentelė nepildoma.  </w:t>
      </w:r>
    </w:p>
    <w:p w14:paraId="49C882A9" w14:textId="77777777" w:rsidR="00275CB7" w:rsidRDefault="00275CB7">
      <w:pPr>
        <w:ind w:firstLine="567"/>
        <w:rPr>
          <w:sz w:val="18"/>
          <w:szCs w:val="24"/>
          <w:lang w:eastAsia="lt-LT"/>
        </w:rPr>
      </w:pPr>
    </w:p>
    <w:p w14:paraId="746C2461" w14:textId="09B66288" w:rsidR="00A160EE" w:rsidRDefault="00C35223">
      <w:pPr>
        <w:ind w:firstLine="567"/>
        <w:rPr>
          <w:sz w:val="22"/>
          <w:szCs w:val="22"/>
          <w:lang w:eastAsia="lt-LT"/>
        </w:rPr>
      </w:pPr>
      <w:r>
        <w:rPr>
          <w:sz w:val="22"/>
          <w:szCs w:val="22"/>
          <w:lang w:eastAsia="lt-LT"/>
        </w:rPr>
        <w:t>11 lentelė. Į gamtinę aplinką leidžiamų išleisti nuotekų užterštumas</w:t>
      </w:r>
    </w:p>
    <w:p w14:paraId="34EEAEBC" w14:textId="43B22608" w:rsidR="00843139" w:rsidRDefault="00843139">
      <w:pPr>
        <w:ind w:firstLine="567"/>
        <w:rPr>
          <w:sz w:val="22"/>
          <w:szCs w:val="22"/>
          <w:lang w:eastAsia="lt-LT"/>
        </w:rPr>
      </w:pPr>
    </w:p>
    <w:p w14:paraId="0D24959D" w14:textId="77777777" w:rsidR="00843139" w:rsidRPr="00CF68B9" w:rsidRDefault="00843139" w:rsidP="00843139">
      <w:pPr>
        <w:pStyle w:val="Normal1"/>
        <w:ind w:firstLine="567"/>
        <w:outlineLvl w:val="0"/>
        <w:rPr>
          <w:b/>
          <w:lang w:val="lt-LT"/>
        </w:rPr>
      </w:pPr>
      <w:r w:rsidRPr="00CF68B9">
        <w:rPr>
          <w:b/>
          <w:lang w:val="lt-LT"/>
        </w:rPr>
        <w:t>Kauno regioninis nepavojingų atliekų sąvartynas Didelių gabaritų, statybinių ir kitų atliekų apdorojimo, laikymo ir terminuoto laikymo aikštelės</w:t>
      </w:r>
    </w:p>
    <w:tbl>
      <w:tblPr>
        <w:tblW w:w="1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1643"/>
        <w:gridCol w:w="1142"/>
        <w:gridCol w:w="1143"/>
        <w:gridCol w:w="1143"/>
        <w:gridCol w:w="1143"/>
        <w:gridCol w:w="1143"/>
        <w:gridCol w:w="1143"/>
        <w:gridCol w:w="1143"/>
        <w:gridCol w:w="1143"/>
        <w:gridCol w:w="1657"/>
      </w:tblGrid>
      <w:tr w:rsidR="00A160EE" w14:paraId="6946053C" w14:textId="77777777" w:rsidTr="00843139">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vAlign w:val="center"/>
          </w:tcPr>
          <w:p w14:paraId="26F09E37" w14:textId="77777777" w:rsidR="00A160EE" w:rsidRDefault="00C35223">
            <w:pPr>
              <w:jc w:val="center"/>
              <w:rPr>
                <w:sz w:val="18"/>
                <w:szCs w:val="24"/>
                <w:vertAlign w:val="superscript"/>
                <w:lang w:eastAsia="lt-LT"/>
              </w:rPr>
            </w:pPr>
            <w:r>
              <w:rPr>
                <w:sz w:val="18"/>
                <w:szCs w:val="24"/>
                <w:lang w:eastAsia="lt-LT"/>
              </w:rPr>
              <w:t>Nr.</w:t>
            </w:r>
          </w:p>
        </w:tc>
        <w:tc>
          <w:tcPr>
            <w:tcW w:w="1643" w:type="dxa"/>
            <w:vMerge w:val="restart"/>
            <w:tcBorders>
              <w:top w:val="single" w:sz="4" w:space="0" w:color="auto"/>
              <w:left w:val="single" w:sz="4" w:space="0" w:color="auto"/>
              <w:bottom w:val="single" w:sz="4" w:space="0" w:color="auto"/>
              <w:right w:val="single" w:sz="4" w:space="0" w:color="auto"/>
            </w:tcBorders>
            <w:vAlign w:val="center"/>
          </w:tcPr>
          <w:p w14:paraId="77F267F0" w14:textId="77777777" w:rsidR="00A160EE" w:rsidRDefault="00C35223">
            <w:pPr>
              <w:jc w:val="center"/>
              <w:rPr>
                <w:sz w:val="18"/>
                <w:szCs w:val="24"/>
                <w:vertAlign w:val="superscript"/>
                <w:lang w:eastAsia="lt-LT"/>
              </w:rPr>
            </w:pPr>
            <w:r>
              <w:rPr>
                <w:sz w:val="18"/>
                <w:szCs w:val="24"/>
                <w:lang w:eastAsia="lt-LT"/>
              </w:rPr>
              <w:t>Teršalo pavadinimas</w:t>
            </w:r>
          </w:p>
        </w:tc>
        <w:tc>
          <w:tcPr>
            <w:tcW w:w="9143" w:type="dxa"/>
            <w:gridSpan w:val="8"/>
            <w:tcBorders>
              <w:top w:val="single" w:sz="4" w:space="0" w:color="auto"/>
              <w:left w:val="single" w:sz="4" w:space="0" w:color="auto"/>
              <w:bottom w:val="single" w:sz="4" w:space="0" w:color="auto"/>
              <w:right w:val="single" w:sz="4" w:space="0" w:color="auto"/>
            </w:tcBorders>
            <w:vAlign w:val="center"/>
          </w:tcPr>
          <w:p w14:paraId="298A58BA" w14:textId="77777777" w:rsidR="00A160EE" w:rsidRDefault="00C35223">
            <w:pPr>
              <w:jc w:val="center"/>
              <w:rPr>
                <w:sz w:val="18"/>
                <w:szCs w:val="24"/>
                <w:vertAlign w:val="superscript"/>
                <w:lang w:eastAsia="lt-LT"/>
              </w:rPr>
            </w:pPr>
            <w:r>
              <w:rPr>
                <w:sz w:val="18"/>
                <w:szCs w:val="24"/>
                <w:lang w:eastAsia="lt-LT"/>
              </w:rPr>
              <w:t xml:space="preserve">Didžiausias leidžiamas nuotekų užterštumas </w:t>
            </w:r>
          </w:p>
        </w:tc>
        <w:tc>
          <w:tcPr>
            <w:tcW w:w="1657" w:type="dxa"/>
            <w:vMerge w:val="restart"/>
            <w:tcBorders>
              <w:top w:val="single" w:sz="4" w:space="0" w:color="auto"/>
              <w:left w:val="single" w:sz="4" w:space="0" w:color="auto"/>
              <w:bottom w:val="single" w:sz="4" w:space="0" w:color="auto"/>
              <w:right w:val="single" w:sz="4" w:space="0" w:color="auto"/>
            </w:tcBorders>
            <w:vAlign w:val="center"/>
          </w:tcPr>
          <w:p w14:paraId="3B7A98D5" w14:textId="77777777" w:rsidR="00A160EE" w:rsidRDefault="00C35223">
            <w:pPr>
              <w:jc w:val="center"/>
              <w:rPr>
                <w:sz w:val="18"/>
                <w:szCs w:val="24"/>
                <w:lang w:eastAsia="lt-LT"/>
              </w:rPr>
            </w:pPr>
            <w:r>
              <w:rPr>
                <w:sz w:val="18"/>
                <w:szCs w:val="24"/>
                <w:lang w:eastAsia="lt-LT"/>
              </w:rPr>
              <w:t>Valymo efektyvumas, %</w:t>
            </w:r>
          </w:p>
        </w:tc>
      </w:tr>
      <w:tr w:rsidR="00A160EE" w14:paraId="08A8926C" w14:textId="77777777" w:rsidTr="00843139">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tcPr>
          <w:p w14:paraId="3E43B12E" w14:textId="77777777" w:rsidR="00A160EE" w:rsidRDefault="00A160EE">
            <w:pPr>
              <w:jc w:val="center"/>
              <w:rPr>
                <w:sz w:val="18"/>
                <w:szCs w:val="24"/>
                <w:lang w:eastAsia="lt-LT"/>
              </w:rPr>
            </w:pPr>
          </w:p>
        </w:tc>
        <w:tc>
          <w:tcPr>
            <w:tcW w:w="1643" w:type="dxa"/>
            <w:vMerge/>
            <w:tcBorders>
              <w:top w:val="single" w:sz="4" w:space="0" w:color="auto"/>
              <w:left w:val="single" w:sz="4" w:space="0" w:color="auto"/>
              <w:bottom w:val="single" w:sz="4" w:space="0" w:color="auto"/>
              <w:right w:val="single" w:sz="4" w:space="0" w:color="auto"/>
            </w:tcBorders>
            <w:vAlign w:val="center"/>
          </w:tcPr>
          <w:p w14:paraId="45F0F825" w14:textId="77777777" w:rsidR="00A160EE" w:rsidRDefault="00A160EE">
            <w:pPr>
              <w:jc w:val="center"/>
              <w:rPr>
                <w:sz w:val="18"/>
                <w:szCs w:val="24"/>
                <w:lang w:eastAsia="lt-LT"/>
              </w:rPr>
            </w:pPr>
          </w:p>
        </w:tc>
        <w:tc>
          <w:tcPr>
            <w:tcW w:w="1142" w:type="dxa"/>
            <w:tcBorders>
              <w:top w:val="single" w:sz="4" w:space="0" w:color="auto"/>
              <w:left w:val="single" w:sz="4" w:space="0" w:color="auto"/>
              <w:bottom w:val="single" w:sz="4" w:space="0" w:color="auto"/>
              <w:right w:val="single" w:sz="4" w:space="0" w:color="auto"/>
            </w:tcBorders>
            <w:vAlign w:val="center"/>
          </w:tcPr>
          <w:p w14:paraId="486C7364" w14:textId="77777777" w:rsidR="00A160EE" w:rsidRDefault="00C35223">
            <w:pPr>
              <w:jc w:val="center"/>
              <w:rPr>
                <w:sz w:val="18"/>
                <w:szCs w:val="24"/>
                <w:lang w:eastAsia="lt-LT"/>
              </w:rPr>
            </w:pPr>
            <w:r>
              <w:rPr>
                <w:sz w:val="18"/>
                <w:szCs w:val="24"/>
                <w:lang w:eastAsia="lt-LT"/>
              </w:rPr>
              <w:t xml:space="preserve">DLK </w:t>
            </w:r>
            <w:proofErr w:type="spellStart"/>
            <w:r>
              <w:rPr>
                <w:sz w:val="18"/>
                <w:szCs w:val="24"/>
                <w:lang w:eastAsia="lt-LT"/>
              </w:rPr>
              <w:t>mom</w:t>
            </w:r>
            <w:proofErr w:type="spellEnd"/>
            <w:r>
              <w:rPr>
                <w:sz w:val="18"/>
                <w:szCs w:val="24"/>
                <w:lang w:eastAsia="lt-LT"/>
              </w:rPr>
              <w:t>.,</w:t>
            </w:r>
          </w:p>
          <w:p w14:paraId="039395E7" w14:textId="77777777" w:rsidR="00A160EE" w:rsidRDefault="00C35223">
            <w:pPr>
              <w:jc w:val="center"/>
              <w:rPr>
                <w:sz w:val="18"/>
                <w:szCs w:val="24"/>
                <w:lang w:eastAsia="lt-LT"/>
              </w:rPr>
            </w:pPr>
            <w:r>
              <w:rPr>
                <w:sz w:val="18"/>
                <w:szCs w:val="24"/>
                <w:lang w:eastAsia="lt-LT"/>
              </w:rPr>
              <w:t>mg/l</w:t>
            </w:r>
          </w:p>
        </w:tc>
        <w:tc>
          <w:tcPr>
            <w:tcW w:w="1143" w:type="dxa"/>
            <w:tcBorders>
              <w:top w:val="single" w:sz="4" w:space="0" w:color="auto"/>
              <w:left w:val="single" w:sz="4" w:space="0" w:color="auto"/>
              <w:bottom w:val="single" w:sz="4" w:space="0" w:color="auto"/>
              <w:right w:val="single" w:sz="4" w:space="0" w:color="auto"/>
            </w:tcBorders>
            <w:vAlign w:val="center"/>
          </w:tcPr>
          <w:p w14:paraId="4FEA78D6" w14:textId="77777777" w:rsidR="00A160EE" w:rsidRDefault="00C35223">
            <w:pPr>
              <w:jc w:val="center"/>
              <w:rPr>
                <w:sz w:val="18"/>
                <w:szCs w:val="24"/>
                <w:lang w:eastAsia="lt-LT"/>
              </w:rPr>
            </w:pPr>
            <w:r>
              <w:rPr>
                <w:sz w:val="18"/>
                <w:szCs w:val="24"/>
                <w:lang w:eastAsia="lt-LT"/>
              </w:rPr>
              <w:t xml:space="preserve">LK </w:t>
            </w:r>
            <w:proofErr w:type="spellStart"/>
            <w:r>
              <w:rPr>
                <w:sz w:val="18"/>
                <w:szCs w:val="24"/>
                <w:lang w:eastAsia="lt-LT"/>
              </w:rPr>
              <w:t>mom</w:t>
            </w:r>
            <w:proofErr w:type="spellEnd"/>
            <w:r>
              <w:rPr>
                <w:sz w:val="18"/>
                <w:szCs w:val="24"/>
                <w:lang w:eastAsia="lt-LT"/>
              </w:rPr>
              <w:t>.,</w:t>
            </w:r>
          </w:p>
          <w:p w14:paraId="712A933D" w14:textId="77777777" w:rsidR="00A160EE" w:rsidRDefault="00C35223">
            <w:pPr>
              <w:jc w:val="center"/>
              <w:rPr>
                <w:sz w:val="18"/>
                <w:szCs w:val="24"/>
                <w:lang w:eastAsia="lt-LT"/>
              </w:rPr>
            </w:pPr>
            <w:r>
              <w:rPr>
                <w:sz w:val="18"/>
                <w:szCs w:val="24"/>
                <w:lang w:eastAsia="lt-LT"/>
              </w:rPr>
              <w:t>mg/l</w:t>
            </w:r>
          </w:p>
        </w:tc>
        <w:tc>
          <w:tcPr>
            <w:tcW w:w="1143" w:type="dxa"/>
            <w:tcBorders>
              <w:top w:val="single" w:sz="4" w:space="0" w:color="auto"/>
              <w:left w:val="single" w:sz="4" w:space="0" w:color="auto"/>
              <w:bottom w:val="single" w:sz="4" w:space="0" w:color="auto"/>
              <w:right w:val="single" w:sz="4" w:space="0" w:color="auto"/>
            </w:tcBorders>
            <w:vAlign w:val="center"/>
          </w:tcPr>
          <w:p w14:paraId="095F81C6" w14:textId="77777777" w:rsidR="00A160EE" w:rsidRDefault="00C35223">
            <w:pPr>
              <w:jc w:val="center"/>
              <w:rPr>
                <w:sz w:val="18"/>
                <w:szCs w:val="24"/>
                <w:lang w:eastAsia="lt-LT"/>
              </w:rPr>
            </w:pPr>
            <w:r>
              <w:rPr>
                <w:sz w:val="18"/>
                <w:szCs w:val="24"/>
                <w:lang w:eastAsia="lt-LT"/>
              </w:rPr>
              <w:t xml:space="preserve">DLK </w:t>
            </w:r>
            <w:proofErr w:type="spellStart"/>
            <w:r>
              <w:rPr>
                <w:sz w:val="18"/>
                <w:szCs w:val="24"/>
                <w:lang w:eastAsia="lt-LT"/>
              </w:rPr>
              <w:t>vidut</w:t>
            </w:r>
            <w:proofErr w:type="spellEnd"/>
            <w:r>
              <w:rPr>
                <w:sz w:val="18"/>
                <w:szCs w:val="24"/>
                <w:lang w:eastAsia="lt-LT"/>
              </w:rPr>
              <w:t>.,</w:t>
            </w:r>
          </w:p>
          <w:p w14:paraId="30025116" w14:textId="77777777" w:rsidR="00A160EE" w:rsidRDefault="00C35223">
            <w:pPr>
              <w:jc w:val="center"/>
              <w:rPr>
                <w:sz w:val="18"/>
                <w:szCs w:val="24"/>
                <w:lang w:eastAsia="lt-LT"/>
              </w:rPr>
            </w:pPr>
            <w:r>
              <w:rPr>
                <w:sz w:val="18"/>
                <w:szCs w:val="24"/>
                <w:lang w:eastAsia="lt-LT"/>
              </w:rPr>
              <w:t>mg/l</w:t>
            </w:r>
          </w:p>
          <w:p w14:paraId="63ED8FC2" w14:textId="77777777" w:rsidR="00A160EE" w:rsidRDefault="00A160EE">
            <w:pPr>
              <w:jc w:val="center"/>
              <w:rPr>
                <w:sz w:val="18"/>
                <w:szCs w:val="24"/>
                <w:lang w:eastAsia="lt-LT"/>
              </w:rPr>
            </w:pPr>
          </w:p>
        </w:tc>
        <w:tc>
          <w:tcPr>
            <w:tcW w:w="1143" w:type="dxa"/>
            <w:tcBorders>
              <w:top w:val="single" w:sz="4" w:space="0" w:color="auto"/>
              <w:left w:val="single" w:sz="4" w:space="0" w:color="auto"/>
              <w:bottom w:val="single" w:sz="4" w:space="0" w:color="auto"/>
              <w:right w:val="single" w:sz="4" w:space="0" w:color="auto"/>
            </w:tcBorders>
            <w:vAlign w:val="center"/>
          </w:tcPr>
          <w:p w14:paraId="2BB0EC5B" w14:textId="77777777" w:rsidR="00A160EE" w:rsidRDefault="00C35223">
            <w:pPr>
              <w:jc w:val="center"/>
              <w:rPr>
                <w:sz w:val="18"/>
                <w:szCs w:val="24"/>
                <w:lang w:eastAsia="lt-LT"/>
              </w:rPr>
            </w:pPr>
            <w:r>
              <w:rPr>
                <w:sz w:val="18"/>
                <w:szCs w:val="24"/>
                <w:lang w:eastAsia="lt-LT"/>
              </w:rPr>
              <w:t xml:space="preserve">LK </w:t>
            </w:r>
            <w:proofErr w:type="spellStart"/>
            <w:r>
              <w:rPr>
                <w:sz w:val="18"/>
                <w:szCs w:val="24"/>
                <w:lang w:eastAsia="lt-LT"/>
              </w:rPr>
              <w:t>vid</w:t>
            </w:r>
            <w:proofErr w:type="spellEnd"/>
            <w:r>
              <w:rPr>
                <w:sz w:val="18"/>
                <w:szCs w:val="24"/>
                <w:lang w:eastAsia="lt-LT"/>
              </w:rPr>
              <w:t>.,</w:t>
            </w:r>
          </w:p>
          <w:p w14:paraId="3D682198" w14:textId="77777777" w:rsidR="00A160EE" w:rsidRDefault="00C35223">
            <w:pPr>
              <w:jc w:val="center"/>
              <w:rPr>
                <w:sz w:val="18"/>
                <w:szCs w:val="24"/>
                <w:lang w:eastAsia="lt-LT"/>
              </w:rPr>
            </w:pPr>
            <w:r>
              <w:rPr>
                <w:sz w:val="18"/>
                <w:szCs w:val="24"/>
                <w:lang w:eastAsia="lt-LT"/>
              </w:rPr>
              <w:t>mg/l</w:t>
            </w:r>
          </w:p>
        </w:tc>
        <w:tc>
          <w:tcPr>
            <w:tcW w:w="1143" w:type="dxa"/>
            <w:tcBorders>
              <w:top w:val="single" w:sz="4" w:space="0" w:color="auto"/>
              <w:left w:val="single" w:sz="4" w:space="0" w:color="auto"/>
              <w:bottom w:val="single" w:sz="4" w:space="0" w:color="auto"/>
              <w:right w:val="single" w:sz="4" w:space="0" w:color="auto"/>
            </w:tcBorders>
            <w:vAlign w:val="center"/>
          </w:tcPr>
          <w:p w14:paraId="5EDDA972" w14:textId="77777777" w:rsidR="00A160EE" w:rsidRDefault="00C35223">
            <w:pPr>
              <w:widowControl w:val="0"/>
              <w:suppressAutoHyphens/>
              <w:jc w:val="center"/>
              <w:rPr>
                <w:sz w:val="18"/>
                <w:szCs w:val="24"/>
                <w:lang w:eastAsia="lt-LT"/>
              </w:rPr>
            </w:pPr>
            <w:r>
              <w:rPr>
                <w:sz w:val="18"/>
                <w:szCs w:val="24"/>
                <w:lang w:eastAsia="lt-LT"/>
              </w:rPr>
              <w:t>DLT paros,</w:t>
            </w:r>
          </w:p>
          <w:p w14:paraId="78BA6376" w14:textId="77777777" w:rsidR="00A160EE" w:rsidRDefault="00C35223">
            <w:pPr>
              <w:widowControl w:val="0"/>
              <w:suppressAutoHyphens/>
              <w:jc w:val="center"/>
              <w:rPr>
                <w:sz w:val="18"/>
                <w:szCs w:val="24"/>
                <w:lang w:eastAsia="lt-LT"/>
              </w:rPr>
            </w:pPr>
            <w:r>
              <w:rPr>
                <w:sz w:val="18"/>
                <w:szCs w:val="24"/>
                <w:lang w:eastAsia="lt-LT"/>
              </w:rPr>
              <w:t>t/d</w:t>
            </w:r>
          </w:p>
        </w:tc>
        <w:tc>
          <w:tcPr>
            <w:tcW w:w="1143" w:type="dxa"/>
            <w:tcBorders>
              <w:top w:val="single" w:sz="4" w:space="0" w:color="auto"/>
              <w:left w:val="single" w:sz="4" w:space="0" w:color="auto"/>
              <w:bottom w:val="single" w:sz="4" w:space="0" w:color="auto"/>
              <w:right w:val="single" w:sz="4" w:space="0" w:color="auto"/>
            </w:tcBorders>
            <w:vAlign w:val="center"/>
          </w:tcPr>
          <w:p w14:paraId="21869909" w14:textId="77777777" w:rsidR="00A160EE" w:rsidRDefault="00C35223">
            <w:pPr>
              <w:widowControl w:val="0"/>
              <w:suppressAutoHyphens/>
              <w:jc w:val="center"/>
              <w:rPr>
                <w:sz w:val="18"/>
                <w:szCs w:val="24"/>
                <w:lang w:eastAsia="lt-LT"/>
              </w:rPr>
            </w:pPr>
            <w:r>
              <w:rPr>
                <w:sz w:val="18"/>
                <w:szCs w:val="24"/>
                <w:lang w:eastAsia="lt-LT"/>
              </w:rPr>
              <w:t>LT paros,</w:t>
            </w:r>
          </w:p>
          <w:p w14:paraId="43A9A8CA" w14:textId="77777777" w:rsidR="00A160EE" w:rsidRDefault="00C35223">
            <w:pPr>
              <w:widowControl w:val="0"/>
              <w:suppressAutoHyphens/>
              <w:jc w:val="center"/>
              <w:rPr>
                <w:sz w:val="18"/>
                <w:szCs w:val="24"/>
                <w:lang w:eastAsia="lt-LT"/>
              </w:rPr>
            </w:pPr>
            <w:r>
              <w:rPr>
                <w:sz w:val="18"/>
                <w:szCs w:val="24"/>
                <w:lang w:eastAsia="lt-LT"/>
              </w:rPr>
              <w:t>t/d</w:t>
            </w:r>
          </w:p>
        </w:tc>
        <w:tc>
          <w:tcPr>
            <w:tcW w:w="1143" w:type="dxa"/>
            <w:tcBorders>
              <w:top w:val="single" w:sz="4" w:space="0" w:color="auto"/>
              <w:left w:val="single" w:sz="4" w:space="0" w:color="auto"/>
              <w:bottom w:val="single" w:sz="4" w:space="0" w:color="auto"/>
              <w:right w:val="single" w:sz="4" w:space="0" w:color="auto"/>
            </w:tcBorders>
            <w:vAlign w:val="center"/>
          </w:tcPr>
          <w:p w14:paraId="5EBD21E6" w14:textId="77777777" w:rsidR="00A160EE" w:rsidRDefault="00C35223">
            <w:pPr>
              <w:jc w:val="center"/>
              <w:rPr>
                <w:sz w:val="18"/>
                <w:szCs w:val="24"/>
                <w:lang w:eastAsia="lt-LT"/>
              </w:rPr>
            </w:pPr>
            <w:r>
              <w:rPr>
                <w:sz w:val="18"/>
                <w:szCs w:val="24"/>
                <w:lang w:eastAsia="lt-LT"/>
              </w:rPr>
              <w:t>DLT metų,</w:t>
            </w:r>
          </w:p>
          <w:p w14:paraId="18CA7090" w14:textId="77777777" w:rsidR="00A160EE" w:rsidRDefault="00C35223">
            <w:pPr>
              <w:jc w:val="center"/>
              <w:rPr>
                <w:sz w:val="18"/>
                <w:szCs w:val="24"/>
                <w:lang w:eastAsia="lt-LT"/>
              </w:rPr>
            </w:pPr>
            <w:r>
              <w:rPr>
                <w:sz w:val="18"/>
                <w:szCs w:val="24"/>
                <w:lang w:eastAsia="lt-LT"/>
              </w:rPr>
              <w:t>t/m.</w:t>
            </w:r>
          </w:p>
        </w:tc>
        <w:tc>
          <w:tcPr>
            <w:tcW w:w="1143" w:type="dxa"/>
            <w:tcBorders>
              <w:top w:val="single" w:sz="4" w:space="0" w:color="auto"/>
              <w:left w:val="single" w:sz="4" w:space="0" w:color="auto"/>
              <w:bottom w:val="single" w:sz="4" w:space="0" w:color="auto"/>
              <w:right w:val="single" w:sz="4" w:space="0" w:color="auto"/>
            </w:tcBorders>
            <w:vAlign w:val="center"/>
          </w:tcPr>
          <w:p w14:paraId="294D0F64" w14:textId="77777777" w:rsidR="00A160EE" w:rsidRDefault="00C35223">
            <w:pPr>
              <w:widowControl w:val="0"/>
              <w:suppressAutoHyphens/>
              <w:jc w:val="center"/>
              <w:rPr>
                <w:sz w:val="18"/>
                <w:szCs w:val="24"/>
                <w:lang w:eastAsia="lt-LT"/>
              </w:rPr>
            </w:pPr>
            <w:r>
              <w:rPr>
                <w:sz w:val="18"/>
                <w:szCs w:val="24"/>
                <w:lang w:eastAsia="lt-LT"/>
              </w:rPr>
              <w:t>LT metų,</w:t>
            </w:r>
          </w:p>
          <w:p w14:paraId="0C544952" w14:textId="77777777" w:rsidR="00A160EE" w:rsidRDefault="00C35223">
            <w:pPr>
              <w:widowControl w:val="0"/>
              <w:suppressAutoHyphens/>
              <w:jc w:val="center"/>
              <w:rPr>
                <w:sz w:val="18"/>
                <w:szCs w:val="24"/>
                <w:lang w:eastAsia="lt-LT"/>
              </w:rPr>
            </w:pPr>
            <w:r>
              <w:rPr>
                <w:sz w:val="18"/>
                <w:szCs w:val="24"/>
                <w:lang w:eastAsia="lt-LT"/>
              </w:rPr>
              <w:t>t/m.</w:t>
            </w:r>
          </w:p>
        </w:tc>
        <w:tc>
          <w:tcPr>
            <w:tcW w:w="1657" w:type="dxa"/>
            <w:vMerge/>
            <w:tcBorders>
              <w:top w:val="single" w:sz="4" w:space="0" w:color="auto"/>
              <w:left w:val="single" w:sz="4" w:space="0" w:color="auto"/>
              <w:bottom w:val="single" w:sz="4" w:space="0" w:color="auto"/>
              <w:right w:val="single" w:sz="4" w:space="0" w:color="auto"/>
            </w:tcBorders>
            <w:vAlign w:val="center"/>
          </w:tcPr>
          <w:p w14:paraId="188D8809" w14:textId="77777777" w:rsidR="00A160EE" w:rsidRDefault="00A160EE">
            <w:pPr>
              <w:jc w:val="center"/>
              <w:rPr>
                <w:sz w:val="18"/>
                <w:szCs w:val="24"/>
                <w:lang w:eastAsia="lt-LT"/>
              </w:rPr>
            </w:pPr>
          </w:p>
        </w:tc>
      </w:tr>
      <w:tr w:rsidR="00A160EE" w14:paraId="7994DF4C" w14:textId="77777777" w:rsidTr="00843139">
        <w:trPr>
          <w:cantSplit/>
          <w:trHeight w:val="20"/>
        </w:trPr>
        <w:tc>
          <w:tcPr>
            <w:tcW w:w="2547" w:type="dxa"/>
            <w:tcBorders>
              <w:top w:val="single" w:sz="4" w:space="0" w:color="auto"/>
              <w:left w:val="single" w:sz="4" w:space="0" w:color="auto"/>
              <w:bottom w:val="single" w:sz="4" w:space="0" w:color="auto"/>
              <w:right w:val="single" w:sz="4" w:space="0" w:color="auto"/>
            </w:tcBorders>
            <w:vAlign w:val="center"/>
          </w:tcPr>
          <w:p w14:paraId="4605E1D8" w14:textId="77777777" w:rsidR="00A160EE" w:rsidRDefault="00C35223">
            <w:pPr>
              <w:jc w:val="center"/>
              <w:rPr>
                <w:sz w:val="18"/>
                <w:szCs w:val="24"/>
                <w:lang w:eastAsia="lt-LT"/>
              </w:rPr>
            </w:pPr>
            <w:r>
              <w:rPr>
                <w:sz w:val="18"/>
                <w:szCs w:val="24"/>
                <w:lang w:eastAsia="lt-LT"/>
              </w:rPr>
              <w:t>1</w:t>
            </w:r>
          </w:p>
        </w:tc>
        <w:tc>
          <w:tcPr>
            <w:tcW w:w="1643" w:type="dxa"/>
            <w:tcBorders>
              <w:top w:val="single" w:sz="4" w:space="0" w:color="auto"/>
              <w:left w:val="single" w:sz="4" w:space="0" w:color="auto"/>
              <w:bottom w:val="single" w:sz="4" w:space="0" w:color="auto"/>
              <w:right w:val="single" w:sz="4" w:space="0" w:color="auto"/>
            </w:tcBorders>
            <w:vAlign w:val="center"/>
          </w:tcPr>
          <w:p w14:paraId="6AB6068A" w14:textId="77777777" w:rsidR="00A160EE" w:rsidRDefault="00C35223">
            <w:pPr>
              <w:jc w:val="center"/>
              <w:rPr>
                <w:sz w:val="18"/>
                <w:szCs w:val="24"/>
                <w:lang w:eastAsia="lt-LT"/>
              </w:rPr>
            </w:pPr>
            <w:r>
              <w:rPr>
                <w:sz w:val="18"/>
                <w:szCs w:val="24"/>
                <w:lang w:eastAsia="lt-LT"/>
              </w:rPr>
              <w:t>2</w:t>
            </w:r>
          </w:p>
        </w:tc>
        <w:tc>
          <w:tcPr>
            <w:tcW w:w="1142" w:type="dxa"/>
            <w:tcBorders>
              <w:top w:val="single" w:sz="4" w:space="0" w:color="auto"/>
              <w:left w:val="single" w:sz="4" w:space="0" w:color="auto"/>
              <w:bottom w:val="single" w:sz="4" w:space="0" w:color="auto"/>
              <w:right w:val="single" w:sz="4" w:space="0" w:color="auto"/>
            </w:tcBorders>
            <w:vAlign w:val="center"/>
          </w:tcPr>
          <w:p w14:paraId="6425CBA0" w14:textId="77777777" w:rsidR="00A160EE" w:rsidRDefault="00C35223">
            <w:pPr>
              <w:jc w:val="center"/>
              <w:rPr>
                <w:sz w:val="18"/>
                <w:szCs w:val="24"/>
                <w:lang w:eastAsia="lt-LT"/>
              </w:rPr>
            </w:pPr>
            <w:r>
              <w:rPr>
                <w:sz w:val="18"/>
                <w:szCs w:val="24"/>
                <w:lang w:eastAsia="lt-LT"/>
              </w:rPr>
              <w:t>3</w:t>
            </w:r>
          </w:p>
        </w:tc>
        <w:tc>
          <w:tcPr>
            <w:tcW w:w="1143" w:type="dxa"/>
            <w:tcBorders>
              <w:top w:val="single" w:sz="4" w:space="0" w:color="auto"/>
              <w:left w:val="single" w:sz="4" w:space="0" w:color="auto"/>
              <w:bottom w:val="single" w:sz="4" w:space="0" w:color="auto"/>
              <w:right w:val="single" w:sz="4" w:space="0" w:color="auto"/>
            </w:tcBorders>
            <w:vAlign w:val="center"/>
          </w:tcPr>
          <w:p w14:paraId="19019DC2" w14:textId="77777777" w:rsidR="00A160EE" w:rsidRDefault="00C35223">
            <w:pPr>
              <w:jc w:val="center"/>
              <w:rPr>
                <w:sz w:val="18"/>
                <w:szCs w:val="24"/>
                <w:lang w:eastAsia="lt-LT"/>
              </w:rPr>
            </w:pPr>
            <w:r>
              <w:rPr>
                <w:sz w:val="18"/>
                <w:szCs w:val="24"/>
                <w:lang w:eastAsia="lt-LT"/>
              </w:rPr>
              <w:t>4</w:t>
            </w:r>
          </w:p>
        </w:tc>
        <w:tc>
          <w:tcPr>
            <w:tcW w:w="1143" w:type="dxa"/>
            <w:tcBorders>
              <w:top w:val="single" w:sz="4" w:space="0" w:color="auto"/>
              <w:left w:val="single" w:sz="4" w:space="0" w:color="auto"/>
              <w:bottom w:val="single" w:sz="4" w:space="0" w:color="auto"/>
              <w:right w:val="single" w:sz="4" w:space="0" w:color="auto"/>
            </w:tcBorders>
            <w:vAlign w:val="center"/>
          </w:tcPr>
          <w:p w14:paraId="6E0DCCC7" w14:textId="77777777" w:rsidR="00A160EE" w:rsidRDefault="00C35223">
            <w:pPr>
              <w:jc w:val="center"/>
              <w:rPr>
                <w:sz w:val="18"/>
                <w:szCs w:val="24"/>
                <w:lang w:eastAsia="lt-LT"/>
              </w:rPr>
            </w:pPr>
            <w:r>
              <w:rPr>
                <w:sz w:val="18"/>
                <w:szCs w:val="24"/>
                <w:lang w:eastAsia="lt-LT"/>
              </w:rPr>
              <w:t>5</w:t>
            </w:r>
          </w:p>
        </w:tc>
        <w:tc>
          <w:tcPr>
            <w:tcW w:w="1143" w:type="dxa"/>
            <w:tcBorders>
              <w:top w:val="single" w:sz="4" w:space="0" w:color="auto"/>
              <w:left w:val="single" w:sz="4" w:space="0" w:color="auto"/>
              <w:bottom w:val="single" w:sz="4" w:space="0" w:color="auto"/>
              <w:right w:val="single" w:sz="4" w:space="0" w:color="auto"/>
            </w:tcBorders>
            <w:vAlign w:val="center"/>
          </w:tcPr>
          <w:p w14:paraId="2275DC11" w14:textId="77777777" w:rsidR="00A160EE" w:rsidRDefault="00C35223">
            <w:pPr>
              <w:jc w:val="center"/>
              <w:rPr>
                <w:sz w:val="18"/>
                <w:szCs w:val="24"/>
                <w:lang w:eastAsia="lt-LT"/>
              </w:rPr>
            </w:pPr>
            <w:r>
              <w:rPr>
                <w:sz w:val="18"/>
                <w:szCs w:val="24"/>
                <w:lang w:eastAsia="lt-LT"/>
              </w:rPr>
              <w:t>6</w:t>
            </w:r>
          </w:p>
        </w:tc>
        <w:tc>
          <w:tcPr>
            <w:tcW w:w="1143" w:type="dxa"/>
            <w:tcBorders>
              <w:top w:val="single" w:sz="4" w:space="0" w:color="auto"/>
              <w:left w:val="single" w:sz="4" w:space="0" w:color="auto"/>
              <w:bottom w:val="single" w:sz="4" w:space="0" w:color="auto"/>
              <w:right w:val="single" w:sz="4" w:space="0" w:color="auto"/>
            </w:tcBorders>
            <w:vAlign w:val="center"/>
          </w:tcPr>
          <w:p w14:paraId="1E882FB3" w14:textId="77777777" w:rsidR="00A160EE" w:rsidRDefault="00C35223">
            <w:pPr>
              <w:jc w:val="center"/>
              <w:rPr>
                <w:sz w:val="18"/>
                <w:szCs w:val="24"/>
                <w:lang w:eastAsia="lt-LT"/>
              </w:rPr>
            </w:pPr>
            <w:r>
              <w:rPr>
                <w:sz w:val="18"/>
                <w:szCs w:val="24"/>
                <w:lang w:eastAsia="lt-LT"/>
              </w:rPr>
              <w:t>7</w:t>
            </w:r>
          </w:p>
        </w:tc>
        <w:tc>
          <w:tcPr>
            <w:tcW w:w="1143" w:type="dxa"/>
            <w:tcBorders>
              <w:top w:val="single" w:sz="4" w:space="0" w:color="auto"/>
              <w:left w:val="single" w:sz="4" w:space="0" w:color="auto"/>
              <w:bottom w:val="single" w:sz="4" w:space="0" w:color="auto"/>
              <w:right w:val="single" w:sz="4" w:space="0" w:color="auto"/>
            </w:tcBorders>
            <w:vAlign w:val="center"/>
          </w:tcPr>
          <w:p w14:paraId="699AB05B" w14:textId="77777777" w:rsidR="00A160EE" w:rsidRDefault="00C35223">
            <w:pPr>
              <w:jc w:val="center"/>
              <w:rPr>
                <w:sz w:val="18"/>
                <w:szCs w:val="24"/>
                <w:lang w:eastAsia="lt-LT"/>
              </w:rPr>
            </w:pPr>
            <w:r>
              <w:rPr>
                <w:sz w:val="18"/>
                <w:szCs w:val="24"/>
                <w:lang w:eastAsia="lt-LT"/>
              </w:rPr>
              <w:t>8</w:t>
            </w:r>
          </w:p>
        </w:tc>
        <w:tc>
          <w:tcPr>
            <w:tcW w:w="1143" w:type="dxa"/>
            <w:tcBorders>
              <w:top w:val="single" w:sz="4" w:space="0" w:color="auto"/>
              <w:left w:val="single" w:sz="4" w:space="0" w:color="auto"/>
              <w:bottom w:val="single" w:sz="4" w:space="0" w:color="auto"/>
              <w:right w:val="single" w:sz="4" w:space="0" w:color="auto"/>
            </w:tcBorders>
            <w:vAlign w:val="center"/>
          </w:tcPr>
          <w:p w14:paraId="6E6C7417" w14:textId="77777777" w:rsidR="00A160EE" w:rsidRDefault="00C35223">
            <w:pPr>
              <w:jc w:val="center"/>
              <w:rPr>
                <w:sz w:val="18"/>
                <w:szCs w:val="24"/>
                <w:lang w:eastAsia="lt-LT"/>
              </w:rPr>
            </w:pPr>
            <w:r>
              <w:rPr>
                <w:sz w:val="18"/>
                <w:szCs w:val="24"/>
                <w:lang w:eastAsia="lt-LT"/>
              </w:rPr>
              <w:t>9</w:t>
            </w:r>
          </w:p>
        </w:tc>
        <w:tc>
          <w:tcPr>
            <w:tcW w:w="1143" w:type="dxa"/>
            <w:tcBorders>
              <w:top w:val="single" w:sz="4" w:space="0" w:color="auto"/>
              <w:left w:val="single" w:sz="4" w:space="0" w:color="auto"/>
              <w:bottom w:val="single" w:sz="4" w:space="0" w:color="auto"/>
              <w:right w:val="single" w:sz="4" w:space="0" w:color="auto"/>
            </w:tcBorders>
            <w:vAlign w:val="center"/>
          </w:tcPr>
          <w:p w14:paraId="51AE78CF" w14:textId="77777777" w:rsidR="00A160EE" w:rsidRDefault="00C35223">
            <w:pPr>
              <w:jc w:val="center"/>
              <w:rPr>
                <w:sz w:val="18"/>
                <w:szCs w:val="24"/>
                <w:lang w:eastAsia="lt-LT"/>
              </w:rPr>
            </w:pPr>
            <w:r>
              <w:rPr>
                <w:sz w:val="18"/>
                <w:szCs w:val="24"/>
                <w:lang w:eastAsia="lt-LT"/>
              </w:rPr>
              <w:t>10</w:t>
            </w:r>
          </w:p>
        </w:tc>
        <w:tc>
          <w:tcPr>
            <w:tcW w:w="1657" w:type="dxa"/>
            <w:tcBorders>
              <w:top w:val="single" w:sz="4" w:space="0" w:color="auto"/>
              <w:left w:val="single" w:sz="4" w:space="0" w:color="auto"/>
              <w:bottom w:val="single" w:sz="4" w:space="0" w:color="auto"/>
              <w:right w:val="single" w:sz="4" w:space="0" w:color="auto"/>
            </w:tcBorders>
            <w:vAlign w:val="center"/>
          </w:tcPr>
          <w:p w14:paraId="2D5D911D" w14:textId="77777777" w:rsidR="00A160EE" w:rsidRDefault="00C35223">
            <w:pPr>
              <w:jc w:val="center"/>
              <w:rPr>
                <w:sz w:val="18"/>
                <w:szCs w:val="24"/>
                <w:lang w:eastAsia="lt-LT"/>
              </w:rPr>
            </w:pPr>
            <w:r>
              <w:rPr>
                <w:sz w:val="18"/>
                <w:szCs w:val="24"/>
                <w:lang w:eastAsia="lt-LT"/>
              </w:rPr>
              <w:t>11</w:t>
            </w:r>
          </w:p>
        </w:tc>
      </w:tr>
      <w:tr w:rsidR="00843139" w14:paraId="57FFCE54" w14:textId="77777777" w:rsidTr="00843139">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vAlign w:val="center"/>
          </w:tcPr>
          <w:p w14:paraId="57835166" w14:textId="77777777" w:rsidR="00843139" w:rsidRPr="00533751" w:rsidRDefault="00843139" w:rsidP="00843139">
            <w:pPr>
              <w:pStyle w:val="Normal1"/>
              <w:pBdr>
                <w:top w:val="nil"/>
                <w:left w:val="nil"/>
                <w:bottom w:val="nil"/>
                <w:right w:val="nil"/>
                <w:between w:val="nil"/>
              </w:pBdr>
              <w:jc w:val="center"/>
              <w:rPr>
                <w:sz w:val="18"/>
                <w:szCs w:val="18"/>
                <w:lang w:val="lt-LT"/>
              </w:rPr>
            </w:pPr>
            <w:r w:rsidRPr="00533751">
              <w:rPr>
                <w:sz w:val="18"/>
                <w:szCs w:val="18"/>
                <w:lang w:val="lt-LT"/>
              </w:rPr>
              <w:t>LD1</w:t>
            </w:r>
          </w:p>
          <w:p w14:paraId="5F4757AD" w14:textId="63D6A745" w:rsidR="00843139" w:rsidRDefault="00843139" w:rsidP="00843139">
            <w:pPr>
              <w:jc w:val="center"/>
              <w:rPr>
                <w:sz w:val="18"/>
                <w:szCs w:val="24"/>
                <w:u w:val="single"/>
                <w:lang w:eastAsia="lt-LT"/>
              </w:rPr>
            </w:pPr>
            <w:r w:rsidRPr="00533751">
              <w:rPr>
                <w:sz w:val="18"/>
                <w:szCs w:val="18"/>
              </w:rPr>
              <w:t xml:space="preserve">(Išleistuvas į </w:t>
            </w:r>
            <w:proofErr w:type="spellStart"/>
            <w:r w:rsidRPr="00533751">
              <w:rPr>
                <w:sz w:val="18"/>
                <w:szCs w:val="18"/>
              </w:rPr>
              <w:t>Marilės</w:t>
            </w:r>
            <w:proofErr w:type="spellEnd"/>
            <w:r w:rsidRPr="00533751">
              <w:rPr>
                <w:sz w:val="18"/>
                <w:szCs w:val="18"/>
              </w:rPr>
              <w:t xml:space="preserve"> upelį)</w:t>
            </w:r>
          </w:p>
        </w:tc>
        <w:tc>
          <w:tcPr>
            <w:tcW w:w="1643" w:type="dxa"/>
            <w:tcBorders>
              <w:top w:val="single" w:sz="4" w:space="0" w:color="auto"/>
              <w:left w:val="single" w:sz="4" w:space="0" w:color="auto"/>
              <w:bottom w:val="single" w:sz="4" w:space="0" w:color="auto"/>
              <w:right w:val="single" w:sz="4" w:space="0" w:color="auto"/>
            </w:tcBorders>
            <w:vAlign w:val="center"/>
          </w:tcPr>
          <w:p w14:paraId="4EFB656F" w14:textId="3CDBED84" w:rsidR="00843139" w:rsidRDefault="00843139" w:rsidP="00843139">
            <w:pPr>
              <w:jc w:val="center"/>
              <w:rPr>
                <w:sz w:val="18"/>
                <w:szCs w:val="24"/>
                <w:u w:val="single"/>
                <w:lang w:eastAsia="lt-LT"/>
              </w:rPr>
            </w:pPr>
            <w:r w:rsidRPr="00533751">
              <w:rPr>
                <w:sz w:val="18"/>
                <w:szCs w:val="18"/>
              </w:rPr>
              <w:t>BDS</w:t>
            </w:r>
            <w:r w:rsidRPr="00533751">
              <w:rPr>
                <w:sz w:val="18"/>
                <w:szCs w:val="18"/>
                <w:vertAlign w:val="subscript"/>
              </w:rPr>
              <w:t>7</w:t>
            </w:r>
          </w:p>
        </w:tc>
        <w:tc>
          <w:tcPr>
            <w:tcW w:w="1142" w:type="dxa"/>
            <w:tcBorders>
              <w:top w:val="single" w:sz="4" w:space="0" w:color="auto"/>
              <w:left w:val="single" w:sz="4" w:space="0" w:color="auto"/>
              <w:bottom w:val="single" w:sz="4" w:space="0" w:color="auto"/>
              <w:right w:val="single" w:sz="4" w:space="0" w:color="auto"/>
            </w:tcBorders>
            <w:vAlign w:val="center"/>
          </w:tcPr>
          <w:p w14:paraId="1D6F2825" w14:textId="56B062C1" w:rsidR="00843139" w:rsidRDefault="00843139" w:rsidP="00843139">
            <w:pPr>
              <w:jc w:val="center"/>
              <w:rPr>
                <w:sz w:val="18"/>
                <w:szCs w:val="24"/>
                <w:u w:val="single"/>
                <w:lang w:eastAsia="lt-LT"/>
              </w:rPr>
            </w:pPr>
            <w:r>
              <w:rPr>
                <w:sz w:val="18"/>
                <w:szCs w:val="18"/>
              </w:rPr>
              <w:t>34</w:t>
            </w:r>
          </w:p>
        </w:tc>
        <w:tc>
          <w:tcPr>
            <w:tcW w:w="1143" w:type="dxa"/>
            <w:tcBorders>
              <w:top w:val="single" w:sz="4" w:space="0" w:color="auto"/>
              <w:left w:val="single" w:sz="4" w:space="0" w:color="auto"/>
              <w:bottom w:val="single" w:sz="4" w:space="0" w:color="auto"/>
              <w:right w:val="single" w:sz="4" w:space="0" w:color="auto"/>
            </w:tcBorders>
            <w:vAlign w:val="center"/>
          </w:tcPr>
          <w:p w14:paraId="4C63DE98" w14:textId="49AF9D2C"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2E5F4E2D" w14:textId="18A94F0D" w:rsidR="00843139" w:rsidRDefault="00843139" w:rsidP="00843139">
            <w:pPr>
              <w:jc w:val="center"/>
              <w:rPr>
                <w:sz w:val="18"/>
                <w:szCs w:val="24"/>
                <w:u w:val="single"/>
                <w:lang w:eastAsia="lt-LT"/>
              </w:rPr>
            </w:pPr>
            <w:r>
              <w:rPr>
                <w:sz w:val="18"/>
                <w:szCs w:val="18"/>
              </w:rPr>
              <w:t>23</w:t>
            </w:r>
          </w:p>
        </w:tc>
        <w:tc>
          <w:tcPr>
            <w:tcW w:w="1143" w:type="dxa"/>
            <w:tcBorders>
              <w:top w:val="single" w:sz="4" w:space="0" w:color="auto"/>
              <w:left w:val="single" w:sz="4" w:space="0" w:color="auto"/>
              <w:bottom w:val="single" w:sz="4" w:space="0" w:color="auto"/>
              <w:right w:val="single" w:sz="4" w:space="0" w:color="auto"/>
            </w:tcBorders>
            <w:vAlign w:val="center"/>
          </w:tcPr>
          <w:p w14:paraId="1946EFD6" w14:textId="4A003FA1"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516BB643" w14:textId="32851940"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2C3C1A28" w14:textId="316BDB57"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18C44700" w14:textId="19178C90"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CE49601" w14:textId="3766E679"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285B7763" w14:textId="587B3DD6" w:rsidR="00843139" w:rsidRDefault="00843139" w:rsidP="00843139">
            <w:pPr>
              <w:jc w:val="center"/>
              <w:rPr>
                <w:sz w:val="18"/>
                <w:szCs w:val="24"/>
                <w:u w:val="single"/>
                <w:lang w:eastAsia="lt-LT"/>
              </w:rPr>
            </w:pPr>
            <w:r w:rsidRPr="00843139">
              <w:rPr>
                <w:sz w:val="18"/>
                <w:szCs w:val="24"/>
                <w:lang w:eastAsia="lt-LT"/>
              </w:rPr>
              <w:t>-</w:t>
            </w:r>
          </w:p>
        </w:tc>
      </w:tr>
      <w:tr w:rsidR="00843139" w14:paraId="0270E26E" w14:textId="77777777" w:rsidTr="00843139">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tcPr>
          <w:p w14:paraId="0B9B63A8" w14:textId="77777777" w:rsidR="00843139" w:rsidRDefault="00843139" w:rsidP="00843139">
            <w:pPr>
              <w:jc w:val="center"/>
              <w:rPr>
                <w:sz w:val="18"/>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634AD02A" w14:textId="5C33A68F" w:rsidR="00843139" w:rsidRDefault="00843139" w:rsidP="00843139">
            <w:pPr>
              <w:jc w:val="center"/>
              <w:rPr>
                <w:sz w:val="18"/>
                <w:szCs w:val="24"/>
                <w:u w:val="single"/>
                <w:lang w:eastAsia="lt-LT"/>
              </w:rPr>
            </w:pPr>
            <w:r w:rsidRPr="00533751">
              <w:rPr>
                <w:sz w:val="18"/>
                <w:szCs w:val="18"/>
              </w:rPr>
              <w:t>SM</w:t>
            </w:r>
          </w:p>
        </w:tc>
        <w:tc>
          <w:tcPr>
            <w:tcW w:w="1142" w:type="dxa"/>
            <w:tcBorders>
              <w:top w:val="single" w:sz="4" w:space="0" w:color="auto"/>
              <w:left w:val="single" w:sz="4" w:space="0" w:color="auto"/>
              <w:bottom w:val="single" w:sz="4" w:space="0" w:color="auto"/>
              <w:right w:val="single" w:sz="4" w:space="0" w:color="auto"/>
            </w:tcBorders>
            <w:vAlign w:val="center"/>
          </w:tcPr>
          <w:p w14:paraId="4820B492" w14:textId="47C96E30" w:rsidR="00843139" w:rsidRDefault="00843139" w:rsidP="00843139">
            <w:pPr>
              <w:jc w:val="center"/>
              <w:rPr>
                <w:sz w:val="18"/>
                <w:szCs w:val="24"/>
                <w:u w:val="single"/>
                <w:lang w:eastAsia="lt-LT"/>
              </w:rPr>
            </w:pPr>
            <w:r w:rsidRPr="00533751">
              <w:rPr>
                <w:sz w:val="18"/>
                <w:szCs w:val="18"/>
              </w:rPr>
              <w:t>50</w:t>
            </w:r>
          </w:p>
        </w:tc>
        <w:tc>
          <w:tcPr>
            <w:tcW w:w="1143" w:type="dxa"/>
            <w:tcBorders>
              <w:top w:val="single" w:sz="4" w:space="0" w:color="auto"/>
              <w:left w:val="single" w:sz="4" w:space="0" w:color="auto"/>
              <w:bottom w:val="single" w:sz="4" w:space="0" w:color="auto"/>
              <w:right w:val="single" w:sz="4" w:space="0" w:color="auto"/>
            </w:tcBorders>
            <w:vAlign w:val="center"/>
          </w:tcPr>
          <w:p w14:paraId="29BC32A9" w14:textId="712D7307"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3F04D45" w14:textId="324A5754" w:rsidR="00843139" w:rsidRDefault="00843139" w:rsidP="00843139">
            <w:pPr>
              <w:jc w:val="center"/>
              <w:rPr>
                <w:sz w:val="18"/>
                <w:szCs w:val="24"/>
                <w:u w:val="single"/>
                <w:lang w:eastAsia="lt-LT"/>
              </w:rPr>
            </w:pPr>
            <w:r w:rsidRPr="00533751">
              <w:rPr>
                <w:sz w:val="18"/>
                <w:szCs w:val="18"/>
              </w:rPr>
              <w:t>30</w:t>
            </w:r>
          </w:p>
        </w:tc>
        <w:tc>
          <w:tcPr>
            <w:tcW w:w="1143" w:type="dxa"/>
            <w:tcBorders>
              <w:top w:val="single" w:sz="4" w:space="0" w:color="auto"/>
              <w:left w:val="single" w:sz="4" w:space="0" w:color="auto"/>
              <w:bottom w:val="single" w:sz="4" w:space="0" w:color="auto"/>
              <w:right w:val="single" w:sz="4" w:space="0" w:color="auto"/>
            </w:tcBorders>
            <w:vAlign w:val="center"/>
          </w:tcPr>
          <w:p w14:paraId="24D11BAC" w14:textId="0695E7D2"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051F5387" w14:textId="37267B4D"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1DD424CE" w14:textId="11CA5E97"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6E94C69A" w14:textId="37782656"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5C9404FE" w14:textId="01A488E7"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359078A3" w14:textId="0B00170F" w:rsidR="00843139" w:rsidRDefault="00843139" w:rsidP="00843139">
            <w:pPr>
              <w:jc w:val="center"/>
              <w:rPr>
                <w:sz w:val="18"/>
                <w:szCs w:val="24"/>
                <w:u w:val="single"/>
                <w:lang w:eastAsia="lt-LT"/>
              </w:rPr>
            </w:pPr>
            <w:r w:rsidRPr="00843139">
              <w:rPr>
                <w:sz w:val="18"/>
                <w:szCs w:val="24"/>
                <w:lang w:eastAsia="lt-LT"/>
              </w:rPr>
              <w:t>-</w:t>
            </w:r>
          </w:p>
        </w:tc>
      </w:tr>
      <w:tr w:rsidR="00843139" w14:paraId="1A691C75" w14:textId="77777777" w:rsidTr="00843139">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tcPr>
          <w:p w14:paraId="3FAB47F0" w14:textId="77777777" w:rsidR="00843139" w:rsidRDefault="00843139" w:rsidP="00843139">
            <w:pPr>
              <w:jc w:val="center"/>
              <w:rPr>
                <w:sz w:val="18"/>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28F3A1F3" w14:textId="4489B256" w:rsidR="00843139" w:rsidRDefault="00843139" w:rsidP="00843139">
            <w:pPr>
              <w:jc w:val="center"/>
              <w:rPr>
                <w:sz w:val="18"/>
                <w:szCs w:val="24"/>
                <w:u w:val="single"/>
                <w:lang w:eastAsia="lt-LT"/>
              </w:rPr>
            </w:pPr>
            <w:r w:rsidRPr="00533751">
              <w:rPr>
                <w:sz w:val="18"/>
                <w:szCs w:val="18"/>
              </w:rPr>
              <w:t>Naftos produktai</w:t>
            </w:r>
          </w:p>
        </w:tc>
        <w:tc>
          <w:tcPr>
            <w:tcW w:w="1142" w:type="dxa"/>
            <w:tcBorders>
              <w:top w:val="single" w:sz="4" w:space="0" w:color="auto"/>
              <w:left w:val="single" w:sz="4" w:space="0" w:color="auto"/>
              <w:bottom w:val="single" w:sz="4" w:space="0" w:color="auto"/>
              <w:right w:val="single" w:sz="4" w:space="0" w:color="auto"/>
            </w:tcBorders>
            <w:vAlign w:val="center"/>
          </w:tcPr>
          <w:p w14:paraId="2598B701" w14:textId="15950CBE" w:rsidR="00843139" w:rsidRDefault="00843139" w:rsidP="00843139">
            <w:pPr>
              <w:jc w:val="center"/>
              <w:rPr>
                <w:sz w:val="18"/>
                <w:szCs w:val="24"/>
                <w:u w:val="single"/>
                <w:lang w:eastAsia="lt-LT"/>
              </w:rPr>
            </w:pPr>
            <w:r w:rsidRPr="00533751">
              <w:rPr>
                <w:sz w:val="18"/>
                <w:szCs w:val="18"/>
              </w:rPr>
              <w:t>7</w:t>
            </w:r>
          </w:p>
        </w:tc>
        <w:tc>
          <w:tcPr>
            <w:tcW w:w="1143" w:type="dxa"/>
            <w:tcBorders>
              <w:top w:val="single" w:sz="4" w:space="0" w:color="auto"/>
              <w:left w:val="single" w:sz="4" w:space="0" w:color="auto"/>
              <w:bottom w:val="single" w:sz="4" w:space="0" w:color="auto"/>
              <w:right w:val="single" w:sz="4" w:space="0" w:color="auto"/>
            </w:tcBorders>
            <w:vAlign w:val="center"/>
          </w:tcPr>
          <w:p w14:paraId="6EB15F07" w14:textId="77A2CFC5"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25977C31" w14:textId="6904EE6E" w:rsidR="00843139" w:rsidRDefault="00843139" w:rsidP="00843139">
            <w:pPr>
              <w:jc w:val="center"/>
              <w:rPr>
                <w:sz w:val="18"/>
                <w:szCs w:val="24"/>
                <w:u w:val="single"/>
                <w:lang w:eastAsia="lt-LT"/>
              </w:rPr>
            </w:pPr>
            <w:r w:rsidRPr="00533751">
              <w:rPr>
                <w:sz w:val="18"/>
                <w:szCs w:val="18"/>
              </w:rPr>
              <w:t>5</w:t>
            </w:r>
          </w:p>
        </w:tc>
        <w:tc>
          <w:tcPr>
            <w:tcW w:w="1143" w:type="dxa"/>
            <w:tcBorders>
              <w:top w:val="single" w:sz="4" w:space="0" w:color="auto"/>
              <w:left w:val="single" w:sz="4" w:space="0" w:color="auto"/>
              <w:bottom w:val="single" w:sz="4" w:space="0" w:color="auto"/>
              <w:right w:val="single" w:sz="4" w:space="0" w:color="auto"/>
            </w:tcBorders>
            <w:vAlign w:val="center"/>
          </w:tcPr>
          <w:p w14:paraId="3F8425F6" w14:textId="3FEB1F15"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4BB1371E" w14:textId="5A5504A6"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689C5130" w14:textId="1B9B935C"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4FE38FBA" w14:textId="176389A9"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680DC4FC" w14:textId="2024AA56"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734ADF65" w14:textId="1D814589" w:rsidR="00843139" w:rsidRDefault="00843139" w:rsidP="00843139">
            <w:pPr>
              <w:jc w:val="center"/>
              <w:rPr>
                <w:sz w:val="18"/>
                <w:szCs w:val="24"/>
                <w:u w:val="single"/>
                <w:lang w:eastAsia="lt-LT"/>
              </w:rPr>
            </w:pPr>
            <w:r w:rsidRPr="00843139">
              <w:rPr>
                <w:sz w:val="18"/>
                <w:szCs w:val="24"/>
                <w:lang w:eastAsia="lt-LT"/>
              </w:rPr>
              <w:t>-</w:t>
            </w:r>
          </w:p>
        </w:tc>
      </w:tr>
      <w:tr w:rsidR="00843139" w14:paraId="24E9BF8E" w14:textId="77777777" w:rsidTr="00843139">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tcPr>
          <w:p w14:paraId="2CB9B6AF" w14:textId="77777777" w:rsidR="00843139" w:rsidRDefault="00843139" w:rsidP="00843139">
            <w:pPr>
              <w:jc w:val="center"/>
              <w:rPr>
                <w:sz w:val="18"/>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6BA2105E" w14:textId="718B66C7" w:rsidR="00843139" w:rsidRDefault="00843139" w:rsidP="00843139">
            <w:pPr>
              <w:jc w:val="center"/>
              <w:rPr>
                <w:sz w:val="18"/>
                <w:szCs w:val="24"/>
                <w:u w:val="single"/>
                <w:lang w:eastAsia="lt-LT"/>
              </w:rPr>
            </w:pPr>
            <w:proofErr w:type="spellStart"/>
            <w:r w:rsidRPr="00533751">
              <w:rPr>
                <w:sz w:val="18"/>
                <w:szCs w:val="18"/>
              </w:rPr>
              <w:t>N</w:t>
            </w:r>
            <w:r w:rsidRPr="00533751">
              <w:rPr>
                <w:sz w:val="18"/>
                <w:szCs w:val="18"/>
                <w:vertAlign w:val="subscript"/>
              </w:rPr>
              <w:t>b</w:t>
            </w:r>
            <w:proofErr w:type="spellEnd"/>
          </w:p>
        </w:tc>
        <w:tc>
          <w:tcPr>
            <w:tcW w:w="1142" w:type="dxa"/>
            <w:tcBorders>
              <w:top w:val="single" w:sz="4" w:space="0" w:color="auto"/>
              <w:left w:val="single" w:sz="4" w:space="0" w:color="auto"/>
              <w:bottom w:val="single" w:sz="4" w:space="0" w:color="auto"/>
              <w:right w:val="single" w:sz="4" w:space="0" w:color="auto"/>
            </w:tcBorders>
            <w:vAlign w:val="center"/>
          </w:tcPr>
          <w:p w14:paraId="435ADA36" w14:textId="12169EAE" w:rsidR="00843139" w:rsidRDefault="00843139" w:rsidP="00843139">
            <w:pPr>
              <w:jc w:val="center"/>
              <w:rPr>
                <w:sz w:val="18"/>
                <w:szCs w:val="24"/>
                <w:u w:val="single"/>
                <w:lang w:eastAsia="lt-LT"/>
              </w:rPr>
            </w:pPr>
            <w:r w:rsidRPr="00533751">
              <w:rPr>
                <w:sz w:val="18"/>
                <w:szCs w:val="18"/>
              </w:rPr>
              <w:t>-</w:t>
            </w:r>
          </w:p>
        </w:tc>
        <w:tc>
          <w:tcPr>
            <w:tcW w:w="1143" w:type="dxa"/>
            <w:tcBorders>
              <w:top w:val="single" w:sz="4" w:space="0" w:color="auto"/>
              <w:left w:val="single" w:sz="4" w:space="0" w:color="auto"/>
              <w:bottom w:val="single" w:sz="4" w:space="0" w:color="auto"/>
              <w:right w:val="single" w:sz="4" w:space="0" w:color="auto"/>
            </w:tcBorders>
            <w:vAlign w:val="center"/>
          </w:tcPr>
          <w:p w14:paraId="0F723165" w14:textId="3C09BF10"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2ADDB91F" w14:textId="7D3BE5A6" w:rsidR="00843139" w:rsidRDefault="00843139" w:rsidP="00843139">
            <w:pPr>
              <w:jc w:val="center"/>
              <w:rPr>
                <w:sz w:val="18"/>
                <w:szCs w:val="24"/>
                <w:u w:val="single"/>
                <w:lang w:eastAsia="lt-LT"/>
              </w:rPr>
            </w:pPr>
            <w:r w:rsidRPr="00533751">
              <w:rPr>
                <w:sz w:val="18"/>
                <w:szCs w:val="18"/>
              </w:rPr>
              <w:t>30</w:t>
            </w:r>
          </w:p>
        </w:tc>
        <w:tc>
          <w:tcPr>
            <w:tcW w:w="1143" w:type="dxa"/>
            <w:tcBorders>
              <w:top w:val="single" w:sz="4" w:space="0" w:color="auto"/>
              <w:left w:val="single" w:sz="4" w:space="0" w:color="auto"/>
              <w:bottom w:val="single" w:sz="4" w:space="0" w:color="auto"/>
              <w:right w:val="single" w:sz="4" w:space="0" w:color="auto"/>
            </w:tcBorders>
            <w:vAlign w:val="center"/>
          </w:tcPr>
          <w:p w14:paraId="1713B467" w14:textId="3A144085"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69FC9A99" w14:textId="0AA03FAE"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1AC3CEDA" w14:textId="3A70F55B"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64E350EB" w14:textId="60A4D8C2"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7FA42B66" w14:textId="39A7635C"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5821D4B3" w14:textId="03555D42" w:rsidR="00843139" w:rsidRDefault="00843139" w:rsidP="00843139">
            <w:pPr>
              <w:jc w:val="center"/>
              <w:rPr>
                <w:sz w:val="18"/>
                <w:szCs w:val="24"/>
                <w:u w:val="single"/>
                <w:lang w:eastAsia="lt-LT"/>
              </w:rPr>
            </w:pPr>
            <w:r w:rsidRPr="00843139">
              <w:rPr>
                <w:sz w:val="18"/>
                <w:szCs w:val="24"/>
                <w:lang w:eastAsia="lt-LT"/>
              </w:rPr>
              <w:t>-</w:t>
            </w:r>
          </w:p>
        </w:tc>
      </w:tr>
      <w:tr w:rsidR="00843139" w14:paraId="2B33B387" w14:textId="77777777" w:rsidTr="00843139">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tcPr>
          <w:p w14:paraId="4D75643C" w14:textId="77777777" w:rsidR="00843139" w:rsidRDefault="00843139" w:rsidP="00843139">
            <w:pPr>
              <w:rPr>
                <w:sz w:val="18"/>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2B932053" w14:textId="0BF2E2D2" w:rsidR="00843139" w:rsidRDefault="00843139" w:rsidP="00843139">
            <w:pPr>
              <w:jc w:val="center"/>
              <w:rPr>
                <w:sz w:val="18"/>
                <w:szCs w:val="24"/>
                <w:u w:val="single"/>
                <w:lang w:eastAsia="lt-LT"/>
              </w:rPr>
            </w:pPr>
            <w:proofErr w:type="spellStart"/>
            <w:r w:rsidRPr="00533751">
              <w:rPr>
                <w:sz w:val="18"/>
                <w:szCs w:val="18"/>
              </w:rPr>
              <w:t>P</w:t>
            </w:r>
            <w:r w:rsidRPr="00533751">
              <w:rPr>
                <w:sz w:val="18"/>
                <w:szCs w:val="18"/>
                <w:vertAlign w:val="subscript"/>
              </w:rPr>
              <w:t>b</w:t>
            </w:r>
            <w:proofErr w:type="spellEnd"/>
          </w:p>
        </w:tc>
        <w:tc>
          <w:tcPr>
            <w:tcW w:w="1142" w:type="dxa"/>
            <w:tcBorders>
              <w:top w:val="single" w:sz="4" w:space="0" w:color="auto"/>
              <w:left w:val="single" w:sz="4" w:space="0" w:color="auto"/>
              <w:bottom w:val="single" w:sz="4" w:space="0" w:color="auto"/>
              <w:right w:val="single" w:sz="4" w:space="0" w:color="auto"/>
            </w:tcBorders>
            <w:vAlign w:val="center"/>
          </w:tcPr>
          <w:p w14:paraId="464BD16A" w14:textId="08D241E5" w:rsidR="00843139" w:rsidRDefault="00843139" w:rsidP="00843139">
            <w:pPr>
              <w:jc w:val="center"/>
              <w:rPr>
                <w:sz w:val="18"/>
                <w:szCs w:val="24"/>
                <w:u w:val="single"/>
                <w:lang w:eastAsia="lt-LT"/>
              </w:rPr>
            </w:pPr>
            <w:r w:rsidRPr="00533751">
              <w:rPr>
                <w:sz w:val="18"/>
                <w:szCs w:val="18"/>
              </w:rPr>
              <w:t>-</w:t>
            </w:r>
          </w:p>
        </w:tc>
        <w:tc>
          <w:tcPr>
            <w:tcW w:w="1143" w:type="dxa"/>
            <w:tcBorders>
              <w:top w:val="single" w:sz="4" w:space="0" w:color="auto"/>
              <w:left w:val="single" w:sz="4" w:space="0" w:color="auto"/>
              <w:bottom w:val="single" w:sz="4" w:space="0" w:color="auto"/>
              <w:right w:val="single" w:sz="4" w:space="0" w:color="auto"/>
            </w:tcBorders>
            <w:vAlign w:val="center"/>
          </w:tcPr>
          <w:p w14:paraId="65ADB15D" w14:textId="5CF3A473"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537A1F2A" w14:textId="7DE5FC86" w:rsidR="00843139" w:rsidRDefault="00843139" w:rsidP="00843139">
            <w:pPr>
              <w:jc w:val="center"/>
              <w:rPr>
                <w:sz w:val="18"/>
                <w:szCs w:val="24"/>
                <w:u w:val="single"/>
                <w:lang w:eastAsia="lt-LT"/>
              </w:rPr>
            </w:pPr>
            <w:r w:rsidRPr="00533751">
              <w:rPr>
                <w:sz w:val="18"/>
                <w:szCs w:val="18"/>
              </w:rPr>
              <w:t>4</w:t>
            </w:r>
          </w:p>
        </w:tc>
        <w:tc>
          <w:tcPr>
            <w:tcW w:w="1143" w:type="dxa"/>
            <w:tcBorders>
              <w:top w:val="single" w:sz="4" w:space="0" w:color="auto"/>
              <w:left w:val="single" w:sz="4" w:space="0" w:color="auto"/>
              <w:bottom w:val="single" w:sz="4" w:space="0" w:color="auto"/>
              <w:right w:val="single" w:sz="4" w:space="0" w:color="auto"/>
            </w:tcBorders>
            <w:vAlign w:val="center"/>
          </w:tcPr>
          <w:p w14:paraId="0F0A7B0F" w14:textId="35FC0AA1"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201F9809" w14:textId="40B7B4DA"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771863D6" w14:textId="1A818219"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7DBB0F63" w14:textId="2F1C6571"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0C4A328B" w14:textId="659B95A7"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1581AF6D" w14:textId="7CE76133" w:rsidR="00843139" w:rsidRDefault="00843139" w:rsidP="00843139">
            <w:pPr>
              <w:jc w:val="center"/>
              <w:rPr>
                <w:sz w:val="18"/>
                <w:szCs w:val="24"/>
                <w:u w:val="single"/>
                <w:lang w:eastAsia="lt-LT"/>
              </w:rPr>
            </w:pPr>
            <w:r w:rsidRPr="00843139">
              <w:rPr>
                <w:sz w:val="18"/>
                <w:szCs w:val="24"/>
                <w:lang w:eastAsia="lt-LT"/>
              </w:rPr>
              <w:t>-</w:t>
            </w:r>
          </w:p>
        </w:tc>
      </w:tr>
      <w:tr w:rsidR="00843139" w14:paraId="7774AF2E" w14:textId="77777777" w:rsidTr="00843139">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vAlign w:val="center"/>
          </w:tcPr>
          <w:p w14:paraId="3C9E6319" w14:textId="77777777" w:rsidR="00843139" w:rsidRDefault="00843139" w:rsidP="00843139">
            <w:pPr>
              <w:pStyle w:val="Normal1"/>
              <w:pBdr>
                <w:top w:val="nil"/>
                <w:left w:val="nil"/>
                <w:bottom w:val="nil"/>
                <w:right w:val="nil"/>
                <w:between w:val="nil"/>
              </w:pBdr>
              <w:jc w:val="center"/>
              <w:rPr>
                <w:sz w:val="18"/>
                <w:szCs w:val="18"/>
                <w:lang w:val="lt-LT"/>
              </w:rPr>
            </w:pPr>
            <w:r w:rsidRPr="00533751">
              <w:rPr>
                <w:sz w:val="18"/>
                <w:szCs w:val="18"/>
                <w:lang w:val="lt-LT"/>
              </w:rPr>
              <w:t xml:space="preserve">LD2 </w:t>
            </w:r>
          </w:p>
          <w:p w14:paraId="7FF455F2" w14:textId="1FC3FBC4" w:rsidR="00843139" w:rsidRPr="00533751" w:rsidRDefault="00843139" w:rsidP="00843139">
            <w:pPr>
              <w:pStyle w:val="Normal1"/>
              <w:pBdr>
                <w:top w:val="nil"/>
                <w:left w:val="nil"/>
                <w:bottom w:val="nil"/>
                <w:right w:val="nil"/>
                <w:between w:val="nil"/>
              </w:pBdr>
              <w:jc w:val="center"/>
              <w:rPr>
                <w:sz w:val="18"/>
                <w:szCs w:val="18"/>
                <w:lang w:val="lt-LT"/>
              </w:rPr>
            </w:pPr>
            <w:r w:rsidRPr="00533751">
              <w:rPr>
                <w:sz w:val="18"/>
                <w:szCs w:val="18"/>
                <w:lang w:val="lt-LT"/>
              </w:rPr>
              <w:t>(Išleistuvas į Trečiąjį upelį)</w:t>
            </w:r>
          </w:p>
          <w:p w14:paraId="797B0E18" w14:textId="77777777" w:rsidR="00843139" w:rsidRDefault="00843139" w:rsidP="00843139">
            <w:pPr>
              <w:jc w:val="center"/>
              <w:rPr>
                <w:sz w:val="18"/>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00D89693" w14:textId="5B9225F0" w:rsidR="00843139" w:rsidRDefault="00843139" w:rsidP="00843139">
            <w:pPr>
              <w:jc w:val="center"/>
              <w:rPr>
                <w:sz w:val="18"/>
                <w:szCs w:val="24"/>
                <w:u w:val="single"/>
                <w:lang w:eastAsia="lt-LT"/>
              </w:rPr>
            </w:pPr>
            <w:r w:rsidRPr="00533751">
              <w:rPr>
                <w:sz w:val="18"/>
                <w:szCs w:val="18"/>
              </w:rPr>
              <w:t>BDS</w:t>
            </w:r>
            <w:r w:rsidRPr="00533751">
              <w:rPr>
                <w:sz w:val="18"/>
                <w:szCs w:val="18"/>
                <w:vertAlign w:val="subscript"/>
              </w:rPr>
              <w:t>7</w:t>
            </w:r>
          </w:p>
        </w:tc>
        <w:tc>
          <w:tcPr>
            <w:tcW w:w="1142" w:type="dxa"/>
            <w:tcBorders>
              <w:top w:val="single" w:sz="4" w:space="0" w:color="auto"/>
              <w:left w:val="single" w:sz="4" w:space="0" w:color="auto"/>
              <w:bottom w:val="single" w:sz="4" w:space="0" w:color="auto"/>
              <w:right w:val="single" w:sz="4" w:space="0" w:color="auto"/>
            </w:tcBorders>
            <w:vAlign w:val="center"/>
          </w:tcPr>
          <w:p w14:paraId="10152F97" w14:textId="0536A904" w:rsidR="00843139" w:rsidRDefault="00843139" w:rsidP="00843139">
            <w:pPr>
              <w:jc w:val="center"/>
              <w:rPr>
                <w:sz w:val="18"/>
                <w:szCs w:val="24"/>
                <w:u w:val="single"/>
                <w:lang w:eastAsia="lt-LT"/>
              </w:rPr>
            </w:pPr>
            <w:r>
              <w:rPr>
                <w:sz w:val="18"/>
                <w:szCs w:val="18"/>
              </w:rPr>
              <w:t>34</w:t>
            </w:r>
          </w:p>
        </w:tc>
        <w:tc>
          <w:tcPr>
            <w:tcW w:w="1143" w:type="dxa"/>
            <w:tcBorders>
              <w:top w:val="single" w:sz="4" w:space="0" w:color="auto"/>
              <w:left w:val="single" w:sz="4" w:space="0" w:color="auto"/>
              <w:bottom w:val="single" w:sz="4" w:space="0" w:color="auto"/>
              <w:right w:val="single" w:sz="4" w:space="0" w:color="auto"/>
            </w:tcBorders>
            <w:vAlign w:val="center"/>
          </w:tcPr>
          <w:p w14:paraId="17CF7173" w14:textId="09F8AF3D"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0C401399" w14:textId="7B159E2E" w:rsidR="00843139" w:rsidRDefault="00843139" w:rsidP="00843139">
            <w:pPr>
              <w:jc w:val="center"/>
              <w:rPr>
                <w:sz w:val="18"/>
                <w:szCs w:val="24"/>
                <w:u w:val="single"/>
                <w:lang w:eastAsia="lt-LT"/>
              </w:rPr>
            </w:pPr>
            <w:r>
              <w:rPr>
                <w:sz w:val="18"/>
                <w:szCs w:val="18"/>
              </w:rPr>
              <w:t>23</w:t>
            </w:r>
          </w:p>
        </w:tc>
        <w:tc>
          <w:tcPr>
            <w:tcW w:w="1143" w:type="dxa"/>
            <w:tcBorders>
              <w:top w:val="single" w:sz="4" w:space="0" w:color="auto"/>
              <w:left w:val="single" w:sz="4" w:space="0" w:color="auto"/>
              <w:bottom w:val="single" w:sz="4" w:space="0" w:color="auto"/>
              <w:right w:val="single" w:sz="4" w:space="0" w:color="auto"/>
            </w:tcBorders>
            <w:vAlign w:val="center"/>
          </w:tcPr>
          <w:p w14:paraId="113C8301" w14:textId="213093F0"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597A71D9" w14:textId="62A1E357"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496E8808" w14:textId="7568AAFB"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065762C" w14:textId="6F6C6728"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F73329A" w14:textId="1CC905EE"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416915C3" w14:textId="5388D285" w:rsidR="00843139" w:rsidRDefault="00843139" w:rsidP="00843139">
            <w:pPr>
              <w:jc w:val="center"/>
              <w:rPr>
                <w:sz w:val="18"/>
                <w:szCs w:val="24"/>
                <w:u w:val="single"/>
                <w:lang w:eastAsia="lt-LT"/>
              </w:rPr>
            </w:pPr>
            <w:r w:rsidRPr="00843139">
              <w:rPr>
                <w:sz w:val="18"/>
                <w:szCs w:val="24"/>
                <w:lang w:eastAsia="lt-LT"/>
              </w:rPr>
              <w:t>-</w:t>
            </w:r>
          </w:p>
        </w:tc>
      </w:tr>
      <w:tr w:rsidR="00843139" w14:paraId="7C0E3D18" w14:textId="77777777" w:rsidTr="00843139">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tcPr>
          <w:p w14:paraId="527173A4" w14:textId="77777777" w:rsidR="00843139" w:rsidRDefault="00843139" w:rsidP="00843139">
            <w:pPr>
              <w:rPr>
                <w:sz w:val="18"/>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656E4533" w14:textId="10C6604D" w:rsidR="00843139" w:rsidRDefault="00843139" w:rsidP="00843139">
            <w:pPr>
              <w:jc w:val="center"/>
              <w:rPr>
                <w:sz w:val="18"/>
                <w:szCs w:val="24"/>
                <w:u w:val="single"/>
                <w:lang w:eastAsia="lt-LT"/>
              </w:rPr>
            </w:pPr>
            <w:r w:rsidRPr="00533751">
              <w:rPr>
                <w:sz w:val="18"/>
                <w:szCs w:val="18"/>
              </w:rPr>
              <w:t>SM</w:t>
            </w:r>
          </w:p>
        </w:tc>
        <w:tc>
          <w:tcPr>
            <w:tcW w:w="1142" w:type="dxa"/>
            <w:tcBorders>
              <w:top w:val="single" w:sz="4" w:space="0" w:color="auto"/>
              <w:left w:val="single" w:sz="4" w:space="0" w:color="auto"/>
              <w:bottom w:val="single" w:sz="4" w:space="0" w:color="auto"/>
              <w:right w:val="single" w:sz="4" w:space="0" w:color="auto"/>
            </w:tcBorders>
            <w:vAlign w:val="center"/>
          </w:tcPr>
          <w:p w14:paraId="5261A193" w14:textId="1CFEA21F" w:rsidR="00843139" w:rsidRDefault="00843139" w:rsidP="00843139">
            <w:pPr>
              <w:jc w:val="center"/>
              <w:rPr>
                <w:sz w:val="18"/>
                <w:szCs w:val="24"/>
                <w:u w:val="single"/>
                <w:lang w:eastAsia="lt-LT"/>
              </w:rPr>
            </w:pPr>
            <w:r w:rsidRPr="00533751">
              <w:rPr>
                <w:sz w:val="18"/>
                <w:szCs w:val="18"/>
              </w:rPr>
              <w:t>50</w:t>
            </w:r>
          </w:p>
        </w:tc>
        <w:tc>
          <w:tcPr>
            <w:tcW w:w="1143" w:type="dxa"/>
            <w:tcBorders>
              <w:top w:val="single" w:sz="4" w:space="0" w:color="auto"/>
              <w:left w:val="single" w:sz="4" w:space="0" w:color="auto"/>
              <w:bottom w:val="single" w:sz="4" w:space="0" w:color="auto"/>
              <w:right w:val="single" w:sz="4" w:space="0" w:color="auto"/>
            </w:tcBorders>
            <w:vAlign w:val="center"/>
          </w:tcPr>
          <w:p w14:paraId="06805B66" w14:textId="24677A5F"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053F071D" w14:textId="07625482" w:rsidR="00843139" w:rsidRDefault="00843139" w:rsidP="00843139">
            <w:pPr>
              <w:jc w:val="center"/>
              <w:rPr>
                <w:sz w:val="18"/>
                <w:szCs w:val="24"/>
                <w:u w:val="single"/>
                <w:lang w:eastAsia="lt-LT"/>
              </w:rPr>
            </w:pPr>
            <w:r w:rsidRPr="00533751">
              <w:rPr>
                <w:sz w:val="18"/>
                <w:szCs w:val="18"/>
              </w:rPr>
              <w:t>30</w:t>
            </w:r>
          </w:p>
        </w:tc>
        <w:tc>
          <w:tcPr>
            <w:tcW w:w="1143" w:type="dxa"/>
            <w:tcBorders>
              <w:top w:val="single" w:sz="4" w:space="0" w:color="auto"/>
              <w:left w:val="single" w:sz="4" w:space="0" w:color="auto"/>
              <w:bottom w:val="single" w:sz="4" w:space="0" w:color="auto"/>
              <w:right w:val="single" w:sz="4" w:space="0" w:color="auto"/>
            </w:tcBorders>
            <w:vAlign w:val="center"/>
          </w:tcPr>
          <w:p w14:paraId="5E0099B5" w14:textId="5FA822AC"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58159B1B" w14:textId="779B59C4"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4FEC394B" w14:textId="4B745E56"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45ECDF6" w14:textId="2CBE51D5"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410166F" w14:textId="66F54244"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68395F69" w14:textId="430125F0" w:rsidR="00843139" w:rsidRDefault="00843139" w:rsidP="00843139">
            <w:pPr>
              <w:jc w:val="center"/>
              <w:rPr>
                <w:sz w:val="18"/>
                <w:szCs w:val="24"/>
                <w:u w:val="single"/>
                <w:lang w:eastAsia="lt-LT"/>
              </w:rPr>
            </w:pPr>
            <w:r w:rsidRPr="00843139">
              <w:rPr>
                <w:sz w:val="18"/>
                <w:szCs w:val="24"/>
                <w:lang w:eastAsia="lt-LT"/>
              </w:rPr>
              <w:t>-</w:t>
            </w:r>
          </w:p>
        </w:tc>
      </w:tr>
      <w:tr w:rsidR="00843139" w14:paraId="0C0D78EA" w14:textId="77777777" w:rsidTr="00843139">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tcPr>
          <w:p w14:paraId="0A08E202" w14:textId="77777777" w:rsidR="00843139" w:rsidRDefault="00843139" w:rsidP="00843139">
            <w:pPr>
              <w:rPr>
                <w:sz w:val="18"/>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11D30AEC" w14:textId="256923F8" w:rsidR="00843139" w:rsidRDefault="00843139" w:rsidP="00843139">
            <w:pPr>
              <w:jc w:val="center"/>
              <w:rPr>
                <w:sz w:val="18"/>
                <w:szCs w:val="24"/>
                <w:u w:val="single"/>
                <w:lang w:eastAsia="lt-LT"/>
              </w:rPr>
            </w:pPr>
            <w:r w:rsidRPr="00533751">
              <w:rPr>
                <w:sz w:val="18"/>
                <w:szCs w:val="18"/>
              </w:rPr>
              <w:t>Naftos produktai</w:t>
            </w:r>
          </w:p>
        </w:tc>
        <w:tc>
          <w:tcPr>
            <w:tcW w:w="1142" w:type="dxa"/>
            <w:tcBorders>
              <w:top w:val="single" w:sz="4" w:space="0" w:color="auto"/>
              <w:left w:val="single" w:sz="4" w:space="0" w:color="auto"/>
              <w:bottom w:val="single" w:sz="4" w:space="0" w:color="auto"/>
              <w:right w:val="single" w:sz="4" w:space="0" w:color="auto"/>
            </w:tcBorders>
            <w:vAlign w:val="center"/>
          </w:tcPr>
          <w:p w14:paraId="6856A8F1" w14:textId="6F9E446B" w:rsidR="00843139" w:rsidRDefault="00843139" w:rsidP="00843139">
            <w:pPr>
              <w:jc w:val="center"/>
              <w:rPr>
                <w:sz w:val="18"/>
                <w:szCs w:val="24"/>
                <w:u w:val="single"/>
                <w:lang w:eastAsia="lt-LT"/>
              </w:rPr>
            </w:pPr>
            <w:r w:rsidRPr="00533751">
              <w:rPr>
                <w:sz w:val="18"/>
                <w:szCs w:val="18"/>
              </w:rPr>
              <w:t>7</w:t>
            </w:r>
          </w:p>
        </w:tc>
        <w:tc>
          <w:tcPr>
            <w:tcW w:w="1143" w:type="dxa"/>
            <w:tcBorders>
              <w:top w:val="single" w:sz="4" w:space="0" w:color="auto"/>
              <w:left w:val="single" w:sz="4" w:space="0" w:color="auto"/>
              <w:bottom w:val="single" w:sz="4" w:space="0" w:color="auto"/>
              <w:right w:val="single" w:sz="4" w:space="0" w:color="auto"/>
            </w:tcBorders>
            <w:vAlign w:val="center"/>
          </w:tcPr>
          <w:p w14:paraId="5F9C2201" w14:textId="30CE65BB"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03D17541" w14:textId="6250B433" w:rsidR="00843139" w:rsidRDefault="00843139" w:rsidP="00843139">
            <w:pPr>
              <w:jc w:val="center"/>
              <w:rPr>
                <w:sz w:val="18"/>
                <w:szCs w:val="24"/>
                <w:u w:val="single"/>
                <w:lang w:eastAsia="lt-LT"/>
              </w:rPr>
            </w:pPr>
            <w:r w:rsidRPr="00533751">
              <w:rPr>
                <w:sz w:val="18"/>
                <w:szCs w:val="18"/>
              </w:rPr>
              <w:t>5</w:t>
            </w:r>
          </w:p>
        </w:tc>
        <w:tc>
          <w:tcPr>
            <w:tcW w:w="1143" w:type="dxa"/>
            <w:tcBorders>
              <w:top w:val="single" w:sz="4" w:space="0" w:color="auto"/>
              <w:left w:val="single" w:sz="4" w:space="0" w:color="auto"/>
              <w:bottom w:val="single" w:sz="4" w:space="0" w:color="auto"/>
              <w:right w:val="single" w:sz="4" w:space="0" w:color="auto"/>
            </w:tcBorders>
            <w:vAlign w:val="center"/>
          </w:tcPr>
          <w:p w14:paraId="158BFFE1" w14:textId="5046FB12"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6E4163B" w14:textId="1DCFBA41"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6735B7D0" w14:textId="4A53EC86"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12D9935D" w14:textId="1C562C3A"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FF7005F" w14:textId="69FC1D7E"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01D60F16" w14:textId="1E193810" w:rsidR="00843139" w:rsidRDefault="00843139" w:rsidP="00843139">
            <w:pPr>
              <w:jc w:val="center"/>
              <w:rPr>
                <w:sz w:val="18"/>
                <w:szCs w:val="24"/>
                <w:u w:val="single"/>
                <w:lang w:eastAsia="lt-LT"/>
              </w:rPr>
            </w:pPr>
            <w:r w:rsidRPr="00843139">
              <w:rPr>
                <w:sz w:val="18"/>
                <w:szCs w:val="24"/>
                <w:lang w:eastAsia="lt-LT"/>
              </w:rPr>
              <w:t>-</w:t>
            </w:r>
          </w:p>
        </w:tc>
      </w:tr>
      <w:tr w:rsidR="00843139" w14:paraId="1761D25A" w14:textId="77777777" w:rsidTr="00843139">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tcPr>
          <w:p w14:paraId="494ACEE2" w14:textId="77777777" w:rsidR="00843139" w:rsidRDefault="00843139" w:rsidP="00843139">
            <w:pPr>
              <w:rPr>
                <w:sz w:val="18"/>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55EF9608" w14:textId="4D95AB33" w:rsidR="00843139" w:rsidRDefault="00843139" w:rsidP="00843139">
            <w:pPr>
              <w:jc w:val="center"/>
              <w:rPr>
                <w:sz w:val="18"/>
                <w:szCs w:val="24"/>
                <w:u w:val="single"/>
                <w:lang w:eastAsia="lt-LT"/>
              </w:rPr>
            </w:pPr>
            <w:proofErr w:type="spellStart"/>
            <w:r w:rsidRPr="00533751">
              <w:rPr>
                <w:sz w:val="18"/>
                <w:szCs w:val="18"/>
              </w:rPr>
              <w:t>N</w:t>
            </w:r>
            <w:r w:rsidRPr="00533751">
              <w:rPr>
                <w:sz w:val="18"/>
                <w:szCs w:val="18"/>
                <w:vertAlign w:val="subscript"/>
              </w:rPr>
              <w:t>b</w:t>
            </w:r>
            <w:proofErr w:type="spellEnd"/>
          </w:p>
        </w:tc>
        <w:tc>
          <w:tcPr>
            <w:tcW w:w="1142" w:type="dxa"/>
            <w:tcBorders>
              <w:top w:val="single" w:sz="4" w:space="0" w:color="auto"/>
              <w:left w:val="single" w:sz="4" w:space="0" w:color="auto"/>
              <w:bottom w:val="single" w:sz="4" w:space="0" w:color="auto"/>
              <w:right w:val="single" w:sz="4" w:space="0" w:color="auto"/>
            </w:tcBorders>
            <w:vAlign w:val="center"/>
          </w:tcPr>
          <w:p w14:paraId="635B9A41" w14:textId="25B3AFD0" w:rsidR="00843139" w:rsidRDefault="00843139" w:rsidP="00843139">
            <w:pPr>
              <w:jc w:val="center"/>
              <w:rPr>
                <w:sz w:val="18"/>
                <w:szCs w:val="24"/>
                <w:u w:val="single"/>
                <w:lang w:eastAsia="lt-LT"/>
              </w:rPr>
            </w:pPr>
            <w:r w:rsidRPr="00533751">
              <w:rPr>
                <w:sz w:val="18"/>
                <w:szCs w:val="18"/>
              </w:rPr>
              <w:t>-</w:t>
            </w:r>
          </w:p>
        </w:tc>
        <w:tc>
          <w:tcPr>
            <w:tcW w:w="1143" w:type="dxa"/>
            <w:tcBorders>
              <w:top w:val="single" w:sz="4" w:space="0" w:color="auto"/>
              <w:left w:val="single" w:sz="4" w:space="0" w:color="auto"/>
              <w:bottom w:val="single" w:sz="4" w:space="0" w:color="auto"/>
              <w:right w:val="single" w:sz="4" w:space="0" w:color="auto"/>
            </w:tcBorders>
            <w:vAlign w:val="center"/>
          </w:tcPr>
          <w:p w14:paraId="4C39984A" w14:textId="79217AE4"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58941F34" w14:textId="4D1DF27A" w:rsidR="00843139" w:rsidRDefault="00843139" w:rsidP="00843139">
            <w:pPr>
              <w:jc w:val="center"/>
              <w:rPr>
                <w:sz w:val="18"/>
                <w:szCs w:val="24"/>
                <w:u w:val="single"/>
                <w:lang w:eastAsia="lt-LT"/>
              </w:rPr>
            </w:pPr>
            <w:r w:rsidRPr="00533751">
              <w:rPr>
                <w:sz w:val="18"/>
                <w:szCs w:val="18"/>
              </w:rPr>
              <w:t>30</w:t>
            </w:r>
          </w:p>
        </w:tc>
        <w:tc>
          <w:tcPr>
            <w:tcW w:w="1143" w:type="dxa"/>
            <w:tcBorders>
              <w:top w:val="single" w:sz="4" w:space="0" w:color="auto"/>
              <w:left w:val="single" w:sz="4" w:space="0" w:color="auto"/>
              <w:bottom w:val="single" w:sz="4" w:space="0" w:color="auto"/>
              <w:right w:val="single" w:sz="4" w:space="0" w:color="auto"/>
            </w:tcBorders>
            <w:vAlign w:val="center"/>
          </w:tcPr>
          <w:p w14:paraId="457E034E" w14:textId="4E1AD288"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0E519304" w14:textId="45290171"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6A81C576" w14:textId="10A59E02"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0F8124E0" w14:textId="30EB6A5D"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68705327" w14:textId="08044F1B"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3832FEB2" w14:textId="4888896A" w:rsidR="00843139" w:rsidRDefault="00843139" w:rsidP="00843139">
            <w:pPr>
              <w:jc w:val="center"/>
              <w:rPr>
                <w:sz w:val="18"/>
                <w:szCs w:val="24"/>
                <w:u w:val="single"/>
                <w:lang w:eastAsia="lt-LT"/>
              </w:rPr>
            </w:pPr>
            <w:r w:rsidRPr="00843139">
              <w:rPr>
                <w:sz w:val="18"/>
                <w:szCs w:val="24"/>
                <w:lang w:eastAsia="lt-LT"/>
              </w:rPr>
              <w:t>-</w:t>
            </w:r>
          </w:p>
        </w:tc>
      </w:tr>
      <w:tr w:rsidR="00843139" w14:paraId="11DA8006" w14:textId="77777777" w:rsidTr="00843139">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tcPr>
          <w:p w14:paraId="1ECF7873" w14:textId="77777777" w:rsidR="00843139" w:rsidRDefault="00843139" w:rsidP="00843139">
            <w:pPr>
              <w:rPr>
                <w:sz w:val="18"/>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tcPr>
          <w:p w14:paraId="184C9EA2" w14:textId="01D58FA9" w:rsidR="00843139" w:rsidRDefault="00843139" w:rsidP="00843139">
            <w:pPr>
              <w:jc w:val="center"/>
              <w:rPr>
                <w:sz w:val="18"/>
                <w:szCs w:val="24"/>
                <w:u w:val="single"/>
                <w:lang w:eastAsia="lt-LT"/>
              </w:rPr>
            </w:pPr>
            <w:proofErr w:type="spellStart"/>
            <w:r w:rsidRPr="00533751">
              <w:rPr>
                <w:sz w:val="18"/>
                <w:szCs w:val="18"/>
              </w:rPr>
              <w:t>P</w:t>
            </w:r>
            <w:r w:rsidRPr="00533751">
              <w:rPr>
                <w:sz w:val="18"/>
                <w:szCs w:val="18"/>
                <w:vertAlign w:val="subscript"/>
              </w:rPr>
              <w:t>b</w:t>
            </w:r>
            <w:proofErr w:type="spellEnd"/>
          </w:p>
        </w:tc>
        <w:tc>
          <w:tcPr>
            <w:tcW w:w="1142" w:type="dxa"/>
            <w:tcBorders>
              <w:top w:val="single" w:sz="4" w:space="0" w:color="auto"/>
              <w:left w:val="single" w:sz="4" w:space="0" w:color="auto"/>
              <w:bottom w:val="single" w:sz="4" w:space="0" w:color="auto"/>
              <w:right w:val="single" w:sz="4" w:space="0" w:color="auto"/>
            </w:tcBorders>
            <w:vAlign w:val="center"/>
          </w:tcPr>
          <w:p w14:paraId="4E6E71EF" w14:textId="796C8A9D" w:rsidR="00843139" w:rsidRDefault="00843139" w:rsidP="00843139">
            <w:pPr>
              <w:jc w:val="center"/>
              <w:rPr>
                <w:sz w:val="18"/>
                <w:szCs w:val="24"/>
                <w:u w:val="single"/>
                <w:lang w:eastAsia="lt-LT"/>
              </w:rPr>
            </w:pPr>
            <w:r w:rsidRPr="00533751">
              <w:rPr>
                <w:sz w:val="18"/>
                <w:szCs w:val="18"/>
              </w:rPr>
              <w:t>-</w:t>
            </w:r>
          </w:p>
        </w:tc>
        <w:tc>
          <w:tcPr>
            <w:tcW w:w="1143" w:type="dxa"/>
            <w:tcBorders>
              <w:top w:val="single" w:sz="4" w:space="0" w:color="auto"/>
              <w:left w:val="single" w:sz="4" w:space="0" w:color="auto"/>
              <w:bottom w:val="single" w:sz="4" w:space="0" w:color="auto"/>
              <w:right w:val="single" w:sz="4" w:space="0" w:color="auto"/>
            </w:tcBorders>
            <w:vAlign w:val="center"/>
          </w:tcPr>
          <w:p w14:paraId="7E15C9CB" w14:textId="1474735E" w:rsidR="00843139" w:rsidRPr="00843139" w:rsidRDefault="00843139" w:rsidP="00843139">
            <w:pPr>
              <w:jc w:val="center"/>
              <w:rPr>
                <w:sz w:val="18"/>
                <w:szCs w:val="24"/>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24EB6723" w14:textId="10EC0605" w:rsidR="00843139" w:rsidRDefault="00843139" w:rsidP="00843139">
            <w:pPr>
              <w:jc w:val="center"/>
              <w:rPr>
                <w:sz w:val="18"/>
                <w:szCs w:val="24"/>
                <w:u w:val="single"/>
                <w:lang w:eastAsia="lt-LT"/>
              </w:rPr>
            </w:pPr>
            <w:r w:rsidRPr="00533751">
              <w:rPr>
                <w:sz w:val="18"/>
                <w:szCs w:val="18"/>
              </w:rPr>
              <w:t>4</w:t>
            </w:r>
          </w:p>
        </w:tc>
        <w:tc>
          <w:tcPr>
            <w:tcW w:w="1143" w:type="dxa"/>
            <w:tcBorders>
              <w:top w:val="single" w:sz="4" w:space="0" w:color="auto"/>
              <w:left w:val="single" w:sz="4" w:space="0" w:color="auto"/>
              <w:bottom w:val="single" w:sz="4" w:space="0" w:color="auto"/>
              <w:right w:val="single" w:sz="4" w:space="0" w:color="auto"/>
            </w:tcBorders>
            <w:vAlign w:val="center"/>
          </w:tcPr>
          <w:p w14:paraId="75E05CE3" w14:textId="760B81F2"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B5872FE" w14:textId="51291DDF"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4B403DEF" w14:textId="3CAB7796"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7A94D47C" w14:textId="525C3B97" w:rsidR="00843139" w:rsidRDefault="00843139" w:rsidP="00843139">
            <w:pPr>
              <w:jc w:val="center"/>
              <w:rPr>
                <w:sz w:val="18"/>
                <w:szCs w:val="24"/>
                <w:u w:val="single"/>
                <w:lang w:eastAsia="lt-LT"/>
              </w:rPr>
            </w:pPr>
            <w:r w:rsidRPr="00843139">
              <w:rPr>
                <w:sz w:val="18"/>
                <w:szCs w:val="24"/>
                <w:lang w:eastAsia="lt-LT"/>
              </w:rPr>
              <w:t>-</w:t>
            </w:r>
          </w:p>
        </w:tc>
        <w:tc>
          <w:tcPr>
            <w:tcW w:w="1143" w:type="dxa"/>
            <w:tcBorders>
              <w:top w:val="single" w:sz="4" w:space="0" w:color="auto"/>
              <w:left w:val="single" w:sz="4" w:space="0" w:color="auto"/>
              <w:bottom w:val="single" w:sz="4" w:space="0" w:color="auto"/>
              <w:right w:val="single" w:sz="4" w:space="0" w:color="auto"/>
            </w:tcBorders>
            <w:vAlign w:val="center"/>
          </w:tcPr>
          <w:p w14:paraId="3AA89102" w14:textId="285B7A9A" w:rsidR="00843139" w:rsidRDefault="00843139" w:rsidP="00843139">
            <w:pPr>
              <w:jc w:val="center"/>
              <w:rPr>
                <w:sz w:val="18"/>
                <w:szCs w:val="24"/>
                <w:u w:val="single"/>
                <w:lang w:eastAsia="lt-LT"/>
              </w:rPr>
            </w:pPr>
            <w:r w:rsidRPr="00843139">
              <w:rPr>
                <w:sz w:val="18"/>
                <w:szCs w:val="24"/>
                <w:lang w:eastAsia="lt-LT"/>
              </w:rPr>
              <w:t>-</w:t>
            </w:r>
          </w:p>
        </w:tc>
        <w:tc>
          <w:tcPr>
            <w:tcW w:w="1657" w:type="dxa"/>
            <w:tcBorders>
              <w:top w:val="single" w:sz="4" w:space="0" w:color="auto"/>
              <w:left w:val="single" w:sz="4" w:space="0" w:color="auto"/>
              <w:bottom w:val="single" w:sz="4" w:space="0" w:color="auto"/>
              <w:right w:val="single" w:sz="4" w:space="0" w:color="auto"/>
            </w:tcBorders>
            <w:vAlign w:val="center"/>
          </w:tcPr>
          <w:p w14:paraId="6FCFCC38" w14:textId="390C8BEA" w:rsidR="00843139" w:rsidRDefault="00843139" w:rsidP="00843139">
            <w:pPr>
              <w:jc w:val="center"/>
              <w:rPr>
                <w:sz w:val="18"/>
                <w:szCs w:val="24"/>
                <w:u w:val="single"/>
                <w:lang w:eastAsia="lt-LT"/>
              </w:rPr>
            </w:pPr>
            <w:r w:rsidRPr="00843139">
              <w:rPr>
                <w:sz w:val="18"/>
                <w:szCs w:val="24"/>
                <w:lang w:eastAsia="lt-LT"/>
              </w:rPr>
              <w:t>-</w:t>
            </w:r>
          </w:p>
        </w:tc>
      </w:tr>
    </w:tbl>
    <w:p w14:paraId="1026FEB8" w14:textId="77777777" w:rsidR="00843139" w:rsidRPr="00FB7A1B" w:rsidRDefault="00843139" w:rsidP="002F144E">
      <w:pPr>
        <w:pStyle w:val="Normal1"/>
        <w:ind w:firstLine="567"/>
        <w:jc w:val="both"/>
        <w:rPr>
          <w:sz w:val="22"/>
          <w:szCs w:val="22"/>
          <w:lang w:val="lt-LT"/>
        </w:rPr>
      </w:pPr>
      <w:r w:rsidRPr="00FB7A1B">
        <w:rPr>
          <w:b/>
          <w:sz w:val="22"/>
          <w:szCs w:val="22"/>
          <w:lang w:val="lt-LT"/>
        </w:rPr>
        <w:t>Nepavojingų pelenų (šlako) laikymo ir apdorojimo aikštelė</w:t>
      </w:r>
    </w:p>
    <w:p w14:paraId="430692B0" w14:textId="77777777" w:rsidR="00843139" w:rsidRPr="00FB7A1B" w:rsidRDefault="00843139">
      <w:pPr>
        <w:pStyle w:val="Normal1"/>
        <w:ind w:firstLine="567"/>
        <w:jc w:val="both"/>
        <w:rPr>
          <w:sz w:val="22"/>
          <w:szCs w:val="22"/>
          <w:lang w:val="lt-LT"/>
        </w:rPr>
      </w:pPr>
      <w:r w:rsidRPr="00FB7A1B">
        <w:rPr>
          <w:sz w:val="22"/>
          <w:szCs w:val="22"/>
          <w:lang w:val="lt-LT"/>
        </w:rPr>
        <w:t xml:space="preserve">Ūkinės veiklos metu į gamtinę aplinką neplanuojama išleisti nuotekų, todėl lentelė nepildoma. </w:t>
      </w:r>
    </w:p>
    <w:p w14:paraId="4E297B99" w14:textId="0CF7B288" w:rsidR="00843139" w:rsidRDefault="00843139" w:rsidP="005864FB">
      <w:pPr>
        <w:ind w:firstLine="567"/>
        <w:rPr>
          <w:sz w:val="22"/>
          <w:szCs w:val="24"/>
          <w:lang w:eastAsia="lt-LT"/>
        </w:rPr>
      </w:pPr>
      <w:r>
        <w:rPr>
          <w:sz w:val="22"/>
          <w:szCs w:val="24"/>
          <w:lang w:eastAsia="lt-LT"/>
        </w:rPr>
        <w:br w:type="page"/>
      </w:r>
    </w:p>
    <w:p w14:paraId="1588B0F3" w14:textId="77777777" w:rsidR="00843139" w:rsidRDefault="00843139" w:rsidP="005864FB">
      <w:pPr>
        <w:ind w:firstLine="567"/>
        <w:rPr>
          <w:sz w:val="22"/>
          <w:szCs w:val="24"/>
          <w:lang w:eastAsia="lt-LT"/>
        </w:rPr>
      </w:pPr>
    </w:p>
    <w:p w14:paraId="4B67F245" w14:textId="6770AF10" w:rsidR="00A160EE" w:rsidRDefault="00C35223" w:rsidP="002F144E">
      <w:pPr>
        <w:ind w:firstLine="567"/>
        <w:jc w:val="both"/>
        <w:rPr>
          <w:sz w:val="22"/>
          <w:szCs w:val="24"/>
          <w:lang w:eastAsia="lt-LT"/>
        </w:rPr>
      </w:pPr>
      <w:r>
        <w:rPr>
          <w:sz w:val="22"/>
          <w:szCs w:val="24"/>
          <w:lang w:eastAsia="lt-LT"/>
        </w:rPr>
        <w:t xml:space="preserve">11. Dirvožemio apsauga. Reikalavimai, kuriais siekiama užkirsti kelią teršalų išleidimui į dirvožemį. </w:t>
      </w:r>
    </w:p>
    <w:p w14:paraId="68F8E0D0" w14:textId="2ED569E6" w:rsidR="00CF68B9" w:rsidRDefault="00CF68B9">
      <w:pPr>
        <w:ind w:firstLine="567"/>
        <w:jc w:val="both"/>
        <w:rPr>
          <w:sz w:val="22"/>
          <w:szCs w:val="24"/>
          <w:lang w:eastAsia="lt-LT"/>
        </w:rPr>
      </w:pPr>
    </w:p>
    <w:p w14:paraId="2A980730" w14:textId="77777777" w:rsidR="00CF68B9" w:rsidRPr="00CF68B9" w:rsidRDefault="00CF68B9">
      <w:pPr>
        <w:pStyle w:val="Normal1"/>
        <w:pBdr>
          <w:top w:val="nil"/>
          <w:left w:val="nil"/>
          <w:bottom w:val="nil"/>
          <w:right w:val="nil"/>
          <w:between w:val="nil"/>
        </w:pBdr>
        <w:ind w:firstLine="567"/>
        <w:jc w:val="both"/>
        <w:rPr>
          <w:sz w:val="22"/>
          <w:szCs w:val="22"/>
          <w:lang w:val="lt-LT"/>
        </w:rPr>
      </w:pPr>
      <w:r w:rsidRPr="00CF68B9">
        <w:rPr>
          <w:sz w:val="22"/>
          <w:szCs w:val="22"/>
          <w:lang w:val="lt-LT"/>
        </w:rPr>
        <w:t xml:space="preserve">2015-2019 m. buvo vykdomas aplinkos monitoringas, išsami monitoringo duomenų analizė pateikta Lapių regioninio buitinių atliekų sąvartyno, Kauno r., Lapių sen., Lepšiškių k., aplinkos monitoringo 2015 – 2019 metų tyrimų ataskaitoje. </w:t>
      </w:r>
    </w:p>
    <w:p w14:paraId="25587AC8" w14:textId="77777777" w:rsidR="00CF68B9" w:rsidRPr="00CF68B9" w:rsidRDefault="00CF68B9">
      <w:pPr>
        <w:pStyle w:val="Normal1"/>
        <w:ind w:firstLine="567"/>
        <w:jc w:val="both"/>
        <w:outlineLvl w:val="0"/>
        <w:rPr>
          <w:sz w:val="22"/>
          <w:szCs w:val="22"/>
          <w:lang w:val="lt-LT"/>
        </w:rPr>
      </w:pPr>
      <w:r w:rsidRPr="00CF68B9">
        <w:rPr>
          <w:b/>
          <w:sz w:val="22"/>
          <w:szCs w:val="22"/>
          <w:lang w:val="lt-LT"/>
        </w:rPr>
        <w:t xml:space="preserve">Didelių gabaritų, statybinių ir kitų atliekų apdorojimo, laikymo ir terminuoto laikymo aikštelių </w:t>
      </w:r>
      <w:r w:rsidRPr="00CF68B9">
        <w:rPr>
          <w:sz w:val="22"/>
          <w:szCs w:val="22"/>
          <w:lang w:val="lt-LT"/>
        </w:rPr>
        <w:t xml:space="preserve">teritorijoje PŪV sąlygojamos dirvožemio taršos iš stacionarių ar mobilių taršos šaltinių nebus. Didelių gabaritų, statybinių ir kitų atliekų bei deginti skirtų ir mišrių komunalinių atliekų laikino saugojimo aikštelėje nebus sandėliuojamos ar apdorojamos pavojingos atliekos, todėl ir </w:t>
      </w:r>
      <w:proofErr w:type="spellStart"/>
      <w:r w:rsidRPr="00CF68B9">
        <w:rPr>
          <w:sz w:val="22"/>
          <w:szCs w:val="22"/>
          <w:lang w:val="lt-LT"/>
        </w:rPr>
        <w:t>dirvižemis</w:t>
      </w:r>
      <w:proofErr w:type="spellEnd"/>
      <w:r w:rsidRPr="00CF68B9">
        <w:rPr>
          <w:sz w:val="22"/>
          <w:szCs w:val="22"/>
          <w:lang w:val="lt-LT"/>
        </w:rPr>
        <w:t xml:space="preserve"> nebus užterštas pavojingomis medžiagomis. Veiklos teritorijoje bus prižiūrimi, valomi darbo zonų paviršiai, numatoma naudoti specializuota technika bus techniškai tvarkinga, esant poreikiui nedelsiant bus panaudojami </w:t>
      </w:r>
      <w:proofErr w:type="spellStart"/>
      <w:r w:rsidRPr="00CF68B9">
        <w:rPr>
          <w:sz w:val="22"/>
          <w:szCs w:val="22"/>
          <w:lang w:val="lt-LT"/>
        </w:rPr>
        <w:t>sorbentai</w:t>
      </w:r>
      <w:proofErr w:type="spellEnd"/>
      <w:r w:rsidRPr="00CF68B9">
        <w:rPr>
          <w:sz w:val="22"/>
          <w:szCs w:val="22"/>
          <w:lang w:val="lt-LT"/>
        </w:rPr>
        <w:t xml:space="preserve"> pašluostės </w:t>
      </w:r>
      <w:proofErr w:type="spellStart"/>
      <w:r w:rsidRPr="00CF68B9">
        <w:rPr>
          <w:sz w:val="22"/>
          <w:szCs w:val="22"/>
          <w:lang w:val="lt-LT"/>
        </w:rPr>
        <w:t>protekiams</w:t>
      </w:r>
      <w:proofErr w:type="spellEnd"/>
      <w:r w:rsidRPr="00CF68B9">
        <w:rPr>
          <w:sz w:val="22"/>
          <w:szCs w:val="22"/>
          <w:lang w:val="lt-LT"/>
        </w:rPr>
        <w:t xml:space="preserve"> iš transporto pašalinti. Didelių gabaritų atliekų ir mišrių statybos ir griovimo atliekų laikymas ir apdorojimas bus vykdomas ant kietos (betonuotos) dangos , paviršinės nuotekos bus surenkamos ir valomos. Dirvožemio tarša nenumatoma. </w:t>
      </w:r>
    </w:p>
    <w:p w14:paraId="4E6B02ED" w14:textId="77777777" w:rsidR="00CF68B9" w:rsidRPr="00CF68B9" w:rsidRDefault="00CF68B9">
      <w:pPr>
        <w:pStyle w:val="Normal1"/>
        <w:ind w:firstLine="567"/>
        <w:jc w:val="both"/>
        <w:rPr>
          <w:sz w:val="22"/>
          <w:szCs w:val="22"/>
          <w:lang w:val="lt-LT"/>
        </w:rPr>
      </w:pPr>
      <w:r w:rsidRPr="00CF68B9">
        <w:rPr>
          <w:b/>
          <w:sz w:val="22"/>
          <w:szCs w:val="22"/>
          <w:lang w:val="lt-LT"/>
        </w:rPr>
        <w:t>Nepavojingų pelenų (šlako) laikymo ir apdorojimo aikštelės</w:t>
      </w:r>
      <w:r w:rsidRPr="00CF68B9">
        <w:rPr>
          <w:sz w:val="22"/>
          <w:szCs w:val="22"/>
          <w:lang w:val="lt-LT"/>
        </w:rPr>
        <w:t xml:space="preserve"> teritorijoje PŪV sąlygojamos dirvožemio taršos iš stacionarių ar mobilių taršos šaltinių nebus. PŪV teritorijoje bus prižiūrimi, valomi darbo zonų paviršiai, numatoma naudoti specializuota technika bus techniškai tvarkinga, esant poreikiui nedelsiant bus panaudojami </w:t>
      </w:r>
      <w:proofErr w:type="spellStart"/>
      <w:r w:rsidRPr="00CF68B9">
        <w:rPr>
          <w:sz w:val="22"/>
          <w:szCs w:val="22"/>
          <w:lang w:val="lt-LT"/>
        </w:rPr>
        <w:t>sorbentai</w:t>
      </w:r>
      <w:proofErr w:type="spellEnd"/>
      <w:r w:rsidRPr="00CF68B9">
        <w:rPr>
          <w:sz w:val="22"/>
          <w:szCs w:val="22"/>
          <w:lang w:val="lt-LT"/>
        </w:rPr>
        <w:t xml:space="preserve"> pašluostės </w:t>
      </w:r>
      <w:proofErr w:type="spellStart"/>
      <w:r w:rsidRPr="00CF68B9">
        <w:rPr>
          <w:sz w:val="22"/>
          <w:szCs w:val="22"/>
          <w:lang w:val="lt-LT"/>
        </w:rPr>
        <w:t>protekiams</w:t>
      </w:r>
      <w:proofErr w:type="spellEnd"/>
      <w:r w:rsidRPr="00CF68B9">
        <w:rPr>
          <w:sz w:val="22"/>
          <w:szCs w:val="22"/>
          <w:lang w:val="lt-LT"/>
        </w:rPr>
        <w:t xml:space="preserve"> iš transporto pašalinti. Nepavojingų pelenų (šlako) laikymas ir apdorojimas bus vykdomas ant kietos dangos, paviršinės nuotekos bus surenkamos ir valomos. Dirvožemio tarša nenumatoma. </w:t>
      </w:r>
    </w:p>
    <w:p w14:paraId="7A5C27BE" w14:textId="77777777" w:rsidR="00CF68B9" w:rsidRPr="00CF68B9" w:rsidRDefault="00CF68B9">
      <w:pPr>
        <w:pStyle w:val="Normal1"/>
        <w:pBdr>
          <w:top w:val="nil"/>
          <w:left w:val="nil"/>
          <w:bottom w:val="nil"/>
          <w:right w:val="nil"/>
          <w:between w:val="nil"/>
        </w:pBdr>
        <w:ind w:firstLine="567"/>
        <w:jc w:val="both"/>
        <w:rPr>
          <w:sz w:val="22"/>
          <w:szCs w:val="22"/>
          <w:lang w:val="lt-LT"/>
        </w:rPr>
      </w:pPr>
    </w:p>
    <w:p w14:paraId="3C6DA892" w14:textId="77777777" w:rsidR="00CF68B9" w:rsidRPr="00CF68B9" w:rsidRDefault="00CF68B9">
      <w:pPr>
        <w:pStyle w:val="Normal1"/>
        <w:pBdr>
          <w:top w:val="nil"/>
          <w:left w:val="nil"/>
          <w:bottom w:val="nil"/>
          <w:right w:val="nil"/>
          <w:between w:val="nil"/>
        </w:pBdr>
        <w:ind w:firstLine="567"/>
        <w:jc w:val="both"/>
        <w:textDirection w:val="btLr"/>
        <w:rPr>
          <w:sz w:val="22"/>
          <w:szCs w:val="22"/>
          <w:lang w:val="lt-LT"/>
        </w:rPr>
      </w:pPr>
      <w:r w:rsidRPr="00CF68B9">
        <w:rPr>
          <w:sz w:val="22"/>
          <w:szCs w:val="22"/>
          <w:lang w:val="lt-LT"/>
        </w:rPr>
        <w:t xml:space="preserve">Veikla turi būti vykdoma atsižvelgiant į Agentūros 2022-05-31 Nr. raštu Nr.(30.4)-A4E-6505 priimtos atrankos išvados (6 priedas) sprendinius bei 6.1 ir 6.11 papunkčiuose nurodytas priemones. </w:t>
      </w:r>
    </w:p>
    <w:p w14:paraId="55E8CF51" w14:textId="77777777" w:rsidR="00CF68B9" w:rsidRPr="00CF68B9" w:rsidRDefault="00CF68B9">
      <w:pPr>
        <w:pStyle w:val="Normal1"/>
        <w:pBdr>
          <w:top w:val="nil"/>
          <w:left w:val="nil"/>
          <w:bottom w:val="nil"/>
          <w:right w:val="nil"/>
          <w:between w:val="nil"/>
        </w:pBdr>
        <w:ind w:firstLine="567"/>
        <w:jc w:val="both"/>
        <w:rPr>
          <w:sz w:val="22"/>
          <w:szCs w:val="22"/>
          <w:lang w:val="lt-LT"/>
        </w:rPr>
      </w:pPr>
      <w:r w:rsidRPr="00CF68B9">
        <w:rPr>
          <w:sz w:val="22"/>
          <w:szCs w:val="22"/>
          <w:lang w:val="lt-LT"/>
        </w:rPr>
        <w:t xml:space="preserve">Parengta ir suderinta, pateikta kartu su paraiška </w:t>
      </w:r>
      <w:r w:rsidRPr="00CF68B9">
        <w:rPr>
          <w:b/>
          <w:i/>
          <w:sz w:val="22"/>
          <w:szCs w:val="22"/>
          <w:lang w:val="lt-LT"/>
        </w:rPr>
        <w:t xml:space="preserve">Lapių regioninio sąvartyno, esančio Kauno r., Lapių sen., Lepšiškių k., aplinkos monitoringo programa 2020 – 2024 metams </w:t>
      </w:r>
      <w:r w:rsidRPr="00CF68B9">
        <w:rPr>
          <w:sz w:val="22"/>
          <w:szCs w:val="22"/>
          <w:lang w:val="lt-LT"/>
        </w:rPr>
        <w:t xml:space="preserve">(5 priedas). </w:t>
      </w:r>
    </w:p>
    <w:p w14:paraId="4C4C6A54" w14:textId="77777777" w:rsidR="00CF68B9" w:rsidRDefault="00CF68B9">
      <w:pPr>
        <w:ind w:firstLine="567"/>
        <w:jc w:val="both"/>
        <w:rPr>
          <w:sz w:val="22"/>
          <w:szCs w:val="24"/>
          <w:lang w:eastAsia="lt-LT"/>
        </w:rPr>
      </w:pPr>
    </w:p>
    <w:p w14:paraId="6DC614D5" w14:textId="6C70201C" w:rsidR="00A14867" w:rsidRDefault="00A14867">
      <w:pPr>
        <w:rPr>
          <w:sz w:val="22"/>
          <w:szCs w:val="24"/>
          <w:lang w:eastAsia="lt-LT"/>
        </w:rPr>
      </w:pPr>
      <w:r>
        <w:rPr>
          <w:sz w:val="22"/>
          <w:szCs w:val="24"/>
          <w:lang w:eastAsia="lt-LT"/>
        </w:rPr>
        <w:br w:type="page"/>
      </w:r>
    </w:p>
    <w:p w14:paraId="248CC03E" w14:textId="77777777" w:rsidR="00A160EE" w:rsidRDefault="00A160EE">
      <w:pPr>
        <w:jc w:val="both"/>
        <w:rPr>
          <w:sz w:val="22"/>
          <w:szCs w:val="24"/>
          <w:lang w:eastAsia="lt-LT"/>
        </w:rPr>
      </w:pPr>
    </w:p>
    <w:p w14:paraId="631A326D" w14:textId="31140491" w:rsidR="00A160EE" w:rsidRDefault="00C35223">
      <w:pPr>
        <w:suppressAutoHyphens/>
        <w:ind w:firstLine="567"/>
        <w:jc w:val="both"/>
        <w:textAlignment w:val="baseline"/>
        <w:rPr>
          <w:color w:val="000000"/>
          <w:sz w:val="22"/>
          <w:szCs w:val="22"/>
          <w:lang w:eastAsia="lt-LT"/>
        </w:rPr>
      </w:pPr>
      <w:r w:rsidRPr="00CF68B9">
        <w:rPr>
          <w:color w:val="000000"/>
          <w:sz w:val="22"/>
          <w:szCs w:val="22"/>
          <w:lang w:eastAsia="lt-LT"/>
        </w:rPr>
        <w:t>12. Atliekų susidarymas. Įmonėje susidarančios atliekos (pavadinimas, kodas)</w:t>
      </w:r>
    </w:p>
    <w:p w14:paraId="68000CA2" w14:textId="6C4A969E" w:rsidR="00FB7A1B" w:rsidRDefault="002F144E">
      <w:pPr>
        <w:suppressAutoHyphens/>
        <w:ind w:firstLine="567"/>
        <w:jc w:val="both"/>
        <w:textAlignment w:val="baseline"/>
        <w:rPr>
          <w:color w:val="000000"/>
          <w:sz w:val="22"/>
          <w:szCs w:val="22"/>
          <w:lang w:eastAsia="lt-LT"/>
        </w:rPr>
      </w:pPr>
      <w:r>
        <w:rPr>
          <w:color w:val="000000"/>
          <w:sz w:val="22"/>
          <w:szCs w:val="22"/>
          <w:lang w:eastAsia="lt-LT"/>
        </w:rPr>
        <w:t>Leidimo sąlygos žemiau nustatytoms veikloms nenustatomos</w:t>
      </w:r>
    </w:p>
    <w:p w14:paraId="1DA64F2E" w14:textId="77777777" w:rsidR="00FB7A1B" w:rsidRPr="00FB7A1B" w:rsidRDefault="00FB7A1B" w:rsidP="00FB7A1B">
      <w:pPr>
        <w:pStyle w:val="Normal1"/>
        <w:pBdr>
          <w:top w:val="nil"/>
          <w:left w:val="nil"/>
          <w:bottom w:val="nil"/>
          <w:right w:val="nil"/>
          <w:between w:val="nil"/>
        </w:pBdr>
        <w:tabs>
          <w:tab w:val="left" w:pos="0"/>
        </w:tabs>
        <w:ind w:firstLine="567"/>
        <w:jc w:val="both"/>
        <w:outlineLvl w:val="0"/>
        <w:rPr>
          <w:sz w:val="22"/>
          <w:szCs w:val="22"/>
          <w:lang w:val="lt-LT"/>
        </w:rPr>
      </w:pPr>
      <w:r w:rsidRPr="00FB7A1B">
        <w:rPr>
          <w:b/>
          <w:sz w:val="22"/>
          <w:szCs w:val="22"/>
          <w:lang w:val="lt-LT"/>
        </w:rPr>
        <w:t>Lapių regioninis nepavojingų atliekų sąvartynas</w:t>
      </w:r>
    </w:p>
    <w:p w14:paraId="7210D339" w14:textId="77777777" w:rsidR="00FB7A1B" w:rsidRPr="00FB7A1B" w:rsidRDefault="00FB7A1B" w:rsidP="00FB7A1B">
      <w:pPr>
        <w:pStyle w:val="Normal1"/>
        <w:ind w:firstLine="567"/>
        <w:outlineLvl w:val="0"/>
        <w:rPr>
          <w:b/>
          <w:sz w:val="22"/>
          <w:szCs w:val="22"/>
          <w:lang w:val="lt-LT"/>
        </w:rPr>
      </w:pPr>
      <w:r w:rsidRPr="005D60B1">
        <w:rPr>
          <w:b/>
          <w:sz w:val="22"/>
          <w:szCs w:val="22"/>
          <w:lang w:val="lt-LT"/>
        </w:rPr>
        <w:t>Didelių gabaritų</w:t>
      </w:r>
      <w:r w:rsidRPr="00FB7A1B">
        <w:rPr>
          <w:b/>
          <w:sz w:val="22"/>
          <w:szCs w:val="22"/>
          <w:lang w:val="lt-LT"/>
        </w:rPr>
        <w:t>, statybinių ir kitų atliekų apdorojimo, laikymo ir terminuoto laikymo aikštelės.</w:t>
      </w:r>
    </w:p>
    <w:p w14:paraId="042D1B9E" w14:textId="77777777" w:rsidR="00FB7A1B" w:rsidRPr="00FB7A1B" w:rsidRDefault="00FB7A1B" w:rsidP="00FB7A1B">
      <w:pPr>
        <w:pStyle w:val="Normal1"/>
        <w:ind w:firstLine="567"/>
        <w:rPr>
          <w:sz w:val="22"/>
          <w:szCs w:val="22"/>
          <w:lang w:val="lt-LT"/>
        </w:rPr>
      </w:pPr>
      <w:r w:rsidRPr="00FB7A1B">
        <w:rPr>
          <w:b/>
          <w:sz w:val="22"/>
          <w:szCs w:val="22"/>
          <w:lang w:val="lt-LT"/>
        </w:rPr>
        <w:t>Nepavojingų pelenų (šlako) laikymo ir apdorojimo aikštelė</w:t>
      </w:r>
    </w:p>
    <w:p w14:paraId="518927DB" w14:textId="77777777" w:rsidR="00FB7A1B" w:rsidRPr="00FB7A1B" w:rsidRDefault="00FB7A1B" w:rsidP="00FB7A1B">
      <w:pPr>
        <w:pStyle w:val="Normal1"/>
        <w:ind w:firstLine="567"/>
        <w:rPr>
          <w:sz w:val="22"/>
          <w:szCs w:val="22"/>
          <w:lang w:val="lt-LT"/>
        </w:rPr>
      </w:pPr>
      <w:r w:rsidRPr="00FB7A1B">
        <w:rPr>
          <w:sz w:val="22"/>
          <w:szCs w:val="22"/>
          <w:lang w:val="lt-LT"/>
        </w:rPr>
        <w:t>Planuojamos ūkinės veiklos metu nenumatomas atliekų susidarymas. Veiklos metu nuolatinių reguliariai ties kaupais dirbančių darbuotojų nebus. Reguliarios veikslo metu numatomi 2 darbuotojai, vykstant atliekų apdorojimui mobiliuoju įrenginiu, numatomi 8 darbuotojai.</w:t>
      </w:r>
    </w:p>
    <w:p w14:paraId="15CAE3E3" w14:textId="77777777" w:rsidR="00FB7A1B" w:rsidRPr="00FB7A1B" w:rsidRDefault="00FB7A1B" w:rsidP="00FB7A1B">
      <w:pPr>
        <w:pStyle w:val="Normal1"/>
        <w:ind w:firstLine="567"/>
        <w:rPr>
          <w:sz w:val="22"/>
          <w:szCs w:val="22"/>
          <w:lang w:val="lt-LT"/>
        </w:rPr>
      </w:pPr>
      <w:r w:rsidRPr="00FB7A1B">
        <w:rPr>
          <w:sz w:val="22"/>
          <w:szCs w:val="22"/>
          <w:lang w:val="lt-LT"/>
        </w:rPr>
        <w:t xml:space="preserve">Informacija apie apdorojant pelenus (šlaką) susidarančias atliekas pateikta žemiau. </w:t>
      </w:r>
    </w:p>
    <w:p w14:paraId="1F0BBF8A" w14:textId="77777777" w:rsidR="00FB7A1B" w:rsidRPr="00CF68B9" w:rsidRDefault="00FB7A1B">
      <w:pPr>
        <w:suppressAutoHyphens/>
        <w:ind w:firstLine="567"/>
        <w:jc w:val="both"/>
        <w:textAlignment w:val="baseline"/>
        <w:rPr>
          <w:color w:val="000000"/>
          <w:sz w:val="22"/>
          <w:szCs w:val="22"/>
          <w:lang w:eastAsia="lt-LT"/>
        </w:rPr>
      </w:pPr>
    </w:p>
    <w:p w14:paraId="7F0D73F5" w14:textId="77777777" w:rsidR="00A160EE" w:rsidRPr="00CF68B9" w:rsidRDefault="00C35223">
      <w:pPr>
        <w:ind w:firstLine="567"/>
        <w:jc w:val="both"/>
        <w:rPr>
          <w:color w:val="000000"/>
          <w:sz w:val="22"/>
          <w:szCs w:val="22"/>
          <w:lang w:eastAsia="lt-LT"/>
        </w:rPr>
      </w:pPr>
      <w:r w:rsidRPr="00CF68B9">
        <w:rPr>
          <w:color w:val="000000"/>
          <w:sz w:val="22"/>
          <w:szCs w:val="22"/>
          <w:lang w:eastAsia="lt-LT"/>
        </w:rPr>
        <w:t>12.1. Nepavojingųjų atliekų apdorojimas (naudojimas ar šalinimas, įskaitant laikymą ir paruošimą naudoti ar šalinti)</w:t>
      </w:r>
    </w:p>
    <w:p w14:paraId="42268194" w14:textId="77777777" w:rsidR="00A160EE" w:rsidRPr="00CF68B9" w:rsidRDefault="00A160E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rPr>
          <w:sz w:val="22"/>
          <w:szCs w:val="22"/>
        </w:rPr>
      </w:pPr>
    </w:p>
    <w:p w14:paraId="5A45E31B" w14:textId="77777777" w:rsidR="00A160EE" w:rsidRPr="00CF68B9" w:rsidRDefault="00C3522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rPr>
          <w:rFonts w:eastAsia="Calibri"/>
          <w:sz w:val="22"/>
          <w:szCs w:val="22"/>
          <w:lang w:eastAsia="lt-LT"/>
        </w:rPr>
      </w:pPr>
      <w:r w:rsidRPr="00CF68B9">
        <w:rPr>
          <w:rFonts w:eastAsia="Calibri"/>
          <w:b/>
          <w:sz w:val="22"/>
          <w:szCs w:val="22"/>
          <w:lang w:eastAsia="lt-LT"/>
        </w:rPr>
        <w:t>12 lentelė.</w:t>
      </w:r>
      <w:r w:rsidRPr="00CF68B9">
        <w:rPr>
          <w:rFonts w:eastAsia="Calibri"/>
          <w:sz w:val="22"/>
          <w:szCs w:val="22"/>
          <w:lang w:eastAsia="lt-LT"/>
        </w:rPr>
        <w:t xml:space="preserve"> Leidžiamos naudoti</w:t>
      </w:r>
      <w:r w:rsidRPr="00CF68B9">
        <w:rPr>
          <w:sz w:val="22"/>
          <w:szCs w:val="22"/>
          <w:lang w:eastAsia="lt-LT"/>
        </w:rPr>
        <w:t>, išskyrus numatomas laikyti ir paruošti naudoti,</w:t>
      </w:r>
      <w:r w:rsidRPr="00CF68B9">
        <w:rPr>
          <w:rFonts w:eastAsia="Calibri"/>
          <w:sz w:val="22"/>
          <w:szCs w:val="22"/>
          <w:lang w:eastAsia="lt-LT"/>
        </w:rPr>
        <w:t xml:space="preserve"> nepavojingosios atliekos</w:t>
      </w:r>
    </w:p>
    <w:p w14:paraId="46266291" w14:textId="77777777" w:rsidR="00A160EE" w:rsidRDefault="00A160EE">
      <w:pPr>
        <w:suppressAutoHyphens/>
        <w:jc w:val="both"/>
        <w:rPr>
          <w:szCs w:val="24"/>
          <w:lang w:eastAsia="lt-LT"/>
        </w:rPr>
      </w:pPr>
    </w:p>
    <w:p w14:paraId="49A033C2" w14:textId="2F2A54C2" w:rsidR="00A160EE" w:rsidRPr="001E09E8" w:rsidRDefault="00C35223">
      <w:pPr>
        <w:suppressAutoHyphens/>
        <w:jc w:val="both"/>
        <w:rPr>
          <w:rFonts w:eastAsia="Calibri"/>
          <w:sz w:val="22"/>
          <w:szCs w:val="22"/>
          <w:lang w:eastAsia="lt-LT"/>
        </w:rPr>
      </w:pPr>
      <w:r w:rsidRPr="001E09E8">
        <w:rPr>
          <w:rFonts w:eastAsia="Calibri"/>
          <w:sz w:val="22"/>
          <w:szCs w:val="22"/>
          <w:lang w:eastAsia="lt-LT"/>
        </w:rPr>
        <w:t>Įrenginio pavadinimas</w:t>
      </w:r>
      <w:r w:rsidR="001E09E8">
        <w:rPr>
          <w:rFonts w:eastAsia="Calibri"/>
          <w:sz w:val="22"/>
          <w:szCs w:val="22"/>
          <w:lang w:eastAsia="lt-LT"/>
        </w:rPr>
        <w:t>:</w:t>
      </w:r>
      <w:r w:rsidR="001978B1" w:rsidRPr="001E09E8">
        <w:rPr>
          <w:rFonts w:eastAsia="Calibri"/>
          <w:sz w:val="22"/>
          <w:szCs w:val="22"/>
          <w:lang w:eastAsia="lt-LT"/>
        </w:rPr>
        <w:t xml:space="preserve"> </w:t>
      </w:r>
      <w:r w:rsidR="001978B1" w:rsidRPr="001E09E8">
        <w:rPr>
          <w:b/>
          <w:sz w:val="22"/>
          <w:szCs w:val="22"/>
        </w:rPr>
        <w:t>Kauno regioninis nepavojingų atliekų sąvartynas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182"/>
        <w:gridCol w:w="4629"/>
        <w:gridCol w:w="4537"/>
        <w:gridCol w:w="1983"/>
        <w:gridCol w:w="1839"/>
      </w:tblGrid>
      <w:tr w:rsidR="00A160EE" w:rsidRPr="009970C8" w14:paraId="167E40A9" w14:textId="77777777" w:rsidTr="001E09E8">
        <w:trPr>
          <w:cantSplit/>
        </w:trPr>
        <w:tc>
          <w:tcPr>
            <w:tcW w:w="191" w:type="pct"/>
            <w:vMerge w:val="restart"/>
            <w:tcBorders>
              <w:top w:val="single" w:sz="4" w:space="0" w:color="auto"/>
              <w:left w:val="single" w:sz="4" w:space="0" w:color="auto"/>
              <w:right w:val="single" w:sz="4" w:space="0" w:color="auto"/>
            </w:tcBorders>
            <w:vAlign w:val="center"/>
          </w:tcPr>
          <w:p w14:paraId="56AD7ADC"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Eil. Nr.</w:t>
            </w:r>
          </w:p>
        </w:tc>
        <w:tc>
          <w:tcPr>
            <w:tcW w:w="3512"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4F325F"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 xml:space="preserve">Numatomos naudoti, </w:t>
            </w:r>
            <w:r w:rsidRPr="009970C8">
              <w:rPr>
                <w:sz w:val="18"/>
                <w:szCs w:val="18"/>
                <w:lang w:eastAsia="lt-LT"/>
              </w:rPr>
              <w:t>išskyrus numatomas laikyti ir paruošti naudoti</w:t>
            </w:r>
            <w:r w:rsidRPr="009970C8">
              <w:rPr>
                <w:rFonts w:eastAsia="Calibri"/>
                <w:sz w:val="18"/>
                <w:szCs w:val="18"/>
                <w:lang w:eastAsia="lt-LT"/>
              </w:rPr>
              <w:t>, atliekos</w:t>
            </w:r>
          </w:p>
        </w:tc>
        <w:tc>
          <w:tcPr>
            <w:tcW w:w="1297"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4C484A"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 xml:space="preserve">Atliekų </w:t>
            </w:r>
            <w:r w:rsidRPr="009970C8">
              <w:rPr>
                <w:sz w:val="18"/>
                <w:szCs w:val="18"/>
                <w:lang w:eastAsia="lt-LT"/>
              </w:rPr>
              <w:t>naudojimas</w:t>
            </w:r>
          </w:p>
        </w:tc>
      </w:tr>
      <w:tr w:rsidR="00A160EE" w:rsidRPr="009970C8" w14:paraId="610C5398" w14:textId="77777777" w:rsidTr="001E09E8">
        <w:trPr>
          <w:cantSplit/>
          <w:trHeight w:val="64"/>
        </w:trPr>
        <w:tc>
          <w:tcPr>
            <w:tcW w:w="191" w:type="pct"/>
            <w:vMerge/>
            <w:tcBorders>
              <w:left w:val="single" w:sz="4" w:space="0" w:color="auto"/>
              <w:bottom w:val="single" w:sz="4" w:space="0" w:color="auto"/>
              <w:right w:val="single" w:sz="4" w:space="0" w:color="auto"/>
            </w:tcBorders>
          </w:tcPr>
          <w:p w14:paraId="04835DF4" w14:textId="77777777" w:rsidR="00A160EE" w:rsidRPr="009970C8" w:rsidRDefault="00A160EE">
            <w:pPr>
              <w:suppressAutoHyphens/>
              <w:jc w:val="center"/>
              <w:rPr>
                <w:rFonts w:eastAsia="Calibri"/>
                <w:sz w:val="18"/>
                <w:szCs w:val="18"/>
                <w:lang w:eastAsia="lt-LT"/>
              </w:rPr>
            </w:pP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B802DA" w14:textId="77777777" w:rsidR="00A160EE" w:rsidRPr="009970C8" w:rsidRDefault="00C35223">
            <w:pPr>
              <w:suppressAutoHyphens/>
              <w:jc w:val="center"/>
              <w:rPr>
                <w:rFonts w:eastAsia="Calibri"/>
                <w:sz w:val="18"/>
                <w:szCs w:val="18"/>
                <w:vertAlign w:val="superscript"/>
                <w:lang w:eastAsia="lt-LT"/>
              </w:rPr>
            </w:pPr>
            <w:r w:rsidRPr="009970C8">
              <w:rPr>
                <w:rFonts w:eastAsia="Calibri"/>
                <w:sz w:val="18"/>
                <w:szCs w:val="18"/>
                <w:lang w:eastAsia="lt-LT"/>
              </w:rPr>
              <w:t>Kodas</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523B4A"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Pavadinimas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B95468"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Patikslintas pavadinimas</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E80168"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Atliekos naudojimo veiklos kodas (R1–R11)</w:t>
            </w:r>
          </w:p>
        </w:tc>
        <w:tc>
          <w:tcPr>
            <w:tcW w:w="6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8AD4A3"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Projektinis įrenginio pajėgumas, t/m.</w:t>
            </w:r>
          </w:p>
        </w:tc>
      </w:tr>
      <w:tr w:rsidR="00A160EE" w:rsidRPr="009970C8" w14:paraId="53B508EF" w14:textId="77777777" w:rsidTr="001E09E8">
        <w:trPr>
          <w:cantSplit/>
          <w:trHeight w:val="64"/>
        </w:trPr>
        <w:tc>
          <w:tcPr>
            <w:tcW w:w="191" w:type="pct"/>
            <w:tcBorders>
              <w:top w:val="single" w:sz="4" w:space="0" w:color="auto"/>
              <w:left w:val="single" w:sz="4" w:space="0" w:color="auto"/>
              <w:bottom w:val="single" w:sz="4" w:space="0" w:color="auto"/>
              <w:right w:val="single" w:sz="4" w:space="0" w:color="auto"/>
            </w:tcBorders>
          </w:tcPr>
          <w:p w14:paraId="30EFDB04"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1</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B1F866"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2</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9359FD"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3</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F01F57"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4</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EF440B"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5</w:t>
            </w:r>
          </w:p>
        </w:tc>
        <w:tc>
          <w:tcPr>
            <w:tcW w:w="62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122226"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6</w:t>
            </w:r>
          </w:p>
        </w:tc>
      </w:tr>
      <w:tr w:rsidR="001978B1" w:rsidRPr="001E09E8" w14:paraId="685527D9"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63249FD9" w14:textId="26497C5D"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1</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153EAC" w14:textId="60E7F296" w:rsidR="001978B1" w:rsidRPr="001E09E8" w:rsidRDefault="001978B1" w:rsidP="001E09E8">
            <w:pPr>
              <w:suppressAutoHyphens/>
              <w:jc w:val="center"/>
              <w:rPr>
                <w:rFonts w:eastAsia="Calibri"/>
                <w:sz w:val="18"/>
                <w:szCs w:val="18"/>
                <w:lang w:eastAsia="lt-LT"/>
              </w:rPr>
            </w:pPr>
            <w:r w:rsidRPr="001E09E8">
              <w:rPr>
                <w:sz w:val="18"/>
                <w:szCs w:val="18"/>
              </w:rPr>
              <w:t>01 04 08</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12031C" w14:textId="3D524633" w:rsidR="001978B1" w:rsidRPr="001E09E8" w:rsidRDefault="001978B1" w:rsidP="001E09E8">
            <w:pPr>
              <w:suppressAutoHyphens/>
              <w:rPr>
                <w:rFonts w:eastAsia="Calibri"/>
                <w:sz w:val="18"/>
                <w:szCs w:val="18"/>
                <w:lang w:eastAsia="lt-LT"/>
              </w:rPr>
            </w:pPr>
            <w:r w:rsidRPr="001E09E8">
              <w:rPr>
                <w:sz w:val="18"/>
                <w:szCs w:val="18"/>
              </w:rPr>
              <w:t>žvyro ir skaldos atliekos, nenurodytos 01 04 07</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0E0C9B" w14:textId="185BE6F9" w:rsidR="001978B1" w:rsidRPr="001E09E8" w:rsidRDefault="001978B1" w:rsidP="001E09E8">
            <w:pPr>
              <w:suppressAutoHyphens/>
              <w:rPr>
                <w:rFonts w:eastAsia="Calibri"/>
                <w:sz w:val="18"/>
                <w:szCs w:val="18"/>
                <w:lang w:eastAsia="lt-LT"/>
              </w:rPr>
            </w:pPr>
            <w:r w:rsidRPr="001E09E8">
              <w:rPr>
                <w:sz w:val="18"/>
                <w:szCs w:val="18"/>
              </w:rPr>
              <w:t>žvyro ir skaldos atliekos, nenurodytos 01 04 07</w:t>
            </w:r>
          </w:p>
        </w:tc>
        <w:tc>
          <w:tcPr>
            <w:tcW w:w="673" w:type="pct"/>
            <w:tcBorders>
              <w:top w:val="single" w:sz="4" w:space="0" w:color="auto"/>
              <w:left w:val="single" w:sz="4" w:space="0" w:color="auto"/>
              <w:bottom w:val="nil"/>
              <w:right w:val="single" w:sz="4" w:space="0" w:color="auto"/>
            </w:tcBorders>
            <w:tcMar>
              <w:top w:w="0" w:type="dxa"/>
              <w:left w:w="57" w:type="dxa"/>
              <w:bottom w:w="0" w:type="dxa"/>
              <w:right w:w="57" w:type="dxa"/>
            </w:tcMar>
            <w:vAlign w:val="center"/>
          </w:tcPr>
          <w:p w14:paraId="7106826D" w14:textId="6C18D9C3" w:rsidR="001978B1" w:rsidRPr="001E09E8" w:rsidRDefault="001978B1" w:rsidP="001978B1">
            <w:pPr>
              <w:suppressAutoHyphens/>
              <w:jc w:val="center"/>
              <w:rPr>
                <w:rFonts w:eastAsia="Calibri"/>
                <w:sz w:val="18"/>
                <w:szCs w:val="18"/>
                <w:lang w:eastAsia="lt-LT"/>
              </w:rPr>
            </w:pPr>
            <w:r w:rsidRPr="001E09E8">
              <w:rPr>
                <w:sz w:val="18"/>
                <w:szCs w:val="18"/>
              </w:rPr>
              <w:t>R10</w:t>
            </w:r>
          </w:p>
        </w:tc>
        <w:tc>
          <w:tcPr>
            <w:tcW w:w="624" w:type="pct"/>
            <w:tcBorders>
              <w:top w:val="single" w:sz="4" w:space="0" w:color="auto"/>
              <w:left w:val="single" w:sz="4" w:space="0" w:color="auto"/>
              <w:bottom w:val="nil"/>
              <w:right w:val="single" w:sz="4" w:space="0" w:color="auto"/>
            </w:tcBorders>
            <w:tcMar>
              <w:top w:w="0" w:type="dxa"/>
              <w:left w:w="57" w:type="dxa"/>
              <w:bottom w:w="0" w:type="dxa"/>
              <w:right w:w="57" w:type="dxa"/>
            </w:tcMar>
            <w:vAlign w:val="center"/>
          </w:tcPr>
          <w:p w14:paraId="5D42D794" w14:textId="3C2F799E" w:rsidR="001978B1" w:rsidRPr="001E09E8" w:rsidRDefault="001978B1" w:rsidP="001978B1">
            <w:pPr>
              <w:suppressAutoHyphens/>
              <w:jc w:val="center"/>
              <w:rPr>
                <w:rFonts w:eastAsia="Calibri"/>
                <w:sz w:val="18"/>
                <w:szCs w:val="18"/>
                <w:lang w:eastAsia="lt-LT"/>
              </w:rPr>
            </w:pPr>
            <w:r w:rsidRPr="001E09E8">
              <w:rPr>
                <w:sz w:val="18"/>
                <w:szCs w:val="18"/>
              </w:rPr>
              <w:t>25</w:t>
            </w:r>
            <w:r w:rsidR="001E09E8" w:rsidRPr="001E09E8">
              <w:rPr>
                <w:sz w:val="18"/>
                <w:szCs w:val="18"/>
              </w:rPr>
              <w:t xml:space="preserve"> </w:t>
            </w:r>
            <w:r w:rsidRPr="001E09E8">
              <w:rPr>
                <w:sz w:val="18"/>
                <w:szCs w:val="18"/>
              </w:rPr>
              <w:t>030</w:t>
            </w:r>
          </w:p>
        </w:tc>
      </w:tr>
      <w:tr w:rsidR="001978B1" w:rsidRPr="001E09E8" w14:paraId="556321BD"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25E69CEE" w14:textId="6C34B3C1"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2</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1F1BEC" w14:textId="18B8AD22" w:rsidR="001978B1" w:rsidRPr="001E09E8" w:rsidRDefault="001978B1" w:rsidP="001E09E8">
            <w:pPr>
              <w:suppressAutoHyphens/>
              <w:jc w:val="center"/>
              <w:rPr>
                <w:rFonts w:eastAsia="Calibri"/>
                <w:sz w:val="18"/>
                <w:szCs w:val="18"/>
                <w:lang w:eastAsia="lt-LT"/>
              </w:rPr>
            </w:pPr>
            <w:r w:rsidRPr="001E09E8">
              <w:rPr>
                <w:sz w:val="18"/>
                <w:szCs w:val="18"/>
              </w:rPr>
              <w:t>01 04 09</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7EEED3" w14:textId="7FD6C08C" w:rsidR="001978B1" w:rsidRPr="001E09E8" w:rsidRDefault="001978B1" w:rsidP="001978B1">
            <w:pPr>
              <w:suppressAutoHyphens/>
              <w:rPr>
                <w:rFonts w:eastAsia="Calibri"/>
                <w:sz w:val="18"/>
                <w:szCs w:val="18"/>
                <w:lang w:eastAsia="lt-LT"/>
              </w:rPr>
            </w:pPr>
            <w:r w:rsidRPr="001E09E8">
              <w:rPr>
                <w:sz w:val="18"/>
                <w:szCs w:val="18"/>
              </w:rPr>
              <w:t>smėlio ir molio atliekos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9CD013" w14:textId="6CA5BAD6" w:rsidR="001978B1" w:rsidRPr="001E09E8" w:rsidRDefault="001978B1" w:rsidP="001978B1">
            <w:pPr>
              <w:suppressAutoHyphens/>
              <w:rPr>
                <w:rFonts w:eastAsia="Calibri"/>
                <w:sz w:val="18"/>
                <w:szCs w:val="18"/>
                <w:lang w:eastAsia="lt-LT"/>
              </w:rPr>
            </w:pPr>
            <w:r w:rsidRPr="001E09E8">
              <w:rPr>
                <w:sz w:val="18"/>
                <w:szCs w:val="18"/>
              </w:rPr>
              <w:t>smėlio ir molio atliekos</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25E71DF4"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hideMark/>
          </w:tcPr>
          <w:p w14:paraId="2E74E432" w14:textId="77777777" w:rsidR="001978B1" w:rsidRPr="001E09E8" w:rsidRDefault="001978B1" w:rsidP="001978B1">
            <w:pPr>
              <w:suppressAutoHyphens/>
              <w:rPr>
                <w:rFonts w:eastAsia="Calibri"/>
                <w:sz w:val="18"/>
                <w:szCs w:val="18"/>
                <w:lang w:eastAsia="lt-LT"/>
              </w:rPr>
            </w:pPr>
          </w:p>
        </w:tc>
      </w:tr>
      <w:tr w:rsidR="001978B1" w:rsidRPr="001E09E8" w14:paraId="770FDE39"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571225C0" w14:textId="3CE0E741"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3</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3F2BA3" w14:textId="2CFD86E0" w:rsidR="001978B1" w:rsidRPr="001E09E8" w:rsidRDefault="001978B1" w:rsidP="001E09E8">
            <w:pPr>
              <w:suppressAutoHyphens/>
              <w:jc w:val="center"/>
              <w:rPr>
                <w:rFonts w:eastAsia="Calibri"/>
                <w:sz w:val="18"/>
                <w:szCs w:val="18"/>
                <w:lang w:eastAsia="lt-LT"/>
              </w:rPr>
            </w:pPr>
            <w:r w:rsidRPr="001E09E8">
              <w:rPr>
                <w:sz w:val="18"/>
                <w:szCs w:val="18"/>
              </w:rPr>
              <w:t>10 01 01</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79F3D8" w14:textId="152BFED8" w:rsidR="001978B1" w:rsidRPr="001E09E8" w:rsidRDefault="001978B1" w:rsidP="001978B1">
            <w:pPr>
              <w:suppressAutoHyphens/>
              <w:rPr>
                <w:rFonts w:eastAsia="Calibri"/>
                <w:sz w:val="18"/>
                <w:szCs w:val="18"/>
                <w:lang w:eastAsia="lt-LT"/>
              </w:rPr>
            </w:pPr>
            <w:r w:rsidRPr="001E09E8">
              <w:rPr>
                <w:sz w:val="18"/>
                <w:szCs w:val="18"/>
              </w:rPr>
              <w:t>dugno pelenai, šlakas ir garo katilų dulkės (išskyrus garo katilų dulkes, nurodytas 10 01 04</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8C6109" w14:textId="53DC522D" w:rsidR="001978B1" w:rsidRPr="001E09E8" w:rsidRDefault="001978B1" w:rsidP="001978B1">
            <w:pPr>
              <w:suppressAutoHyphens/>
              <w:rPr>
                <w:rFonts w:eastAsia="Calibri"/>
                <w:sz w:val="18"/>
                <w:szCs w:val="18"/>
                <w:lang w:eastAsia="lt-LT"/>
              </w:rPr>
            </w:pPr>
            <w:r w:rsidRPr="001E09E8">
              <w:rPr>
                <w:sz w:val="18"/>
                <w:szCs w:val="18"/>
              </w:rPr>
              <w:t>dugno pelenai, šlakas ir garo katilų dulkės (išskyrus garo katilų dulkes, nurodytas 10 01 04</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29737F9F"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hideMark/>
          </w:tcPr>
          <w:p w14:paraId="4EF3B913" w14:textId="77777777" w:rsidR="001978B1" w:rsidRPr="001E09E8" w:rsidRDefault="001978B1" w:rsidP="001978B1">
            <w:pPr>
              <w:suppressAutoHyphens/>
              <w:rPr>
                <w:rFonts w:eastAsia="Calibri"/>
                <w:sz w:val="18"/>
                <w:szCs w:val="18"/>
                <w:lang w:eastAsia="lt-LT"/>
              </w:rPr>
            </w:pPr>
          </w:p>
        </w:tc>
      </w:tr>
      <w:tr w:rsidR="001978B1" w:rsidRPr="001E09E8" w14:paraId="215B0C93"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3DFCE2F6" w14:textId="1B147112"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4</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9BC598" w14:textId="3CFE2E8E" w:rsidR="001978B1" w:rsidRPr="001E09E8" w:rsidRDefault="001978B1" w:rsidP="001E09E8">
            <w:pPr>
              <w:suppressAutoHyphens/>
              <w:jc w:val="center"/>
              <w:rPr>
                <w:sz w:val="18"/>
                <w:szCs w:val="18"/>
              </w:rPr>
            </w:pPr>
            <w:r w:rsidRPr="001E09E8">
              <w:rPr>
                <w:sz w:val="18"/>
                <w:szCs w:val="18"/>
              </w:rPr>
              <w:t>17 01 01</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F823F8" w14:textId="7E4CDE8A" w:rsidR="001978B1" w:rsidRPr="001E09E8" w:rsidRDefault="001978B1" w:rsidP="001978B1">
            <w:pPr>
              <w:suppressAutoHyphens/>
              <w:rPr>
                <w:sz w:val="18"/>
                <w:szCs w:val="18"/>
              </w:rPr>
            </w:pPr>
            <w:r w:rsidRPr="001E09E8">
              <w:rPr>
                <w:sz w:val="18"/>
                <w:szCs w:val="18"/>
              </w:rPr>
              <w:t>betonas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88D36F" w14:textId="660255FB" w:rsidR="001978B1" w:rsidRPr="001E09E8" w:rsidRDefault="001978B1" w:rsidP="001978B1">
            <w:pPr>
              <w:suppressAutoHyphens/>
              <w:rPr>
                <w:sz w:val="18"/>
                <w:szCs w:val="18"/>
              </w:rPr>
            </w:pPr>
            <w:r w:rsidRPr="001E09E8">
              <w:rPr>
                <w:sz w:val="18"/>
                <w:szCs w:val="18"/>
              </w:rPr>
              <w:t>betonas</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4D242A35"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7F7407C5" w14:textId="77777777" w:rsidR="001978B1" w:rsidRPr="001E09E8" w:rsidRDefault="001978B1" w:rsidP="001978B1">
            <w:pPr>
              <w:suppressAutoHyphens/>
              <w:rPr>
                <w:rFonts w:eastAsia="Calibri"/>
                <w:sz w:val="18"/>
                <w:szCs w:val="18"/>
                <w:lang w:eastAsia="lt-LT"/>
              </w:rPr>
            </w:pPr>
          </w:p>
        </w:tc>
      </w:tr>
      <w:tr w:rsidR="001978B1" w:rsidRPr="001E09E8" w14:paraId="2C3E6B5C"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44196D3F" w14:textId="7A428BD0"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5</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80F137" w14:textId="71A98136" w:rsidR="001978B1" w:rsidRPr="001E09E8" w:rsidRDefault="001978B1" w:rsidP="001E09E8">
            <w:pPr>
              <w:suppressAutoHyphens/>
              <w:jc w:val="center"/>
              <w:rPr>
                <w:sz w:val="18"/>
                <w:szCs w:val="18"/>
              </w:rPr>
            </w:pPr>
            <w:r w:rsidRPr="001E09E8">
              <w:rPr>
                <w:sz w:val="18"/>
                <w:szCs w:val="18"/>
              </w:rPr>
              <w:t>17 01 02</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B290F6" w14:textId="0ECED7D3" w:rsidR="001978B1" w:rsidRPr="001E09E8" w:rsidRDefault="001978B1" w:rsidP="001978B1">
            <w:pPr>
              <w:suppressAutoHyphens/>
              <w:rPr>
                <w:sz w:val="18"/>
                <w:szCs w:val="18"/>
              </w:rPr>
            </w:pPr>
            <w:r w:rsidRPr="001E09E8">
              <w:rPr>
                <w:sz w:val="18"/>
                <w:szCs w:val="18"/>
              </w:rPr>
              <w:t>plytos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70203C" w14:textId="303A8003" w:rsidR="001978B1" w:rsidRPr="001E09E8" w:rsidRDefault="001978B1" w:rsidP="001978B1">
            <w:pPr>
              <w:suppressAutoHyphens/>
              <w:rPr>
                <w:sz w:val="18"/>
                <w:szCs w:val="18"/>
              </w:rPr>
            </w:pPr>
            <w:r w:rsidRPr="001E09E8">
              <w:rPr>
                <w:sz w:val="18"/>
                <w:szCs w:val="18"/>
              </w:rPr>
              <w:t>plytos</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5C9162BB"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50857DF8" w14:textId="77777777" w:rsidR="001978B1" w:rsidRPr="001E09E8" w:rsidRDefault="001978B1" w:rsidP="001978B1">
            <w:pPr>
              <w:suppressAutoHyphens/>
              <w:rPr>
                <w:rFonts w:eastAsia="Calibri"/>
                <w:sz w:val="18"/>
                <w:szCs w:val="18"/>
                <w:lang w:eastAsia="lt-LT"/>
              </w:rPr>
            </w:pPr>
          </w:p>
        </w:tc>
      </w:tr>
      <w:tr w:rsidR="001978B1" w:rsidRPr="001E09E8" w14:paraId="01D6B04B"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135688BD" w14:textId="65FAA751"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6</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C8733B" w14:textId="2435CDFE" w:rsidR="001978B1" w:rsidRPr="001E09E8" w:rsidRDefault="001978B1" w:rsidP="001E09E8">
            <w:pPr>
              <w:suppressAutoHyphens/>
              <w:jc w:val="center"/>
              <w:rPr>
                <w:sz w:val="18"/>
                <w:szCs w:val="18"/>
              </w:rPr>
            </w:pPr>
            <w:r w:rsidRPr="001E09E8">
              <w:rPr>
                <w:sz w:val="18"/>
                <w:szCs w:val="18"/>
              </w:rPr>
              <w:t>17 01 03</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F98919" w14:textId="3F2C6236" w:rsidR="001978B1" w:rsidRPr="001E09E8" w:rsidRDefault="001978B1" w:rsidP="001978B1">
            <w:pPr>
              <w:suppressAutoHyphens/>
              <w:rPr>
                <w:sz w:val="18"/>
                <w:szCs w:val="18"/>
              </w:rPr>
            </w:pPr>
            <w:r w:rsidRPr="001E09E8">
              <w:rPr>
                <w:sz w:val="18"/>
                <w:szCs w:val="18"/>
              </w:rPr>
              <w:t>čerpės ir keramika</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0D3A1C" w14:textId="24C074C1" w:rsidR="001978B1" w:rsidRPr="001E09E8" w:rsidRDefault="001978B1" w:rsidP="001978B1">
            <w:pPr>
              <w:suppressAutoHyphens/>
              <w:rPr>
                <w:sz w:val="18"/>
                <w:szCs w:val="18"/>
              </w:rPr>
            </w:pPr>
            <w:r w:rsidRPr="001E09E8">
              <w:rPr>
                <w:sz w:val="18"/>
                <w:szCs w:val="18"/>
              </w:rPr>
              <w:t>čerpės ir keramika</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377AF63A"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0344CF70" w14:textId="77777777" w:rsidR="001978B1" w:rsidRPr="001E09E8" w:rsidRDefault="001978B1" w:rsidP="001978B1">
            <w:pPr>
              <w:suppressAutoHyphens/>
              <w:rPr>
                <w:rFonts w:eastAsia="Calibri"/>
                <w:sz w:val="18"/>
                <w:szCs w:val="18"/>
                <w:lang w:eastAsia="lt-LT"/>
              </w:rPr>
            </w:pPr>
          </w:p>
        </w:tc>
      </w:tr>
      <w:tr w:rsidR="001978B1" w:rsidRPr="001E09E8" w14:paraId="1A738886"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6A6ED984" w14:textId="5BF1B8E6"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7</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9B7D89" w14:textId="5D492B6F" w:rsidR="001978B1" w:rsidRPr="001E09E8" w:rsidRDefault="001978B1" w:rsidP="001E09E8">
            <w:pPr>
              <w:suppressAutoHyphens/>
              <w:jc w:val="center"/>
              <w:rPr>
                <w:sz w:val="18"/>
                <w:szCs w:val="18"/>
              </w:rPr>
            </w:pPr>
            <w:r w:rsidRPr="001E09E8">
              <w:rPr>
                <w:sz w:val="18"/>
                <w:szCs w:val="18"/>
              </w:rPr>
              <w:t>17 01 07</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D2BCFC8" w14:textId="5B142859" w:rsidR="001978B1" w:rsidRPr="001E09E8" w:rsidRDefault="001978B1" w:rsidP="001978B1">
            <w:pPr>
              <w:suppressAutoHyphens/>
              <w:rPr>
                <w:sz w:val="18"/>
                <w:szCs w:val="18"/>
              </w:rPr>
            </w:pPr>
            <w:r w:rsidRPr="001E09E8">
              <w:rPr>
                <w:sz w:val="18"/>
                <w:szCs w:val="18"/>
              </w:rPr>
              <w:t>betono, plytų, čerpių ir keramikos gaminių mišiniai, nenurodyti 17 01 06</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EEB6C" w14:textId="2F5CD52B" w:rsidR="001978B1" w:rsidRPr="001E09E8" w:rsidRDefault="001978B1" w:rsidP="001978B1">
            <w:pPr>
              <w:suppressAutoHyphens/>
              <w:rPr>
                <w:sz w:val="18"/>
                <w:szCs w:val="18"/>
              </w:rPr>
            </w:pPr>
            <w:r w:rsidRPr="001E09E8">
              <w:rPr>
                <w:sz w:val="18"/>
                <w:szCs w:val="18"/>
              </w:rPr>
              <w:t>betono, plytų, čerpių ir keramikos gaminių mišiniai, nenurodyti 17 01 06</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012A57D1"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5077AEA3" w14:textId="77777777" w:rsidR="001978B1" w:rsidRPr="001E09E8" w:rsidRDefault="001978B1" w:rsidP="001978B1">
            <w:pPr>
              <w:suppressAutoHyphens/>
              <w:rPr>
                <w:rFonts w:eastAsia="Calibri"/>
                <w:sz w:val="18"/>
                <w:szCs w:val="18"/>
                <w:lang w:eastAsia="lt-LT"/>
              </w:rPr>
            </w:pPr>
          </w:p>
        </w:tc>
      </w:tr>
      <w:tr w:rsidR="001978B1" w:rsidRPr="001E09E8" w14:paraId="0405FA45"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775F9675" w14:textId="634F2DAA"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8</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1BF33A" w14:textId="745EDAAB" w:rsidR="001978B1" w:rsidRPr="001E09E8" w:rsidRDefault="001978B1" w:rsidP="001E09E8">
            <w:pPr>
              <w:suppressAutoHyphens/>
              <w:jc w:val="center"/>
              <w:rPr>
                <w:sz w:val="18"/>
                <w:szCs w:val="18"/>
              </w:rPr>
            </w:pPr>
            <w:r w:rsidRPr="001E09E8">
              <w:rPr>
                <w:sz w:val="18"/>
                <w:szCs w:val="18"/>
              </w:rPr>
              <w:t>17 05 04</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4EC120" w14:textId="75F7B566" w:rsidR="001978B1" w:rsidRPr="001E09E8" w:rsidRDefault="001978B1" w:rsidP="001978B1">
            <w:pPr>
              <w:suppressAutoHyphens/>
              <w:rPr>
                <w:sz w:val="18"/>
                <w:szCs w:val="18"/>
              </w:rPr>
            </w:pPr>
            <w:r w:rsidRPr="001E09E8">
              <w:rPr>
                <w:sz w:val="18"/>
                <w:szCs w:val="18"/>
              </w:rPr>
              <w:t>gruntas ir akmenys, nenurodyti 17 05 03</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53C649" w14:textId="3AF6FDD2" w:rsidR="001978B1" w:rsidRPr="001E09E8" w:rsidRDefault="001978B1" w:rsidP="001978B1">
            <w:pPr>
              <w:suppressAutoHyphens/>
              <w:rPr>
                <w:sz w:val="18"/>
                <w:szCs w:val="18"/>
              </w:rPr>
            </w:pPr>
            <w:r w:rsidRPr="001E09E8">
              <w:rPr>
                <w:sz w:val="18"/>
                <w:szCs w:val="18"/>
              </w:rPr>
              <w:t>gruntas ir akmenys, nenurodyti 17 05 03</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20EABA4F"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67FA2FBB" w14:textId="77777777" w:rsidR="001978B1" w:rsidRPr="001E09E8" w:rsidRDefault="001978B1" w:rsidP="001978B1">
            <w:pPr>
              <w:suppressAutoHyphens/>
              <w:rPr>
                <w:rFonts w:eastAsia="Calibri"/>
                <w:sz w:val="18"/>
                <w:szCs w:val="18"/>
                <w:lang w:eastAsia="lt-LT"/>
              </w:rPr>
            </w:pPr>
          </w:p>
        </w:tc>
      </w:tr>
      <w:tr w:rsidR="001978B1" w:rsidRPr="001E09E8" w14:paraId="120DBDC0"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719B11AE" w14:textId="6F97B1FD"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9</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023DB7" w14:textId="343519D6" w:rsidR="001978B1" w:rsidRPr="001E09E8" w:rsidRDefault="001978B1" w:rsidP="001E09E8">
            <w:pPr>
              <w:suppressAutoHyphens/>
              <w:jc w:val="center"/>
              <w:rPr>
                <w:sz w:val="18"/>
                <w:szCs w:val="18"/>
              </w:rPr>
            </w:pPr>
            <w:r w:rsidRPr="001E09E8">
              <w:rPr>
                <w:sz w:val="18"/>
                <w:szCs w:val="18"/>
              </w:rPr>
              <w:t>17 05 06</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0678EA" w14:textId="742CEB39" w:rsidR="001978B1" w:rsidRPr="001E09E8" w:rsidRDefault="001978B1" w:rsidP="001978B1">
            <w:pPr>
              <w:suppressAutoHyphens/>
              <w:rPr>
                <w:sz w:val="18"/>
                <w:szCs w:val="18"/>
              </w:rPr>
            </w:pPr>
            <w:r w:rsidRPr="001E09E8">
              <w:rPr>
                <w:sz w:val="18"/>
                <w:szCs w:val="18"/>
              </w:rPr>
              <w:t>išsiurbtas dumblas, nenurodytas 17 05 05</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595DE8" w14:textId="7A48EAA8" w:rsidR="001978B1" w:rsidRPr="001E09E8" w:rsidRDefault="001978B1" w:rsidP="001978B1">
            <w:pPr>
              <w:suppressAutoHyphens/>
              <w:rPr>
                <w:sz w:val="18"/>
                <w:szCs w:val="18"/>
              </w:rPr>
            </w:pPr>
            <w:r w:rsidRPr="001E09E8">
              <w:rPr>
                <w:sz w:val="18"/>
                <w:szCs w:val="18"/>
              </w:rPr>
              <w:t>išsiurbtas dumblas, nenurodytas 17 05 05</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18747044"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4603923B" w14:textId="77777777" w:rsidR="001978B1" w:rsidRPr="001E09E8" w:rsidRDefault="001978B1" w:rsidP="001978B1">
            <w:pPr>
              <w:suppressAutoHyphens/>
              <w:rPr>
                <w:rFonts w:eastAsia="Calibri"/>
                <w:sz w:val="18"/>
                <w:szCs w:val="18"/>
                <w:lang w:eastAsia="lt-LT"/>
              </w:rPr>
            </w:pPr>
          </w:p>
        </w:tc>
      </w:tr>
      <w:tr w:rsidR="001978B1" w:rsidRPr="001E09E8" w14:paraId="08A41920"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47F872B4" w14:textId="354CCE48"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10</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552F38" w14:textId="1A649620" w:rsidR="001978B1" w:rsidRPr="001E09E8" w:rsidRDefault="001978B1" w:rsidP="001E09E8">
            <w:pPr>
              <w:suppressAutoHyphens/>
              <w:jc w:val="center"/>
              <w:rPr>
                <w:sz w:val="18"/>
                <w:szCs w:val="18"/>
              </w:rPr>
            </w:pPr>
            <w:r w:rsidRPr="001E09E8">
              <w:rPr>
                <w:sz w:val="18"/>
                <w:szCs w:val="18"/>
              </w:rPr>
              <w:t>17 05 08</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014A4A" w14:textId="1FE017A1" w:rsidR="001978B1" w:rsidRPr="001E09E8" w:rsidRDefault="001978B1" w:rsidP="001978B1">
            <w:pPr>
              <w:suppressAutoHyphens/>
              <w:rPr>
                <w:sz w:val="18"/>
                <w:szCs w:val="18"/>
              </w:rPr>
            </w:pPr>
            <w:r w:rsidRPr="001E09E8">
              <w:rPr>
                <w:sz w:val="18"/>
                <w:szCs w:val="18"/>
              </w:rPr>
              <w:t>kelių skalda, nenurodyta 17 05 07</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8BD5A5" w14:textId="72F73255" w:rsidR="001978B1" w:rsidRPr="001E09E8" w:rsidRDefault="001978B1" w:rsidP="001978B1">
            <w:pPr>
              <w:suppressAutoHyphens/>
              <w:rPr>
                <w:sz w:val="18"/>
                <w:szCs w:val="18"/>
              </w:rPr>
            </w:pPr>
            <w:r w:rsidRPr="001E09E8">
              <w:rPr>
                <w:sz w:val="18"/>
                <w:szCs w:val="18"/>
              </w:rPr>
              <w:t>kelių skalda, nenurodyta 17 05 07</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678FEFD5"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17F0B6DE" w14:textId="77777777" w:rsidR="001978B1" w:rsidRPr="001E09E8" w:rsidRDefault="001978B1" w:rsidP="001978B1">
            <w:pPr>
              <w:suppressAutoHyphens/>
              <w:rPr>
                <w:rFonts w:eastAsia="Calibri"/>
                <w:sz w:val="18"/>
                <w:szCs w:val="18"/>
                <w:lang w:eastAsia="lt-LT"/>
              </w:rPr>
            </w:pPr>
          </w:p>
        </w:tc>
      </w:tr>
      <w:tr w:rsidR="001978B1" w:rsidRPr="001E09E8" w14:paraId="3448DE94"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145CE91E" w14:textId="33032CF5"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11</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67DAD2" w14:textId="6A8F97B9" w:rsidR="001978B1" w:rsidRPr="001E09E8" w:rsidRDefault="001978B1" w:rsidP="001E09E8">
            <w:pPr>
              <w:suppressAutoHyphens/>
              <w:jc w:val="center"/>
              <w:rPr>
                <w:sz w:val="18"/>
                <w:szCs w:val="18"/>
              </w:rPr>
            </w:pPr>
            <w:r w:rsidRPr="001E09E8">
              <w:rPr>
                <w:sz w:val="18"/>
                <w:szCs w:val="18"/>
              </w:rPr>
              <w:t>17 09 04</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428998" w14:textId="21BC8ABF" w:rsidR="001978B1" w:rsidRPr="001E09E8" w:rsidRDefault="001978B1" w:rsidP="001978B1">
            <w:pPr>
              <w:suppressAutoHyphens/>
              <w:rPr>
                <w:sz w:val="18"/>
                <w:szCs w:val="18"/>
              </w:rPr>
            </w:pPr>
            <w:r w:rsidRPr="001E09E8">
              <w:rPr>
                <w:sz w:val="18"/>
                <w:szCs w:val="18"/>
              </w:rPr>
              <w:t>mišrios statybinės ir griovimo atliekos, nenurodytos 17 09 01, 17 09 02 ir 17 09 03</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A58E39" w14:textId="59238280" w:rsidR="001978B1" w:rsidRPr="001E09E8" w:rsidRDefault="001978B1" w:rsidP="001978B1">
            <w:pPr>
              <w:suppressAutoHyphens/>
              <w:rPr>
                <w:sz w:val="18"/>
                <w:szCs w:val="18"/>
              </w:rPr>
            </w:pPr>
            <w:r w:rsidRPr="001E09E8">
              <w:rPr>
                <w:sz w:val="18"/>
                <w:szCs w:val="18"/>
              </w:rPr>
              <w:t>mišrios inertinės statybinės atliekos (pvz. silikatiniai blokeliai, akmens masės gaminiai ir pan.)</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0B4DD9CE"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44A9770C" w14:textId="77777777" w:rsidR="001978B1" w:rsidRPr="001E09E8" w:rsidRDefault="001978B1" w:rsidP="001978B1">
            <w:pPr>
              <w:suppressAutoHyphens/>
              <w:rPr>
                <w:rFonts w:eastAsia="Calibri"/>
                <w:sz w:val="18"/>
                <w:szCs w:val="18"/>
                <w:lang w:eastAsia="lt-LT"/>
              </w:rPr>
            </w:pPr>
          </w:p>
        </w:tc>
      </w:tr>
      <w:tr w:rsidR="001978B1" w:rsidRPr="001E09E8" w14:paraId="5FF66328"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4B8DE69D" w14:textId="1073ED0D"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12</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DD4FA7E" w14:textId="0A46F058" w:rsidR="001978B1" w:rsidRPr="001E09E8" w:rsidRDefault="001978B1" w:rsidP="001E09E8">
            <w:pPr>
              <w:suppressAutoHyphens/>
              <w:jc w:val="center"/>
              <w:rPr>
                <w:sz w:val="18"/>
                <w:szCs w:val="18"/>
              </w:rPr>
            </w:pPr>
            <w:r w:rsidRPr="001E09E8">
              <w:rPr>
                <w:sz w:val="18"/>
                <w:szCs w:val="18"/>
              </w:rPr>
              <w:t>19 01 12</w:t>
            </w:r>
            <w:r w:rsidRPr="001E09E8">
              <w:rPr>
                <w:sz w:val="18"/>
                <w:szCs w:val="18"/>
                <w:vertAlign w:val="superscript"/>
              </w:rPr>
              <w:t>1</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9A7C02" w14:textId="5E7F0847" w:rsidR="001978B1" w:rsidRPr="001E09E8" w:rsidRDefault="001978B1" w:rsidP="001978B1">
            <w:pPr>
              <w:suppressAutoHyphens/>
              <w:rPr>
                <w:sz w:val="18"/>
                <w:szCs w:val="18"/>
              </w:rPr>
            </w:pPr>
            <w:r w:rsidRPr="001E09E8">
              <w:rPr>
                <w:sz w:val="18"/>
                <w:szCs w:val="18"/>
              </w:rPr>
              <w:t>dugno pelenai ir šlakas, nenurodyti 19 01 11</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941019" w14:textId="4A6D815B" w:rsidR="001978B1" w:rsidRPr="001E09E8" w:rsidRDefault="001978B1" w:rsidP="001978B1">
            <w:pPr>
              <w:suppressAutoHyphens/>
              <w:rPr>
                <w:sz w:val="18"/>
                <w:szCs w:val="18"/>
              </w:rPr>
            </w:pPr>
            <w:r w:rsidRPr="001E09E8">
              <w:rPr>
                <w:sz w:val="18"/>
                <w:szCs w:val="18"/>
              </w:rPr>
              <w:t>dugno pelenai ir šlakas, nenurodyti 19 01 11</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663A71D6"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6B2E0804" w14:textId="77777777" w:rsidR="001978B1" w:rsidRPr="001E09E8" w:rsidRDefault="001978B1" w:rsidP="001978B1">
            <w:pPr>
              <w:suppressAutoHyphens/>
              <w:rPr>
                <w:rFonts w:eastAsia="Calibri"/>
                <w:sz w:val="18"/>
                <w:szCs w:val="18"/>
                <w:lang w:eastAsia="lt-LT"/>
              </w:rPr>
            </w:pPr>
          </w:p>
        </w:tc>
      </w:tr>
      <w:tr w:rsidR="001978B1" w:rsidRPr="001E09E8" w14:paraId="13511395"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76EE6F51" w14:textId="6E8A8A66"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13</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316060" w14:textId="286905E9" w:rsidR="001978B1" w:rsidRPr="001E09E8" w:rsidRDefault="001978B1" w:rsidP="001E09E8">
            <w:pPr>
              <w:suppressAutoHyphens/>
              <w:jc w:val="center"/>
              <w:rPr>
                <w:sz w:val="18"/>
                <w:szCs w:val="18"/>
              </w:rPr>
            </w:pPr>
            <w:r w:rsidRPr="001E09E8">
              <w:rPr>
                <w:sz w:val="18"/>
                <w:szCs w:val="18"/>
              </w:rPr>
              <w:t>19 08 02</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4B16B8" w14:textId="601479C2" w:rsidR="001978B1" w:rsidRPr="001E09E8" w:rsidRDefault="001978B1" w:rsidP="001978B1">
            <w:pPr>
              <w:suppressAutoHyphens/>
              <w:rPr>
                <w:sz w:val="18"/>
                <w:szCs w:val="18"/>
              </w:rPr>
            </w:pPr>
            <w:proofErr w:type="spellStart"/>
            <w:r w:rsidRPr="001E09E8">
              <w:rPr>
                <w:sz w:val="18"/>
                <w:szCs w:val="18"/>
              </w:rPr>
              <w:t>smėliagaudžių</w:t>
            </w:r>
            <w:proofErr w:type="spellEnd"/>
            <w:r w:rsidRPr="001E09E8">
              <w:rPr>
                <w:sz w:val="18"/>
                <w:szCs w:val="18"/>
              </w:rPr>
              <w:t xml:space="preserve"> atliekos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7480" w14:textId="0C8FF793" w:rsidR="001978B1" w:rsidRPr="001E09E8" w:rsidRDefault="001978B1" w:rsidP="001978B1">
            <w:pPr>
              <w:suppressAutoHyphens/>
              <w:rPr>
                <w:sz w:val="18"/>
                <w:szCs w:val="18"/>
              </w:rPr>
            </w:pPr>
            <w:proofErr w:type="spellStart"/>
            <w:r w:rsidRPr="001E09E8">
              <w:rPr>
                <w:sz w:val="18"/>
                <w:szCs w:val="18"/>
              </w:rPr>
              <w:t>smėliagaudžių</w:t>
            </w:r>
            <w:proofErr w:type="spellEnd"/>
            <w:r w:rsidRPr="001E09E8">
              <w:rPr>
                <w:sz w:val="18"/>
                <w:szCs w:val="18"/>
              </w:rPr>
              <w:t xml:space="preserve"> atliekos</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5B891C4E"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360FB2F4" w14:textId="77777777" w:rsidR="001978B1" w:rsidRPr="001E09E8" w:rsidRDefault="001978B1" w:rsidP="001978B1">
            <w:pPr>
              <w:suppressAutoHyphens/>
              <w:rPr>
                <w:rFonts w:eastAsia="Calibri"/>
                <w:sz w:val="18"/>
                <w:szCs w:val="18"/>
                <w:lang w:eastAsia="lt-LT"/>
              </w:rPr>
            </w:pPr>
          </w:p>
        </w:tc>
      </w:tr>
      <w:tr w:rsidR="001978B1" w:rsidRPr="001E09E8" w14:paraId="325725C2"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7EF54635" w14:textId="2BB124A1"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14</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936A53" w14:textId="54504111" w:rsidR="001978B1" w:rsidRPr="001E09E8" w:rsidRDefault="001978B1" w:rsidP="001E09E8">
            <w:pPr>
              <w:suppressAutoHyphens/>
              <w:jc w:val="center"/>
              <w:rPr>
                <w:sz w:val="18"/>
                <w:szCs w:val="18"/>
              </w:rPr>
            </w:pPr>
            <w:r w:rsidRPr="001E09E8">
              <w:rPr>
                <w:sz w:val="18"/>
                <w:szCs w:val="18"/>
              </w:rPr>
              <w:t>20 02 02</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62AA6D" w14:textId="25DD0EDB" w:rsidR="001978B1" w:rsidRPr="001E09E8" w:rsidRDefault="001978B1" w:rsidP="001978B1">
            <w:pPr>
              <w:suppressAutoHyphens/>
              <w:rPr>
                <w:sz w:val="18"/>
                <w:szCs w:val="18"/>
              </w:rPr>
            </w:pPr>
            <w:r w:rsidRPr="001E09E8">
              <w:rPr>
                <w:sz w:val="18"/>
                <w:szCs w:val="18"/>
              </w:rPr>
              <w:t>gruntas ir akmenys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30DAE2" w14:textId="2C8FADB1" w:rsidR="001978B1" w:rsidRPr="001E09E8" w:rsidRDefault="001978B1" w:rsidP="001978B1">
            <w:pPr>
              <w:suppressAutoHyphens/>
              <w:rPr>
                <w:sz w:val="18"/>
                <w:szCs w:val="18"/>
              </w:rPr>
            </w:pPr>
            <w:r w:rsidRPr="001E09E8">
              <w:rPr>
                <w:sz w:val="18"/>
                <w:szCs w:val="18"/>
              </w:rPr>
              <w:t>gruntas ir akmenys</w:t>
            </w:r>
          </w:p>
        </w:tc>
        <w:tc>
          <w:tcPr>
            <w:tcW w:w="673" w:type="pct"/>
            <w:tcBorders>
              <w:top w:val="nil"/>
              <w:left w:val="single" w:sz="4" w:space="0" w:color="auto"/>
              <w:bottom w:val="nil"/>
              <w:right w:val="single" w:sz="4" w:space="0" w:color="auto"/>
            </w:tcBorders>
            <w:tcMar>
              <w:top w:w="0" w:type="dxa"/>
              <w:left w:w="57" w:type="dxa"/>
              <w:bottom w:w="0" w:type="dxa"/>
              <w:right w:w="57" w:type="dxa"/>
            </w:tcMar>
            <w:vAlign w:val="center"/>
          </w:tcPr>
          <w:p w14:paraId="2D49EE4A"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nil"/>
              <w:right w:val="single" w:sz="4" w:space="0" w:color="auto"/>
            </w:tcBorders>
            <w:vAlign w:val="center"/>
          </w:tcPr>
          <w:p w14:paraId="08474CBA" w14:textId="77777777" w:rsidR="001978B1" w:rsidRPr="001E09E8" w:rsidRDefault="001978B1" w:rsidP="001978B1">
            <w:pPr>
              <w:suppressAutoHyphens/>
              <w:rPr>
                <w:rFonts w:eastAsia="Calibri"/>
                <w:sz w:val="18"/>
                <w:szCs w:val="18"/>
                <w:lang w:eastAsia="lt-LT"/>
              </w:rPr>
            </w:pPr>
          </w:p>
        </w:tc>
      </w:tr>
      <w:tr w:rsidR="001978B1" w:rsidRPr="001E09E8" w14:paraId="71868959" w14:textId="77777777" w:rsidTr="001E09E8">
        <w:trPr>
          <w:cantSplit/>
          <w:trHeight w:val="243"/>
        </w:trPr>
        <w:tc>
          <w:tcPr>
            <w:tcW w:w="191" w:type="pct"/>
            <w:tcBorders>
              <w:top w:val="single" w:sz="4" w:space="0" w:color="auto"/>
              <w:left w:val="single" w:sz="4" w:space="0" w:color="auto"/>
              <w:bottom w:val="single" w:sz="4" w:space="0" w:color="auto"/>
              <w:right w:val="single" w:sz="4" w:space="0" w:color="auto"/>
            </w:tcBorders>
          </w:tcPr>
          <w:p w14:paraId="4D9B2E33" w14:textId="6564A8A9" w:rsidR="001978B1" w:rsidRPr="001E09E8" w:rsidRDefault="00834C8C" w:rsidP="00834C8C">
            <w:pPr>
              <w:suppressAutoHyphens/>
              <w:jc w:val="center"/>
              <w:rPr>
                <w:rFonts w:eastAsia="Calibri"/>
                <w:sz w:val="18"/>
                <w:szCs w:val="18"/>
                <w:lang w:eastAsia="lt-LT"/>
              </w:rPr>
            </w:pPr>
            <w:r w:rsidRPr="001E09E8">
              <w:rPr>
                <w:rFonts w:eastAsia="Calibri"/>
                <w:sz w:val="18"/>
                <w:szCs w:val="18"/>
                <w:lang w:eastAsia="lt-LT"/>
              </w:rPr>
              <w:t>15</w:t>
            </w:r>
          </w:p>
        </w:tc>
        <w:tc>
          <w:tcPr>
            <w:tcW w:w="4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48381D" w14:textId="51500D26" w:rsidR="001978B1" w:rsidRPr="001E09E8" w:rsidRDefault="001978B1" w:rsidP="001E09E8">
            <w:pPr>
              <w:suppressAutoHyphens/>
              <w:jc w:val="center"/>
              <w:rPr>
                <w:sz w:val="18"/>
                <w:szCs w:val="18"/>
              </w:rPr>
            </w:pPr>
            <w:r w:rsidRPr="001E09E8">
              <w:rPr>
                <w:sz w:val="18"/>
                <w:szCs w:val="18"/>
              </w:rPr>
              <w:t>20 03 03</w:t>
            </w:r>
          </w:p>
        </w:tc>
        <w:tc>
          <w:tcPr>
            <w:tcW w:w="15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9D855A" w14:textId="0715415A" w:rsidR="001978B1" w:rsidRPr="001E09E8" w:rsidRDefault="001978B1" w:rsidP="001978B1">
            <w:pPr>
              <w:suppressAutoHyphens/>
              <w:rPr>
                <w:sz w:val="18"/>
                <w:szCs w:val="18"/>
              </w:rPr>
            </w:pPr>
            <w:r w:rsidRPr="001E09E8">
              <w:rPr>
                <w:sz w:val="18"/>
                <w:szCs w:val="18"/>
              </w:rPr>
              <w:t>gatvių valymo liekanos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11BF37" w14:textId="5578C54D" w:rsidR="001978B1" w:rsidRPr="001E09E8" w:rsidRDefault="001978B1" w:rsidP="001978B1">
            <w:pPr>
              <w:suppressAutoHyphens/>
              <w:rPr>
                <w:sz w:val="18"/>
                <w:szCs w:val="18"/>
              </w:rPr>
            </w:pPr>
            <w:r w:rsidRPr="001E09E8">
              <w:rPr>
                <w:sz w:val="18"/>
                <w:szCs w:val="18"/>
              </w:rPr>
              <w:t>gatvių valymo liekanos</w:t>
            </w:r>
          </w:p>
        </w:tc>
        <w:tc>
          <w:tcPr>
            <w:tcW w:w="673" w:type="pct"/>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14:paraId="1FE15B94" w14:textId="77777777" w:rsidR="001978B1" w:rsidRPr="001E09E8" w:rsidRDefault="001978B1" w:rsidP="001978B1">
            <w:pPr>
              <w:suppressAutoHyphens/>
              <w:rPr>
                <w:rFonts w:eastAsia="Calibri"/>
                <w:sz w:val="18"/>
                <w:szCs w:val="18"/>
                <w:lang w:eastAsia="lt-LT"/>
              </w:rPr>
            </w:pPr>
          </w:p>
        </w:tc>
        <w:tc>
          <w:tcPr>
            <w:tcW w:w="624" w:type="pct"/>
            <w:tcBorders>
              <w:top w:val="nil"/>
              <w:left w:val="single" w:sz="4" w:space="0" w:color="auto"/>
              <w:bottom w:val="single" w:sz="4" w:space="0" w:color="auto"/>
              <w:right w:val="single" w:sz="4" w:space="0" w:color="auto"/>
            </w:tcBorders>
            <w:vAlign w:val="center"/>
          </w:tcPr>
          <w:p w14:paraId="2382F1E4" w14:textId="77777777" w:rsidR="001978B1" w:rsidRPr="001E09E8" w:rsidRDefault="001978B1" w:rsidP="001978B1">
            <w:pPr>
              <w:suppressAutoHyphens/>
              <w:rPr>
                <w:rFonts w:eastAsia="Calibri"/>
                <w:sz w:val="18"/>
                <w:szCs w:val="18"/>
                <w:lang w:eastAsia="lt-LT"/>
              </w:rPr>
            </w:pPr>
          </w:p>
        </w:tc>
      </w:tr>
    </w:tbl>
    <w:p w14:paraId="0FBE47CF" w14:textId="2768E105" w:rsidR="001E09E8" w:rsidRDefault="001E09E8">
      <w:pPr>
        <w:rPr>
          <w:rFonts w:eastAsia="Calibri"/>
          <w:b/>
          <w:szCs w:val="24"/>
          <w:lang w:eastAsia="lt-LT"/>
        </w:rPr>
      </w:pPr>
    </w:p>
    <w:p w14:paraId="56789296" w14:textId="77777777" w:rsidR="00A160EE" w:rsidRPr="001E09E8" w:rsidRDefault="00A160EE">
      <w:pPr>
        <w:suppressAutoHyphens/>
        <w:ind w:firstLine="567"/>
        <w:jc w:val="both"/>
        <w:textAlignment w:val="baseline"/>
        <w:rPr>
          <w:rFonts w:eastAsia="Calibri"/>
          <w:b/>
          <w:szCs w:val="24"/>
          <w:lang w:eastAsia="lt-LT"/>
        </w:rPr>
      </w:pPr>
    </w:p>
    <w:p w14:paraId="17D1BB2B" w14:textId="060265D4" w:rsidR="001978B1" w:rsidRPr="001E09E8" w:rsidRDefault="001978B1" w:rsidP="001E09E8">
      <w:pPr>
        <w:pStyle w:val="Normal1"/>
        <w:pBdr>
          <w:top w:val="nil"/>
          <w:left w:val="nil"/>
          <w:bottom w:val="nil"/>
          <w:right w:val="nil"/>
          <w:between w:val="nil"/>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2"/>
          <w:szCs w:val="22"/>
          <w:lang w:val="lt-LT"/>
        </w:rPr>
      </w:pPr>
      <w:r w:rsidRPr="001E09E8">
        <w:rPr>
          <w:bCs/>
          <w:sz w:val="22"/>
          <w:szCs w:val="22"/>
          <w:lang w:val="lt-LT"/>
        </w:rPr>
        <w:t>Įrenginio pavadinimas</w:t>
      </w:r>
      <w:r w:rsidR="001E09E8" w:rsidRPr="001E09E8">
        <w:rPr>
          <w:bCs/>
          <w:sz w:val="22"/>
          <w:szCs w:val="22"/>
          <w:lang w:val="lt-LT"/>
        </w:rPr>
        <w:t>:</w:t>
      </w:r>
      <w:r w:rsidRPr="001E09E8">
        <w:rPr>
          <w:b/>
          <w:sz w:val="22"/>
          <w:szCs w:val="22"/>
          <w:lang w:val="lt-LT"/>
        </w:rPr>
        <w:t xml:space="preserve"> Didelių gabaritų, statybinių ir kitų atliekų apdorojimo, laikymo ir terminuoto laikymo aikštelės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978"/>
        <w:gridCol w:w="4773"/>
        <w:gridCol w:w="4537"/>
        <w:gridCol w:w="1983"/>
        <w:gridCol w:w="1694"/>
      </w:tblGrid>
      <w:tr w:rsidR="001978B1" w:rsidRPr="009970C8" w14:paraId="7990EB7B" w14:textId="77777777" w:rsidTr="001E09E8">
        <w:trPr>
          <w:cantSplit/>
        </w:trPr>
        <w:tc>
          <w:tcPr>
            <w:tcW w:w="260" w:type="pct"/>
            <w:vMerge w:val="restart"/>
            <w:tcBorders>
              <w:top w:val="single" w:sz="4" w:space="0" w:color="auto"/>
              <w:left w:val="single" w:sz="4" w:space="0" w:color="auto"/>
              <w:right w:val="single" w:sz="4" w:space="0" w:color="auto"/>
            </w:tcBorders>
            <w:vAlign w:val="center"/>
          </w:tcPr>
          <w:p w14:paraId="47A2FC47"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Eil. Nr.</w:t>
            </w:r>
          </w:p>
        </w:tc>
        <w:tc>
          <w:tcPr>
            <w:tcW w:w="3492"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B4FA45"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 xml:space="preserve">Numatomos naudoti, </w:t>
            </w:r>
            <w:r w:rsidRPr="009970C8">
              <w:rPr>
                <w:sz w:val="18"/>
                <w:szCs w:val="18"/>
                <w:lang w:eastAsia="lt-LT"/>
              </w:rPr>
              <w:t>išskyrus numatomas laikyti ir paruošti naudoti</w:t>
            </w:r>
            <w:r w:rsidRPr="009970C8">
              <w:rPr>
                <w:rFonts w:eastAsia="Calibri"/>
                <w:sz w:val="18"/>
                <w:szCs w:val="18"/>
                <w:lang w:eastAsia="lt-LT"/>
              </w:rPr>
              <w:t>, atliekos</w:t>
            </w:r>
          </w:p>
        </w:tc>
        <w:tc>
          <w:tcPr>
            <w:tcW w:w="124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F2180A"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 xml:space="preserve">Atliekų </w:t>
            </w:r>
            <w:r w:rsidRPr="009970C8">
              <w:rPr>
                <w:sz w:val="18"/>
                <w:szCs w:val="18"/>
                <w:lang w:eastAsia="lt-LT"/>
              </w:rPr>
              <w:t>naudojimas</w:t>
            </w:r>
          </w:p>
        </w:tc>
      </w:tr>
      <w:tr w:rsidR="001978B1" w:rsidRPr="009970C8" w14:paraId="5515BE39" w14:textId="77777777" w:rsidTr="001E09E8">
        <w:trPr>
          <w:cantSplit/>
          <w:trHeight w:val="64"/>
        </w:trPr>
        <w:tc>
          <w:tcPr>
            <w:tcW w:w="260" w:type="pct"/>
            <w:vMerge/>
            <w:tcBorders>
              <w:left w:val="single" w:sz="4" w:space="0" w:color="auto"/>
              <w:bottom w:val="single" w:sz="4" w:space="0" w:color="auto"/>
              <w:right w:val="single" w:sz="4" w:space="0" w:color="auto"/>
            </w:tcBorders>
          </w:tcPr>
          <w:p w14:paraId="47A6C232" w14:textId="77777777" w:rsidR="001978B1" w:rsidRPr="009970C8" w:rsidRDefault="001978B1" w:rsidP="00BD4300">
            <w:pPr>
              <w:suppressAutoHyphens/>
              <w:jc w:val="center"/>
              <w:rPr>
                <w:rFonts w:eastAsia="Calibri"/>
                <w:sz w:val="18"/>
                <w:szCs w:val="18"/>
                <w:lang w:eastAsia="lt-LT"/>
              </w:rPr>
            </w:pP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74E362" w14:textId="77777777" w:rsidR="001978B1" w:rsidRPr="009970C8" w:rsidRDefault="001978B1" w:rsidP="00BD4300">
            <w:pPr>
              <w:suppressAutoHyphens/>
              <w:jc w:val="center"/>
              <w:rPr>
                <w:rFonts w:eastAsia="Calibri"/>
                <w:sz w:val="18"/>
                <w:szCs w:val="18"/>
                <w:vertAlign w:val="superscript"/>
                <w:lang w:eastAsia="lt-LT"/>
              </w:rPr>
            </w:pPr>
            <w:r w:rsidRPr="009970C8">
              <w:rPr>
                <w:rFonts w:eastAsia="Calibri"/>
                <w:sz w:val="18"/>
                <w:szCs w:val="18"/>
                <w:lang w:eastAsia="lt-LT"/>
              </w:rPr>
              <w:t>Kodas</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442409"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Pavadinimas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27234B"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Patikslintas pavadinimas</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81CCAA"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Atliekos naudojimo veiklos kodas (R1–R11)</w:t>
            </w:r>
          </w:p>
        </w:tc>
        <w:tc>
          <w:tcPr>
            <w:tcW w:w="57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95561F"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Projektinis įrenginio pajėgumas, t/m.</w:t>
            </w:r>
          </w:p>
        </w:tc>
      </w:tr>
      <w:tr w:rsidR="001978B1" w:rsidRPr="009970C8" w14:paraId="26FED863" w14:textId="77777777" w:rsidTr="001E09E8">
        <w:trPr>
          <w:cantSplit/>
          <w:trHeight w:val="64"/>
        </w:trPr>
        <w:tc>
          <w:tcPr>
            <w:tcW w:w="260" w:type="pct"/>
            <w:tcBorders>
              <w:top w:val="single" w:sz="4" w:space="0" w:color="auto"/>
              <w:left w:val="single" w:sz="4" w:space="0" w:color="auto"/>
              <w:bottom w:val="single" w:sz="4" w:space="0" w:color="auto"/>
              <w:right w:val="single" w:sz="4" w:space="0" w:color="auto"/>
            </w:tcBorders>
          </w:tcPr>
          <w:p w14:paraId="3E2F7E2D"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1</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086CA6"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2</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3CF026"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3</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D5C575"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4</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0509AB"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5</w:t>
            </w:r>
          </w:p>
        </w:tc>
        <w:tc>
          <w:tcPr>
            <w:tcW w:w="57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50E21A" w14:textId="77777777" w:rsidR="001978B1" w:rsidRPr="009970C8" w:rsidRDefault="001978B1" w:rsidP="00BD4300">
            <w:pPr>
              <w:suppressAutoHyphens/>
              <w:jc w:val="center"/>
              <w:rPr>
                <w:rFonts w:eastAsia="Calibri"/>
                <w:sz w:val="18"/>
                <w:szCs w:val="18"/>
                <w:lang w:eastAsia="lt-LT"/>
              </w:rPr>
            </w:pPr>
            <w:r w:rsidRPr="009970C8">
              <w:rPr>
                <w:rFonts w:eastAsia="Calibri"/>
                <w:sz w:val="18"/>
                <w:szCs w:val="18"/>
                <w:lang w:eastAsia="lt-LT"/>
              </w:rPr>
              <w:t>6</w:t>
            </w:r>
          </w:p>
        </w:tc>
      </w:tr>
      <w:tr w:rsidR="001978B1" w:rsidRPr="009970C8" w14:paraId="02A96C65"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19C018BF" w14:textId="5F54B79C" w:rsidR="001978B1" w:rsidRPr="001E09E8" w:rsidRDefault="001E09E8" w:rsidP="001E09E8">
            <w:pPr>
              <w:suppressAutoHyphens/>
              <w:jc w:val="center"/>
              <w:rPr>
                <w:rFonts w:eastAsia="Calibri"/>
                <w:sz w:val="18"/>
                <w:szCs w:val="18"/>
                <w:lang w:eastAsia="lt-LT"/>
              </w:rPr>
            </w:pPr>
            <w:r>
              <w:rPr>
                <w:rFonts w:eastAsia="Calibri"/>
                <w:sz w:val="18"/>
                <w:szCs w:val="18"/>
                <w:lang w:eastAsia="lt-LT"/>
              </w:rPr>
              <w:t>1</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821580" w14:textId="49FBFC82" w:rsidR="001978B1" w:rsidRPr="001E09E8" w:rsidRDefault="001978B1" w:rsidP="001E09E8">
            <w:pPr>
              <w:suppressAutoHyphens/>
              <w:jc w:val="center"/>
              <w:rPr>
                <w:rFonts w:eastAsia="Calibri"/>
                <w:sz w:val="18"/>
                <w:szCs w:val="18"/>
                <w:lang w:eastAsia="lt-LT"/>
              </w:rPr>
            </w:pPr>
            <w:r w:rsidRPr="001E09E8">
              <w:rPr>
                <w:sz w:val="18"/>
                <w:szCs w:val="18"/>
              </w:rPr>
              <w:t>16 01 99</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7FBF99" w14:textId="6312F12C" w:rsidR="001978B1" w:rsidRPr="001E09E8" w:rsidRDefault="001978B1" w:rsidP="001E09E8">
            <w:pPr>
              <w:suppressAutoHyphens/>
              <w:rPr>
                <w:rFonts w:eastAsia="Calibri"/>
                <w:sz w:val="18"/>
                <w:szCs w:val="18"/>
                <w:lang w:eastAsia="lt-LT"/>
              </w:rPr>
            </w:pPr>
            <w:r w:rsidRPr="001E09E8">
              <w:rPr>
                <w:sz w:val="18"/>
                <w:szCs w:val="18"/>
              </w:rPr>
              <w:t>kitaip neapibrėžtos atliekos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E5F9DE" w14:textId="68BB1F0A" w:rsidR="001978B1" w:rsidRPr="001E09E8" w:rsidRDefault="001978B1" w:rsidP="001E09E8">
            <w:pPr>
              <w:suppressAutoHyphens/>
              <w:rPr>
                <w:rFonts w:eastAsia="Calibri"/>
                <w:sz w:val="18"/>
                <w:szCs w:val="18"/>
                <w:lang w:eastAsia="lt-LT"/>
              </w:rPr>
            </w:pPr>
            <w:r w:rsidRPr="001E09E8">
              <w:rPr>
                <w:sz w:val="18"/>
                <w:szCs w:val="18"/>
              </w:rPr>
              <w:t xml:space="preserve">kitaip neapibrėžtos </w:t>
            </w:r>
            <w:r w:rsidRPr="001E09E8">
              <w:rPr>
                <w:bCs/>
                <w:sz w:val="18"/>
                <w:szCs w:val="18"/>
              </w:rPr>
              <w:t xml:space="preserve">transporto priemonių </w:t>
            </w:r>
            <w:r w:rsidRPr="001E09E8">
              <w:rPr>
                <w:sz w:val="18"/>
                <w:szCs w:val="18"/>
              </w:rPr>
              <w:t>atliekos</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2AF96B5" w14:textId="177B4488" w:rsidR="001978B1" w:rsidRPr="001E09E8" w:rsidRDefault="001978B1" w:rsidP="001E09E8">
            <w:pPr>
              <w:suppressAutoHyphens/>
              <w:rPr>
                <w:rFonts w:eastAsia="Calibri"/>
                <w:sz w:val="18"/>
                <w:szCs w:val="18"/>
                <w:lang w:eastAsia="lt-LT"/>
              </w:rPr>
            </w:pPr>
            <w:r w:rsidRPr="001E09E8">
              <w:rPr>
                <w:color w:val="000000"/>
                <w:sz w:val="18"/>
                <w:szCs w:val="18"/>
              </w:rPr>
              <w:t>R4, R5</w:t>
            </w:r>
          </w:p>
        </w:tc>
        <w:tc>
          <w:tcPr>
            <w:tcW w:w="575" w:type="pct"/>
            <w:tcBorders>
              <w:top w:val="single" w:sz="4" w:space="0" w:color="auto"/>
              <w:left w:val="single" w:sz="4" w:space="0" w:color="auto"/>
              <w:bottom w:val="nil"/>
              <w:right w:val="single" w:sz="4" w:space="0" w:color="auto"/>
            </w:tcBorders>
            <w:tcMar>
              <w:top w:w="0" w:type="dxa"/>
              <w:left w:w="57" w:type="dxa"/>
              <w:bottom w:w="0" w:type="dxa"/>
              <w:right w:w="57" w:type="dxa"/>
            </w:tcMar>
            <w:vAlign w:val="center"/>
          </w:tcPr>
          <w:p w14:paraId="55358E85" w14:textId="4C33E9C4" w:rsidR="001978B1" w:rsidRPr="001E09E8" w:rsidRDefault="001978B1" w:rsidP="001978B1">
            <w:pPr>
              <w:suppressAutoHyphens/>
              <w:jc w:val="center"/>
              <w:rPr>
                <w:rFonts w:eastAsia="Calibri"/>
                <w:sz w:val="18"/>
                <w:szCs w:val="18"/>
                <w:lang w:eastAsia="lt-LT"/>
              </w:rPr>
            </w:pPr>
            <w:r w:rsidRPr="001E09E8">
              <w:rPr>
                <w:sz w:val="18"/>
                <w:szCs w:val="18"/>
              </w:rPr>
              <w:t>28</w:t>
            </w:r>
            <w:r w:rsidR="00E5675A">
              <w:rPr>
                <w:sz w:val="18"/>
                <w:szCs w:val="18"/>
              </w:rPr>
              <w:t xml:space="preserve"> </w:t>
            </w:r>
            <w:r w:rsidRPr="001E09E8">
              <w:rPr>
                <w:sz w:val="18"/>
                <w:szCs w:val="18"/>
              </w:rPr>
              <w:t>000</w:t>
            </w:r>
          </w:p>
        </w:tc>
      </w:tr>
      <w:tr w:rsidR="001978B1" w:rsidRPr="009970C8" w14:paraId="7A6ABC3A"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38B01DA2" w14:textId="5014C88B" w:rsidR="001978B1" w:rsidRPr="001E09E8" w:rsidRDefault="001E09E8" w:rsidP="001E09E8">
            <w:pPr>
              <w:suppressAutoHyphens/>
              <w:jc w:val="center"/>
              <w:rPr>
                <w:rFonts w:eastAsia="Calibri"/>
                <w:sz w:val="18"/>
                <w:szCs w:val="18"/>
                <w:lang w:eastAsia="lt-LT"/>
              </w:rPr>
            </w:pPr>
            <w:r>
              <w:rPr>
                <w:rFonts w:eastAsia="Calibri"/>
                <w:sz w:val="18"/>
                <w:szCs w:val="18"/>
                <w:lang w:eastAsia="lt-LT"/>
              </w:rPr>
              <w:t>2</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6D9982" w14:textId="6F00C4FC" w:rsidR="001978B1" w:rsidRPr="001E09E8" w:rsidRDefault="001978B1" w:rsidP="001E09E8">
            <w:pPr>
              <w:suppressAutoHyphens/>
              <w:jc w:val="center"/>
              <w:rPr>
                <w:rFonts w:eastAsia="Calibri"/>
                <w:sz w:val="18"/>
                <w:szCs w:val="18"/>
                <w:lang w:eastAsia="lt-LT"/>
              </w:rPr>
            </w:pPr>
            <w:r w:rsidRPr="001E09E8">
              <w:rPr>
                <w:sz w:val="18"/>
                <w:szCs w:val="18"/>
              </w:rPr>
              <w:t>17 01 07</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A6EFE9" w14:textId="0B91DE80" w:rsidR="001978B1" w:rsidRPr="001E09E8" w:rsidRDefault="001978B1" w:rsidP="001978B1">
            <w:pPr>
              <w:suppressAutoHyphens/>
              <w:rPr>
                <w:rFonts w:eastAsia="Calibri"/>
                <w:sz w:val="18"/>
                <w:szCs w:val="18"/>
                <w:lang w:eastAsia="lt-LT"/>
              </w:rPr>
            </w:pPr>
            <w:r w:rsidRPr="001E09E8">
              <w:rPr>
                <w:sz w:val="18"/>
                <w:szCs w:val="18"/>
              </w:rPr>
              <w:t>betono, plytų, čerpių ir keramikos gaminių mišiniai, nenurodyti 17 01 06</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4E95C2" w14:textId="76119E27" w:rsidR="001978B1" w:rsidRPr="001E09E8" w:rsidRDefault="001978B1" w:rsidP="001978B1">
            <w:pPr>
              <w:suppressAutoHyphens/>
              <w:rPr>
                <w:rFonts w:eastAsia="Calibri"/>
                <w:sz w:val="18"/>
                <w:szCs w:val="18"/>
                <w:lang w:eastAsia="lt-LT"/>
              </w:rPr>
            </w:pPr>
            <w:r w:rsidRPr="001E09E8">
              <w:rPr>
                <w:sz w:val="18"/>
                <w:szCs w:val="18"/>
              </w:rPr>
              <w:t>betono, plytų, čerpių ir keramikos gaminių mišiniai, nenurodyti 17 01 06</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6D424B1" w14:textId="1CED2D37" w:rsidR="001978B1" w:rsidRPr="001E09E8" w:rsidRDefault="001978B1" w:rsidP="001978B1">
            <w:pPr>
              <w:suppressAutoHyphens/>
              <w:rPr>
                <w:rFonts w:eastAsia="Calibri"/>
                <w:sz w:val="18"/>
                <w:szCs w:val="18"/>
                <w:lang w:eastAsia="lt-LT"/>
              </w:rPr>
            </w:pPr>
            <w:r w:rsidRPr="001E09E8">
              <w:rPr>
                <w:color w:val="000000"/>
                <w:sz w:val="18"/>
                <w:szCs w:val="18"/>
              </w:rPr>
              <w:t xml:space="preserve">R5, R10, R11 </w:t>
            </w:r>
          </w:p>
        </w:tc>
        <w:tc>
          <w:tcPr>
            <w:tcW w:w="575" w:type="pct"/>
            <w:tcBorders>
              <w:top w:val="nil"/>
              <w:left w:val="single" w:sz="4" w:space="0" w:color="auto"/>
              <w:bottom w:val="nil"/>
              <w:right w:val="single" w:sz="4" w:space="0" w:color="auto"/>
            </w:tcBorders>
            <w:vAlign w:val="center"/>
            <w:hideMark/>
          </w:tcPr>
          <w:p w14:paraId="239085D3" w14:textId="77777777" w:rsidR="001978B1" w:rsidRPr="001E09E8" w:rsidRDefault="001978B1" w:rsidP="001978B1">
            <w:pPr>
              <w:suppressAutoHyphens/>
              <w:rPr>
                <w:rFonts w:eastAsia="Calibri"/>
                <w:sz w:val="18"/>
                <w:szCs w:val="18"/>
                <w:lang w:eastAsia="lt-LT"/>
              </w:rPr>
            </w:pPr>
          </w:p>
        </w:tc>
      </w:tr>
      <w:tr w:rsidR="001978B1" w:rsidRPr="009970C8" w14:paraId="2F1121C7"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6BC3EF55" w14:textId="485E536A" w:rsidR="001978B1" w:rsidRPr="001E09E8" w:rsidRDefault="001E09E8" w:rsidP="001E09E8">
            <w:pPr>
              <w:suppressAutoHyphens/>
              <w:jc w:val="center"/>
              <w:rPr>
                <w:rFonts w:eastAsia="Calibri"/>
                <w:sz w:val="18"/>
                <w:szCs w:val="18"/>
                <w:lang w:eastAsia="lt-LT"/>
              </w:rPr>
            </w:pPr>
            <w:r>
              <w:rPr>
                <w:rFonts w:eastAsia="Calibri"/>
                <w:sz w:val="18"/>
                <w:szCs w:val="18"/>
                <w:lang w:eastAsia="lt-LT"/>
              </w:rPr>
              <w:t>3</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C1903B" w14:textId="51EC51F3" w:rsidR="001978B1" w:rsidRPr="001E09E8" w:rsidRDefault="001978B1" w:rsidP="001E09E8">
            <w:pPr>
              <w:suppressAutoHyphens/>
              <w:jc w:val="center"/>
              <w:rPr>
                <w:rFonts w:eastAsia="Calibri"/>
                <w:sz w:val="18"/>
                <w:szCs w:val="18"/>
                <w:lang w:eastAsia="lt-LT"/>
              </w:rPr>
            </w:pPr>
            <w:r w:rsidRPr="001E09E8">
              <w:rPr>
                <w:sz w:val="18"/>
                <w:szCs w:val="18"/>
              </w:rPr>
              <w:t>17 02 01</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C7071E" w14:textId="7210AF3E" w:rsidR="001978B1" w:rsidRPr="001E09E8" w:rsidRDefault="001978B1" w:rsidP="001978B1">
            <w:pPr>
              <w:suppressAutoHyphens/>
              <w:rPr>
                <w:rFonts w:eastAsia="Calibri"/>
                <w:sz w:val="18"/>
                <w:szCs w:val="18"/>
                <w:lang w:eastAsia="lt-LT"/>
              </w:rPr>
            </w:pPr>
            <w:r w:rsidRPr="001E09E8">
              <w:rPr>
                <w:sz w:val="18"/>
                <w:szCs w:val="18"/>
              </w:rPr>
              <w:t>medis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68E204" w14:textId="051FC0CF" w:rsidR="001978B1" w:rsidRPr="001E09E8" w:rsidRDefault="001978B1" w:rsidP="001978B1">
            <w:pPr>
              <w:suppressAutoHyphens/>
              <w:rPr>
                <w:rFonts w:eastAsia="Calibri"/>
                <w:sz w:val="18"/>
                <w:szCs w:val="18"/>
                <w:lang w:eastAsia="lt-LT"/>
              </w:rPr>
            </w:pPr>
            <w:r w:rsidRPr="001E09E8">
              <w:rPr>
                <w:sz w:val="18"/>
                <w:szCs w:val="18"/>
              </w:rPr>
              <w:t>medis</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2B37E4E" w14:textId="2E346C3D" w:rsidR="001978B1" w:rsidRPr="001E09E8" w:rsidRDefault="001978B1" w:rsidP="001978B1">
            <w:pPr>
              <w:suppressAutoHyphens/>
              <w:rPr>
                <w:rFonts w:eastAsia="Calibri"/>
                <w:sz w:val="18"/>
                <w:szCs w:val="18"/>
                <w:lang w:eastAsia="lt-LT"/>
              </w:rPr>
            </w:pPr>
            <w:r w:rsidRPr="001E09E8">
              <w:rPr>
                <w:color w:val="000000"/>
                <w:sz w:val="18"/>
                <w:szCs w:val="18"/>
              </w:rPr>
              <w:t>R3</w:t>
            </w:r>
          </w:p>
        </w:tc>
        <w:tc>
          <w:tcPr>
            <w:tcW w:w="575" w:type="pct"/>
            <w:tcBorders>
              <w:top w:val="nil"/>
              <w:left w:val="single" w:sz="4" w:space="0" w:color="auto"/>
              <w:bottom w:val="nil"/>
              <w:right w:val="single" w:sz="4" w:space="0" w:color="auto"/>
            </w:tcBorders>
            <w:vAlign w:val="center"/>
            <w:hideMark/>
          </w:tcPr>
          <w:p w14:paraId="6B0161C8" w14:textId="77777777" w:rsidR="001978B1" w:rsidRPr="001E09E8" w:rsidRDefault="001978B1" w:rsidP="001978B1">
            <w:pPr>
              <w:suppressAutoHyphens/>
              <w:rPr>
                <w:rFonts w:eastAsia="Calibri"/>
                <w:sz w:val="18"/>
                <w:szCs w:val="18"/>
                <w:lang w:eastAsia="lt-LT"/>
              </w:rPr>
            </w:pPr>
          </w:p>
        </w:tc>
      </w:tr>
      <w:tr w:rsidR="001978B1" w:rsidRPr="009970C8" w14:paraId="16A43538"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3F49AD54" w14:textId="65B2D7F5" w:rsidR="001978B1" w:rsidRPr="001E09E8" w:rsidRDefault="001E09E8" w:rsidP="001E09E8">
            <w:pPr>
              <w:suppressAutoHyphens/>
              <w:jc w:val="center"/>
              <w:rPr>
                <w:rFonts w:eastAsia="Calibri"/>
                <w:sz w:val="18"/>
                <w:szCs w:val="18"/>
                <w:lang w:eastAsia="lt-LT"/>
              </w:rPr>
            </w:pPr>
            <w:r>
              <w:rPr>
                <w:rFonts w:eastAsia="Calibri"/>
                <w:sz w:val="18"/>
                <w:szCs w:val="18"/>
                <w:lang w:eastAsia="lt-LT"/>
              </w:rPr>
              <w:t>4</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8B47C9" w14:textId="2C292BFD" w:rsidR="001978B1" w:rsidRPr="001E09E8" w:rsidRDefault="001978B1" w:rsidP="001E09E8">
            <w:pPr>
              <w:suppressAutoHyphens/>
              <w:jc w:val="center"/>
              <w:rPr>
                <w:sz w:val="18"/>
                <w:szCs w:val="18"/>
              </w:rPr>
            </w:pPr>
            <w:r w:rsidRPr="001E09E8">
              <w:rPr>
                <w:sz w:val="18"/>
                <w:szCs w:val="18"/>
              </w:rPr>
              <w:t>17 04 07</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4D9C72" w14:textId="42895BDB" w:rsidR="001978B1" w:rsidRPr="001E09E8" w:rsidRDefault="001978B1" w:rsidP="001978B1">
            <w:pPr>
              <w:suppressAutoHyphens/>
              <w:rPr>
                <w:sz w:val="18"/>
                <w:szCs w:val="18"/>
              </w:rPr>
            </w:pPr>
            <w:r w:rsidRPr="001E09E8">
              <w:rPr>
                <w:sz w:val="18"/>
                <w:szCs w:val="18"/>
              </w:rPr>
              <w:t>metalų mišiniai</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77A49E" w14:textId="2A95BD52" w:rsidR="001978B1" w:rsidRPr="001E09E8" w:rsidRDefault="001978B1" w:rsidP="001978B1">
            <w:pPr>
              <w:suppressAutoHyphens/>
              <w:rPr>
                <w:sz w:val="18"/>
                <w:szCs w:val="18"/>
              </w:rPr>
            </w:pPr>
            <w:r w:rsidRPr="001E09E8">
              <w:rPr>
                <w:sz w:val="18"/>
                <w:szCs w:val="18"/>
              </w:rPr>
              <w:t>metalų mišiniai</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6F32E1F" w14:textId="4D8CC7AF" w:rsidR="001978B1" w:rsidRPr="001E09E8" w:rsidRDefault="001978B1" w:rsidP="001978B1">
            <w:pPr>
              <w:suppressAutoHyphens/>
              <w:rPr>
                <w:rFonts w:eastAsia="Calibri"/>
                <w:sz w:val="18"/>
                <w:szCs w:val="18"/>
                <w:lang w:eastAsia="lt-LT"/>
              </w:rPr>
            </w:pPr>
            <w:r w:rsidRPr="001E09E8">
              <w:rPr>
                <w:color w:val="000000"/>
                <w:sz w:val="18"/>
                <w:szCs w:val="18"/>
              </w:rPr>
              <w:t>R4</w:t>
            </w:r>
          </w:p>
        </w:tc>
        <w:tc>
          <w:tcPr>
            <w:tcW w:w="575" w:type="pct"/>
            <w:tcBorders>
              <w:top w:val="nil"/>
              <w:left w:val="single" w:sz="4" w:space="0" w:color="auto"/>
              <w:bottom w:val="nil"/>
              <w:right w:val="single" w:sz="4" w:space="0" w:color="auto"/>
            </w:tcBorders>
            <w:vAlign w:val="center"/>
          </w:tcPr>
          <w:p w14:paraId="7A3D243D" w14:textId="77777777" w:rsidR="001978B1" w:rsidRPr="001E09E8" w:rsidRDefault="001978B1" w:rsidP="001978B1">
            <w:pPr>
              <w:suppressAutoHyphens/>
              <w:rPr>
                <w:rFonts w:eastAsia="Calibri"/>
                <w:sz w:val="18"/>
                <w:szCs w:val="18"/>
                <w:lang w:eastAsia="lt-LT"/>
              </w:rPr>
            </w:pPr>
          </w:p>
        </w:tc>
      </w:tr>
      <w:tr w:rsidR="001978B1" w:rsidRPr="009970C8" w14:paraId="20CFE16C"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349A5EF7" w14:textId="1913B2AA" w:rsidR="001978B1" w:rsidRPr="001E09E8" w:rsidRDefault="001E09E8" w:rsidP="001E09E8">
            <w:pPr>
              <w:suppressAutoHyphens/>
              <w:jc w:val="center"/>
              <w:rPr>
                <w:rFonts w:eastAsia="Calibri"/>
                <w:sz w:val="18"/>
                <w:szCs w:val="18"/>
                <w:lang w:eastAsia="lt-LT"/>
              </w:rPr>
            </w:pPr>
            <w:r>
              <w:rPr>
                <w:rFonts w:eastAsia="Calibri"/>
                <w:sz w:val="18"/>
                <w:szCs w:val="18"/>
                <w:lang w:eastAsia="lt-LT"/>
              </w:rPr>
              <w:t>5</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39F75C" w14:textId="2CD556B2" w:rsidR="001978B1" w:rsidRPr="001E09E8" w:rsidRDefault="001978B1" w:rsidP="001E09E8">
            <w:pPr>
              <w:suppressAutoHyphens/>
              <w:jc w:val="center"/>
              <w:rPr>
                <w:sz w:val="18"/>
                <w:szCs w:val="18"/>
              </w:rPr>
            </w:pPr>
            <w:r w:rsidRPr="001E09E8">
              <w:rPr>
                <w:sz w:val="18"/>
                <w:szCs w:val="18"/>
              </w:rPr>
              <w:t>17 05 04</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D33ECA" w14:textId="0F6BC781" w:rsidR="001978B1" w:rsidRPr="001E09E8" w:rsidRDefault="001978B1" w:rsidP="001978B1">
            <w:pPr>
              <w:suppressAutoHyphens/>
              <w:rPr>
                <w:sz w:val="18"/>
                <w:szCs w:val="18"/>
              </w:rPr>
            </w:pPr>
            <w:r w:rsidRPr="001E09E8">
              <w:rPr>
                <w:sz w:val="18"/>
                <w:szCs w:val="18"/>
              </w:rPr>
              <w:t>gruntas akmenys, nenurodyti 17 05 03</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1CB855" w14:textId="34D1555D" w:rsidR="001978B1" w:rsidRPr="001E09E8" w:rsidRDefault="001978B1" w:rsidP="001978B1">
            <w:pPr>
              <w:suppressAutoHyphens/>
              <w:rPr>
                <w:sz w:val="18"/>
                <w:szCs w:val="18"/>
              </w:rPr>
            </w:pPr>
            <w:r w:rsidRPr="001E09E8">
              <w:rPr>
                <w:sz w:val="18"/>
                <w:szCs w:val="18"/>
              </w:rPr>
              <w:t>gruntas akmenys, nenurodyti 17 05 03</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ED84C66" w14:textId="5DC49EC9" w:rsidR="001978B1" w:rsidRPr="001E09E8" w:rsidRDefault="001978B1" w:rsidP="001978B1">
            <w:pPr>
              <w:suppressAutoHyphens/>
              <w:rPr>
                <w:rFonts w:eastAsia="Calibri"/>
                <w:sz w:val="18"/>
                <w:szCs w:val="18"/>
                <w:lang w:eastAsia="lt-LT"/>
              </w:rPr>
            </w:pPr>
            <w:r w:rsidRPr="001E09E8">
              <w:rPr>
                <w:color w:val="000000"/>
                <w:sz w:val="18"/>
                <w:szCs w:val="18"/>
              </w:rPr>
              <w:t xml:space="preserve">R5, R10, R11 </w:t>
            </w:r>
          </w:p>
        </w:tc>
        <w:tc>
          <w:tcPr>
            <w:tcW w:w="575" w:type="pct"/>
            <w:tcBorders>
              <w:top w:val="nil"/>
              <w:left w:val="single" w:sz="4" w:space="0" w:color="auto"/>
              <w:bottom w:val="nil"/>
              <w:right w:val="single" w:sz="4" w:space="0" w:color="auto"/>
            </w:tcBorders>
            <w:vAlign w:val="center"/>
          </w:tcPr>
          <w:p w14:paraId="4AF7D5BF" w14:textId="77777777" w:rsidR="001978B1" w:rsidRPr="001E09E8" w:rsidRDefault="001978B1" w:rsidP="001978B1">
            <w:pPr>
              <w:suppressAutoHyphens/>
              <w:rPr>
                <w:rFonts w:eastAsia="Calibri"/>
                <w:sz w:val="18"/>
                <w:szCs w:val="18"/>
                <w:lang w:eastAsia="lt-LT"/>
              </w:rPr>
            </w:pPr>
          </w:p>
        </w:tc>
      </w:tr>
      <w:tr w:rsidR="001978B1" w:rsidRPr="009970C8" w14:paraId="1A8EEBF1"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580CD2AE" w14:textId="20F8D946" w:rsidR="001978B1" w:rsidRPr="001E09E8" w:rsidRDefault="001E09E8" w:rsidP="001E09E8">
            <w:pPr>
              <w:suppressAutoHyphens/>
              <w:jc w:val="center"/>
              <w:rPr>
                <w:rFonts w:eastAsia="Calibri"/>
                <w:sz w:val="18"/>
                <w:szCs w:val="18"/>
                <w:lang w:eastAsia="lt-LT"/>
              </w:rPr>
            </w:pPr>
            <w:r>
              <w:rPr>
                <w:rFonts w:eastAsia="Calibri"/>
                <w:sz w:val="18"/>
                <w:szCs w:val="18"/>
                <w:lang w:eastAsia="lt-LT"/>
              </w:rPr>
              <w:t>6</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FB3EFD" w14:textId="77FE3C89" w:rsidR="001978B1" w:rsidRPr="001E09E8" w:rsidRDefault="001978B1" w:rsidP="001E09E8">
            <w:pPr>
              <w:suppressAutoHyphens/>
              <w:jc w:val="center"/>
              <w:rPr>
                <w:sz w:val="18"/>
                <w:szCs w:val="18"/>
              </w:rPr>
            </w:pPr>
            <w:r w:rsidRPr="001E09E8">
              <w:rPr>
                <w:sz w:val="18"/>
                <w:szCs w:val="18"/>
              </w:rPr>
              <w:t>17 05 08</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AC71B1" w14:textId="6F65589D" w:rsidR="001978B1" w:rsidRPr="001E09E8" w:rsidRDefault="001978B1" w:rsidP="001978B1">
            <w:pPr>
              <w:suppressAutoHyphens/>
              <w:rPr>
                <w:sz w:val="18"/>
                <w:szCs w:val="18"/>
              </w:rPr>
            </w:pPr>
            <w:r w:rsidRPr="001E09E8">
              <w:rPr>
                <w:sz w:val="18"/>
                <w:szCs w:val="18"/>
              </w:rPr>
              <w:t>kelių skalda, nenurodyta 17 05 07</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92377D" w14:textId="1E058130" w:rsidR="001978B1" w:rsidRPr="001E09E8" w:rsidRDefault="001978B1" w:rsidP="001978B1">
            <w:pPr>
              <w:suppressAutoHyphens/>
              <w:rPr>
                <w:sz w:val="18"/>
                <w:szCs w:val="18"/>
              </w:rPr>
            </w:pPr>
            <w:r w:rsidRPr="001E09E8">
              <w:rPr>
                <w:sz w:val="18"/>
                <w:szCs w:val="18"/>
              </w:rPr>
              <w:t>kelių skalda, nenurodyta 17 05 07</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D67AC58" w14:textId="5439D58B" w:rsidR="001978B1" w:rsidRPr="001E09E8" w:rsidRDefault="001978B1" w:rsidP="001978B1">
            <w:pPr>
              <w:suppressAutoHyphens/>
              <w:rPr>
                <w:color w:val="000000"/>
                <w:sz w:val="18"/>
                <w:szCs w:val="18"/>
              </w:rPr>
            </w:pPr>
            <w:r w:rsidRPr="001E09E8">
              <w:rPr>
                <w:color w:val="000000"/>
                <w:sz w:val="18"/>
                <w:szCs w:val="18"/>
              </w:rPr>
              <w:t xml:space="preserve">R5, R10, R11 </w:t>
            </w:r>
          </w:p>
        </w:tc>
        <w:tc>
          <w:tcPr>
            <w:tcW w:w="575" w:type="pct"/>
            <w:tcBorders>
              <w:top w:val="nil"/>
              <w:left w:val="single" w:sz="4" w:space="0" w:color="auto"/>
              <w:bottom w:val="nil"/>
              <w:right w:val="single" w:sz="4" w:space="0" w:color="auto"/>
            </w:tcBorders>
            <w:vAlign w:val="center"/>
          </w:tcPr>
          <w:p w14:paraId="3D4BA893" w14:textId="77777777" w:rsidR="001978B1" w:rsidRPr="001E09E8" w:rsidRDefault="001978B1" w:rsidP="001978B1">
            <w:pPr>
              <w:suppressAutoHyphens/>
              <w:rPr>
                <w:rFonts w:eastAsia="Calibri"/>
                <w:sz w:val="18"/>
                <w:szCs w:val="18"/>
                <w:lang w:eastAsia="lt-LT"/>
              </w:rPr>
            </w:pPr>
          </w:p>
        </w:tc>
      </w:tr>
      <w:tr w:rsidR="001978B1" w:rsidRPr="009970C8" w14:paraId="7FE7618B"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568F4574" w14:textId="05B410A0" w:rsidR="001978B1" w:rsidRPr="001E09E8" w:rsidRDefault="001E09E8" w:rsidP="001E09E8">
            <w:pPr>
              <w:suppressAutoHyphens/>
              <w:jc w:val="center"/>
              <w:rPr>
                <w:rFonts w:eastAsia="Calibri"/>
                <w:sz w:val="18"/>
                <w:szCs w:val="18"/>
                <w:lang w:eastAsia="lt-LT"/>
              </w:rPr>
            </w:pPr>
            <w:r>
              <w:rPr>
                <w:rFonts w:eastAsia="Calibri"/>
                <w:sz w:val="18"/>
                <w:szCs w:val="18"/>
                <w:lang w:eastAsia="lt-LT"/>
              </w:rPr>
              <w:t>7</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68579F" w14:textId="6A960F60" w:rsidR="001978B1" w:rsidRPr="001E09E8" w:rsidRDefault="001978B1" w:rsidP="001E09E8">
            <w:pPr>
              <w:suppressAutoHyphens/>
              <w:jc w:val="center"/>
              <w:rPr>
                <w:sz w:val="18"/>
                <w:szCs w:val="18"/>
              </w:rPr>
            </w:pPr>
            <w:r w:rsidRPr="001E09E8">
              <w:rPr>
                <w:sz w:val="18"/>
                <w:szCs w:val="18"/>
              </w:rPr>
              <w:t>17 09 04</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F643F5" w14:textId="19D8B5B6" w:rsidR="001978B1" w:rsidRPr="001E09E8" w:rsidRDefault="001978B1" w:rsidP="001978B1">
            <w:pPr>
              <w:suppressAutoHyphens/>
              <w:rPr>
                <w:sz w:val="18"/>
                <w:szCs w:val="18"/>
              </w:rPr>
            </w:pPr>
            <w:r w:rsidRPr="001E09E8">
              <w:rPr>
                <w:sz w:val="18"/>
                <w:szCs w:val="18"/>
              </w:rPr>
              <w:t>mišrios statybinės ir griovimo atliekos, nenurodytos 17 09 01, 17 09 02 ir 17 09 03</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99D5A3" w14:textId="29BFC6CF" w:rsidR="001978B1" w:rsidRPr="001E09E8" w:rsidRDefault="001978B1" w:rsidP="001978B1">
            <w:pPr>
              <w:suppressAutoHyphens/>
              <w:rPr>
                <w:sz w:val="18"/>
                <w:szCs w:val="18"/>
              </w:rPr>
            </w:pPr>
            <w:r w:rsidRPr="001E09E8">
              <w:rPr>
                <w:sz w:val="18"/>
                <w:szCs w:val="18"/>
              </w:rPr>
              <w:t>mišrios statybinės ir griovimo atliekos, nenurodytos 17 09 01, 17 09 02 ir 17 09 03</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CA59A91" w14:textId="3D3AB5D0" w:rsidR="001978B1" w:rsidRPr="001E09E8" w:rsidRDefault="001978B1" w:rsidP="001978B1">
            <w:pPr>
              <w:suppressAutoHyphens/>
              <w:rPr>
                <w:color w:val="000000"/>
                <w:sz w:val="18"/>
                <w:szCs w:val="18"/>
              </w:rPr>
            </w:pPr>
            <w:r w:rsidRPr="001E09E8">
              <w:rPr>
                <w:color w:val="000000"/>
                <w:sz w:val="18"/>
                <w:szCs w:val="18"/>
              </w:rPr>
              <w:t xml:space="preserve">R4, R5, R10, R11 </w:t>
            </w:r>
          </w:p>
        </w:tc>
        <w:tc>
          <w:tcPr>
            <w:tcW w:w="575" w:type="pct"/>
            <w:tcBorders>
              <w:top w:val="nil"/>
              <w:left w:val="single" w:sz="4" w:space="0" w:color="auto"/>
              <w:bottom w:val="nil"/>
              <w:right w:val="single" w:sz="4" w:space="0" w:color="auto"/>
            </w:tcBorders>
            <w:vAlign w:val="center"/>
          </w:tcPr>
          <w:p w14:paraId="58278A09" w14:textId="77777777" w:rsidR="001978B1" w:rsidRPr="001E09E8" w:rsidRDefault="001978B1" w:rsidP="001978B1">
            <w:pPr>
              <w:suppressAutoHyphens/>
              <w:rPr>
                <w:rFonts w:eastAsia="Calibri"/>
                <w:sz w:val="18"/>
                <w:szCs w:val="18"/>
                <w:lang w:eastAsia="lt-LT"/>
              </w:rPr>
            </w:pPr>
          </w:p>
        </w:tc>
      </w:tr>
      <w:tr w:rsidR="001978B1" w:rsidRPr="009970C8" w14:paraId="33645EE4"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33ECB983" w14:textId="67EE7475" w:rsidR="001978B1" w:rsidRPr="001E09E8" w:rsidRDefault="001E09E8" w:rsidP="001E09E8">
            <w:pPr>
              <w:suppressAutoHyphens/>
              <w:jc w:val="center"/>
              <w:rPr>
                <w:rFonts w:eastAsia="Calibri"/>
                <w:sz w:val="18"/>
                <w:szCs w:val="18"/>
                <w:lang w:eastAsia="lt-LT"/>
              </w:rPr>
            </w:pPr>
            <w:r>
              <w:rPr>
                <w:rFonts w:eastAsia="Calibri"/>
                <w:sz w:val="18"/>
                <w:szCs w:val="18"/>
                <w:lang w:eastAsia="lt-LT"/>
              </w:rPr>
              <w:t>8</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95A112" w14:textId="2C992D37" w:rsidR="001978B1" w:rsidRPr="001E09E8" w:rsidRDefault="001978B1" w:rsidP="001E09E8">
            <w:pPr>
              <w:suppressAutoHyphens/>
              <w:jc w:val="center"/>
              <w:rPr>
                <w:sz w:val="18"/>
                <w:szCs w:val="18"/>
              </w:rPr>
            </w:pPr>
            <w:r w:rsidRPr="001E09E8">
              <w:rPr>
                <w:sz w:val="18"/>
                <w:szCs w:val="18"/>
              </w:rPr>
              <w:t>19 12 01</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50F825" w14:textId="0B686F66" w:rsidR="001978B1" w:rsidRPr="001E09E8" w:rsidRDefault="001978B1" w:rsidP="001978B1">
            <w:pPr>
              <w:suppressAutoHyphens/>
              <w:rPr>
                <w:sz w:val="18"/>
                <w:szCs w:val="18"/>
              </w:rPr>
            </w:pPr>
            <w:r w:rsidRPr="001E09E8">
              <w:rPr>
                <w:sz w:val="18"/>
                <w:szCs w:val="18"/>
              </w:rPr>
              <w:t>kitas popierius ir kartonas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4C7DA7" w14:textId="40865C6B" w:rsidR="001978B1" w:rsidRPr="001E09E8" w:rsidRDefault="001978B1" w:rsidP="001978B1">
            <w:pPr>
              <w:suppressAutoHyphens/>
              <w:rPr>
                <w:sz w:val="18"/>
                <w:szCs w:val="18"/>
              </w:rPr>
            </w:pPr>
            <w:r w:rsidRPr="001E09E8">
              <w:rPr>
                <w:sz w:val="18"/>
                <w:szCs w:val="18"/>
              </w:rPr>
              <w:t>kitas popierius ir kartonas</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07D642F" w14:textId="7D944FD5" w:rsidR="001978B1" w:rsidRPr="001E09E8" w:rsidRDefault="001978B1" w:rsidP="001978B1">
            <w:pPr>
              <w:suppressAutoHyphens/>
              <w:rPr>
                <w:color w:val="000000"/>
                <w:sz w:val="18"/>
                <w:szCs w:val="18"/>
              </w:rPr>
            </w:pPr>
            <w:r w:rsidRPr="001E09E8">
              <w:rPr>
                <w:color w:val="000000"/>
                <w:sz w:val="18"/>
                <w:szCs w:val="18"/>
              </w:rPr>
              <w:t>R3</w:t>
            </w:r>
          </w:p>
        </w:tc>
        <w:tc>
          <w:tcPr>
            <w:tcW w:w="575" w:type="pct"/>
            <w:tcBorders>
              <w:top w:val="nil"/>
              <w:left w:val="single" w:sz="4" w:space="0" w:color="auto"/>
              <w:bottom w:val="nil"/>
              <w:right w:val="single" w:sz="4" w:space="0" w:color="auto"/>
            </w:tcBorders>
            <w:vAlign w:val="center"/>
          </w:tcPr>
          <w:p w14:paraId="257923EF" w14:textId="77777777" w:rsidR="001978B1" w:rsidRPr="001E09E8" w:rsidRDefault="001978B1" w:rsidP="001978B1">
            <w:pPr>
              <w:suppressAutoHyphens/>
              <w:rPr>
                <w:rFonts w:eastAsia="Calibri"/>
                <w:sz w:val="18"/>
                <w:szCs w:val="18"/>
                <w:lang w:eastAsia="lt-LT"/>
              </w:rPr>
            </w:pPr>
          </w:p>
        </w:tc>
      </w:tr>
      <w:tr w:rsidR="001978B1" w:rsidRPr="009970C8" w14:paraId="595DD6BE"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1AB63118" w14:textId="41F69E65" w:rsidR="001978B1" w:rsidRPr="001E09E8" w:rsidRDefault="001E09E8" w:rsidP="001E09E8">
            <w:pPr>
              <w:suppressAutoHyphens/>
              <w:jc w:val="center"/>
              <w:rPr>
                <w:rFonts w:eastAsia="Calibri"/>
                <w:sz w:val="18"/>
                <w:szCs w:val="18"/>
                <w:lang w:eastAsia="lt-LT"/>
              </w:rPr>
            </w:pPr>
            <w:r>
              <w:rPr>
                <w:rFonts w:eastAsia="Calibri"/>
                <w:sz w:val="18"/>
                <w:szCs w:val="18"/>
                <w:lang w:eastAsia="lt-LT"/>
              </w:rPr>
              <w:t>9</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861782" w14:textId="000418BC" w:rsidR="001978B1" w:rsidRPr="001E09E8" w:rsidRDefault="001978B1" w:rsidP="001E09E8">
            <w:pPr>
              <w:suppressAutoHyphens/>
              <w:jc w:val="center"/>
              <w:rPr>
                <w:sz w:val="18"/>
                <w:szCs w:val="18"/>
              </w:rPr>
            </w:pPr>
            <w:r w:rsidRPr="001E09E8">
              <w:rPr>
                <w:sz w:val="18"/>
                <w:szCs w:val="18"/>
              </w:rPr>
              <w:t>19 12 07</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40B7BE" w14:textId="38359261" w:rsidR="001978B1" w:rsidRPr="001E09E8" w:rsidRDefault="001978B1" w:rsidP="001978B1">
            <w:pPr>
              <w:suppressAutoHyphens/>
              <w:rPr>
                <w:sz w:val="18"/>
                <w:szCs w:val="18"/>
              </w:rPr>
            </w:pPr>
            <w:r w:rsidRPr="001E09E8">
              <w:rPr>
                <w:sz w:val="18"/>
                <w:szCs w:val="18"/>
              </w:rPr>
              <w:t>kita mediena</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D5F08D" w14:textId="7A3D61E9" w:rsidR="001978B1" w:rsidRPr="001E09E8" w:rsidRDefault="001978B1" w:rsidP="001978B1">
            <w:pPr>
              <w:suppressAutoHyphens/>
              <w:rPr>
                <w:sz w:val="18"/>
                <w:szCs w:val="18"/>
              </w:rPr>
            </w:pPr>
            <w:r w:rsidRPr="001E09E8">
              <w:rPr>
                <w:sz w:val="18"/>
                <w:szCs w:val="18"/>
              </w:rPr>
              <w:t>kita mediena</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07A4D14" w14:textId="1FE22B12" w:rsidR="001978B1" w:rsidRPr="001E09E8" w:rsidRDefault="001978B1" w:rsidP="001978B1">
            <w:pPr>
              <w:suppressAutoHyphens/>
              <w:rPr>
                <w:color w:val="000000"/>
                <w:sz w:val="18"/>
                <w:szCs w:val="18"/>
              </w:rPr>
            </w:pPr>
            <w:r w:rsidRPr="001E09E8">
              <w:rPr>
                <w:color w:val="000000"/>
                <w:sz w:val="18"/>
                <w:szCs w:val="18"/>
              </w:rPr>
              <w:t>R3</w:t>
            </w:r>
          </w:p>
        </w:tc>
        <w:tc>
          <w:tcPr>
            <w:tcW w:w="575" w:type="pct"/>
            <w:tcBorders>
              <w:top w:val="nil"/>
              <w:left w:val="single" w:sz="4" w:space="0" w:color="auto"/>
              <w:bottom w:val="nil"/>
              <w:right w:val="single" w:sz="4" w:space="0" w:color="auto"/>
            </w:tcBorders>
            <w:vAlign w:val="center"/>
          </w:tcPr>
          <w:p w14:paraId="1EEBDBD9" w14:textId="77777777" w:rsidR="001978B1" w:rsidRPr="001E09E8" w:rsidRDefault="001978B1" w:rsidP="001978B1">
            <w:pPr>
              <w:suppressAutoHyphens/>
              <w:rPr>
                <w:rFonts w:eastAsia="Calibri"/>
                <w:sz w:val="18"/>
                <w:szCs w:val="18"/>
                <w:lang w:eastAsia="lt-LT"/>
              </w:rPr>
            </w:pPr>
          </w:p>
        </w:tc>
      </w:tr>
      <w:tr w:rsidR="001978B1" w:rsidRPr="009970C8" w14:paraId="09812D9E"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0114F537" w14:textId="5B85C6DE" w:rsidR="001978B1" w:rsidRPr="001E09E8" w:rsidRDefault="001E09E8" w:rsidP="001E09E8">
            <w:pPr>
              <w:suppressAutoHyphens/>
              <w:jc w:val="center"/>
              <w:rPr>
                <w:rFonts w:eastAsia="Calibri"/>
                <w:sz w:val="18"/>
                <w:szCs w:val="18"/>
                <w:lang w:eastAsia="lt-LT"/>
              </w:rPr>
            </w:pPr>
            <w:r>
              <w:rPr>
                <w:rFonts w:eastAsia="Calibri"/>
                <w:sz w:val="18"/>
                <w:szCs w:val="18"/>
                <w:lang w:eastAsia="lt-LT"/>
              </w:rPr>
              <w:t>10</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0FDF0D" w14:textId="3BBFB5C1" w:rsidR="001978B1" w:rsidRPr="001E09E8" w:rsidRDefault="001978B1" w:rsidP="001E09E8">
            <w:pPr>
              <w:suppressAutoHyphens/>
              <w:jc w:val="center"/>
              <w:rPr>
                <w:sz w:val="18"/>
                <w:szCs w:val="18"/>
              </w:rPr>
            </w:pPr>
            <w:r w:rsidRPr="001E09E8">
              <w:rPr>
                <w:sz w:val="18"/>
                <w:szCs w:val="18"/>
              </w:rPr>
              <w:t>19 12 09</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ECC5AD" w14:textId="44AC7F29" w:rsidR="001978B1" w:rsidRPr="001E09E8" w:rsidRDefault="001978B1" w:rsidP="001978B1">
            <w:pPr>
              <w:suppressAutoHyphens/>
              <w:rPr>
                <w:sz w:val="18"/>
                <w:szCs w:val="18"/>
              </w:rPr>
            </w:pPr>
            <w:r w:rsidRPr="001E09E8">
              <w:rPr>
                <w:sz w:val="18"/>
                <w:szCs w:val="18"/>
              </w:rPr>
              <w:t>mineralinės medžiagos (pvz., smėlis, akmenys)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68358F" w14:textId="28971DC4" w:rsidR="001978B1" w:rsidRPr="001E09E8" w:rsidRDefault="001978B1" w:rsidP="001978B1">
            <w:pPr>
              <w:suppressAutoHyphens/>
              <w:rPr>
                <w:sz w:val="18"/>
                <w:szCs w:val="18"/>
              </w:rPr>
            </w:pPr>
            <w:r w:rsidRPr="001E09E8">
              <w:rPr>
                <w:sz w:val="18"/>
                <w:szCs w:val="18"/>
              </w:rPr>
              <w:t>mineralinės medžiagos (pvz., smėlis, akmenys) po apdorojimo veiklos ir iš kitų atliekų tvarkytojų</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5DB7784" w14:textId="485DA1D3" w:rsidR="001978B1" w:rsidRPr="001E09E8" w:rsidRDefault="001978B1" w:rsidP="001978B1">
            <w:pPr>
              <w:suppressAutoHyphens/>
              <w:rPr>
                <w:color w:val="000000"/>
                <w:sz w:val="18"/>
                <w:szCs w:val="18"/>
              </w:rPr>
            </w:pPr>
            <w:r w:rsidRPr="001E09E8">
              <w:rPr>
                <w:color w:val="000000"/>
                <w:sz w:val="18"/>
                <w:szCs w:val="18"/>
              </w:rPr>
              <w:t xml:space="preserve">R5, R10, R11 </w:t>
            </w:r>
          </w:p>
        </w:tc>
        <w:tc>
          <w:tcPr>
            <w:tcW w:w="575" w:type="pct"/>
            <w:tcBorders>
              <w:top w:val="nil"/>
              <w:left w:val="single" w:sz="4" w:space="0" w:color="auto"/>
              <w:bottom w:val="nil"/>
              <w:right w:val="single" w:sz="4" w:space="0" w:color="auto"/>
            </w:tcBorders>
            <w:vAlign w:val="center"/>
          </w:tcPr>
          <w:p w14:paraId="5F84ECE6" w14:textId="77777777" w:rsidR="001978B1" w:rsidRPr="001E09E8" w:rsidRDefault="001978B1" w:rsidP="001978B1">
            <w:pPr>
              <w:suppressAutoHyphens/>
              <w:rPr>
                <w:rFonts w:eastAsia="Calibri"/>
                <w:sz w:val="18"/>
                <w:szCs w:val="18"/>
                <w:lang w:eastAsia="lt-LT"/>
              </w:rPr>
            </w:pPr>
          </w:p>
        </w:tc>
      </w:tr>
      <w:tr w:rsidR="001978B1" w:rsidRPr="009970C8" w14:paraId="74A81B86"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6CAE085F" w14:textId="315371FE" w:rsidR="001978B1" w:rsidRPr="001E09E8" w:rsidRDefault="001E09E8" w:rsidP="001E09E8">
            <w:pPr>
              <w:suppressAutoHyphens/>
              <w:jc w:val="center"/>
              <w:rPr>
                <w:rFonts w:eastAsia="Calibri"/>
                <w:sz w:val="18"/>
                <w:szCs w:val="18"/>
                <w:lang w:eastAsia="lt-LT"/>
              </w:rPr>
            </w:pPr>
            <w:r>
              <w:rPr>
                <w:rFonts w:eastAsia="Calibri"/>
                <w:sz w:val="18"/>
                <w:szCs w:val="18"/>
                <w:lang w:eastAsia="lt-LT"/>
              </w:rPr>
              <w:t>11</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841846" w14:textId="7034CEC0" w:rsidR="001978B1" w:rsidRPr="001E09E8" w:rsidRDefault="001978B1" w:rsidP="001E09E8">
            <w:pPr>
              <w:suppressAutoHyphens/>
              <w:jc w:val="center"/>
              <w:rPr>
                <w:sz w:val="18"/>
                <w:szCs w:val="18"/>
              </w:rPr>
            </w:pPr>
            <w:r w:rsidRPr="001E09E8">
              <w:rPr>
                <w:sz w:val="18"/>
                <w:szCs w:val="18"/>
              </w:rPr>
              <w:t>19 12 12</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A427B2" w14:textId="34EC8B52" w:rsidR="001978B1" w:rsidRPr="001E09E8" w:rsidRDefault="001978B1" w:rsidP="001978B1">
            <w:pPr>
              <w:suppressAutoHyphens/>
              <w:rPr>
                <w:sz w:val="18"/>
                <w:szCs w:val="18"/>
              </w:rPr>
            </w:pPr>
            <w:r w:rsidRPr="001E09E8">
              <w:rPr>
                <w:sz w:val="18"/>
                <w:szCs w:val="18"/>
              </w:rPr>
              <w:t>Kitos mechaninio atliekų (įskaitant medžiagų mišinius) apdorojimo atliekos, nenurodytos 19 12 11</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93B1A7" w14:textId="71A98E18" w:rsidR="001978B1" w:rsidRPr="001E09E8" w:rsidRDefault="001978B1" w:rsidP="001978B1">
            <w:pPr>
              <w:suppressAutoHyphens/>
              <w:rPr>
                <w:sz w:val="18"/>
                <w:szCs w:val="18"/>
              </w:rPr>
            </w:pPr>
            <w:r w:rsidRPr="001E09E8">
              <w:rPr>
                <w:sz w:val="18"/>
                <w:szCs w:val="18"/>
              </w:rPr>
              <w:t>Kitos mechaninio atliekų (įskaitant medžiagų mišinius) apdorojimo atliekos, nenurodytos 19 12 11</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E133347" w14:textId="10BD2F99" w:rsidR="001978B1" w:rsidRPr="001E09E8" w:rsidRDefault="001978B1" w:rsidP="001978B1">
            <w:pPr>
              <w:suppressAutoHyphens/>
              <w:rPr>
                <w:color w:val="000000"/>
                <w:sz w:val="18"/>
                <w:szCs w:val="18"/>
              </w:rPr>
            </w:pPr>
            <w:r w:rsidRPr="001E09E8">
              <w:rPr>
                <w:color w:val="000000"/>
                <w:sz w:val="18"/>
                <w:szCs w:val="18"/>
              </w:rPr>
              <w:t xml:space="preserve">R10, R11 </w:t>
            </w:r>
          </w:p>
        </w:tc>
        <w:tc>
          <w:tcPr>
            <w:tcW w:w="575" w:type="pct"/>
            <w:tcBorders>
              <w:top w:val="nil"/>
              <w:left w:val="single" w:sz="4" w:space="0" w:color="auto"/>
              <w:bottom w:val="nil"/>
              <w:right w:val="single" w:sz="4" w:space="0" w:color="auto"/>
            </w:tcBorders>
            <w:vAlign w:val="center"/>
          </w:tcPr>
          <w:p w14:paraId="51A2FBF1" w14:textId="77777777" w:rsidR="001978B1" w:rsidRPr="001E09E8" w:rsidRDefault="001978B1" w:rsidP="001978B1">
            <w:pPr>
              <w:suppressAutoHyphens/>
              <w:rPr>
                <w:rFonts w:eastAsia="Calibri"/>
                <w:sz w:val="18"/>
                <w:szCs w:val="18"/>
                <w:lang w:eastAsia="lt-LT"/>
              </w:rPr>
            </w:pPr>
          </w:p>
        </w:tc>
      </w:tr>
      <w:tr w:rsidR="001978B1" w:rsidRPr="009970C8" w14:paraId="6E2BDD4E"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007CEF14" w14:textId="2ACA986C" w:rsidR="001978B1" w:rsidRPr="001E09E8" w:rsidRDefault="001E09E8" w:rsidP="001E09E8">
            <w:pPr>
              <w:suppressAutoHyphens/>
              <w:jc w:val="center"/>
              <w:rPr>
                <w:rFonts w:eastAsia="Calibri"/>
                <w:sz w:val="18"/>
                <w:szCs w:val="18"/>
                <w:lang w:eastAsia="lt-LT"/>
              </w:rPr>
            </w:pPr>
            <w:r>
              <w:rPr>
                <w:rFonts w:eastAsia="Calibri"/>
                <w:sz w:val="18"/>
                <w:szCs w:val="18"/>
                <w:lang w:eastAsia="lt-LT"/>
              </w:rPr>
              <w:t>12</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EC7B07" w14:textId="23D5D92C" w:rsidR="001978B1" w:rsidRPr="001E09E8" w:rsidRDefault="001978B1" w:rsidP="001E09E8">
            <w:pPr>
              <w:suppressAutoHyphens/>
              <w:jc w:val="center"/>
              <w:rPr>
                <w:sz w:val="18"/>
                <w:szCs w:val="18"/>
              </w:rPr>
            </w:pPr>
            <w:r w:rsidRPr="001E09E8">
              <w:rPr>
                <w:sz w:val="18"/>
                <w:szCs w:val="18"/>
              </w:rPr>
              <w:t>20 01 38</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388E31" w14:textId="5DF92CBF" w:rsidR="001978B1" w:rsidRPr="001E09E8" w:rsidRDefault="001978B1" w:rsidP="001978B1">
            <w:pPr>
              <w:suppressAutoHyphens/>
              <w:rPr>
                <w:sz w:val="18"/>
                <w:szCs w:val="18"/>
              </w:rPr>
            </w:pPr>
            <w:r w:rsidRPr="001E09E8">
              <w:rPr>
                <w:sz w:val="18"/>
                <w:szCs w:val="18"/>
              </w:rPr>
              <w:t>mediena, nenurodyta 20 01 37</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B3BA27" w14:textId="3B368B55" w:rsidR="001978B1" w:rsidRPr="001E09E8" w:rsidRDefault="001978B1" w:rsidP="001978B1">
            <w:pPr>
              <w:suppressAutoHyphens/>
              <w:rPr>
                <w:sz w:val="18"/>
                <w:szCs w:val="18"/>
              </w:rPr>
            </w:pPr>
            <w:r w:rsidRPr="001E09E8">
              <w:rPr>
                <w:sz w:val="18"/>
                <w:szCs w:val="18"/>
              </w:rPr>
              <w:t>komunalinių atliekų srauto mediena (po pirminio rūšiavimo)</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FF94788" w14:textId="368BFD98" w:rsidR="001978B1" w:rsidRPr="001E09E8" w:rsidRDefault="001978B1" w:rsidP="001978B1">
            <w:pPr>
              <w:suppressAutoHyphens/>
              <w:rPr>
                <w:color w:val="000000"/>
                <w:sz w:val="18"/>
                <w:szCs w:val="18"/>
              </w:rPr>
            </w:pPr>
            <w:r w:rsidRPr="001E09E8">
              <w:rPr>
                <w:color w:val="000000"/>
                <w:sz w:val="18"/>
                <w:szCs w:val="18"/>
              </w:rPr>
              <w:t>R3</w:t>
            </w:r>
          </w:p>
        </w:tc>
        <w:tc>
          <w:tcPr>
            <w:tcW w:w="575" w:type="pct"/>
            <w:tcBorders>
              <w:top w:val="nil"/>
              <w:left w:val="single" w:sz="4" w:space="0" w:color="auto"/>
              <w:bottom w:val="nil"/>
              <w:right w:val="single" w:sz="4" w:space="0" w:color="auto"/>
            </w:tcBorders>
            <w:vAlign w:val="center"/>
          </w:tcPr>
          <w:p w14:paraId="6939EC51" w14:textId="77777777" w:rsidR="001978B1" w:rsidRPr="001E09E8" w:rsidRDefault="001978B1" w:rsidP="001978B1">
            <w:pPr>
              <w:suppressAutoHyphens/>
              <w:rPr>
                <w:rFonts w:eastAsia="Calibri"/>
                <w:sz w:val="18"/>
                <w:szCs w:val="18"/>
                <w:lang w:eastAsia="lt-LT"/>
              </w:rPr>
            </w:pPr>
          </w:p>
        </w:tc>
      </w:tr>
      <w:tr w:rsidR="001978B1" w:rsidRPr="009970C8" w14:paraId="4518AA69"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786A5343" w14:textId="5483A6DF" w:rsidR="001978B1" w:rsidRPr="001E09E8" w:rsidRDefault="001E09E8" w:rsidP="001E09E8">
            <w:pPr>
              <w:suppressAutoHyphens/>
              <w:jc w:val="center"/>
              <w:rPr>
                <w:rFonts w:eastAsia="Calibri"/>
                <w:sz w:val="18"/>
                <w:szCs w:val="18"/>
                <w:lang w:eastAsia="lt-LT"/>
              </w:rPr>
            </w:pPr>
            <w:r>
              <w:rPr>
                <w:rFonts w:eastAsia="Calibri"/>
                <w:sz w:val="18"/>
                <w:szCs w:val="18"/>
                <w:lang w:eastAsia="lt-LT"/>
              </w:rPr>
              <w:t>13</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091A8B" w14:textId="5E4E5F66" w:rsidR="001978B1" w:rsidRPr="001E09E8" w:rsidRDefault="001978B1" w:rsidP="001E09E8">
            <w:pPr>
              <w:suppressAutoHyphens/>
              <w:jc w:val="center"/>
              <w:rPr>
                <w:sz w:val="18"/>
                <w:szCs w:val="18"/>
              </w:rPr>
            </w:pPr>
            <w:r w:rsidRPr="001E09E8">
              <w:rPr>
                <w:sz w:val="18"/>
                <w:szCs w:val="18"/>
              </w:rPr>
              <w:t>20 01 40</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4BFADF" w14:textId="7FAEC369" w:rsidR="001978B1" w:rsidRPr="001E09E8" w:rsidRDefault="001978B1" w:rsidP="001978B1">
            <w:pPr>
              <w:suppressAutoHyphens/>
              <w:rPr>
                <w:sz w:val="18"/>
                <w:szCs w:val="18"/>
              </w:rPr>
            </w:pPr>
            <w:r w:rsidRPr="001E09E8">
              <w:rPr>
                <w:sz w:val="18"/>
                <w:szCs w:val="18"/>
              </w:rPr>
              <w:t>metalai</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E41594" w14:textId="6E8BA0E8" w:rsidR="001978B1" w:rsidRPr="001E09E8" w:rsidRDefault="001978B1" w:rsidP="001978B1">
            <w:pPr>
              <w:suppressAutoHyphens/>
              <w:rPr>
                <w:sz w:val="18"/>
                <w:szCs w:val="18"/>
              </w:rPr>
            </w:pPr>
            <w:r w:rsidRPr="001E09E8">
              <w:rPr>
                <w:sz w:val="18"/>
                <w:szCs w:val="18"/>
              </w:rPr>
              <w:t>metalai</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41C9D12" w14:textId="7DA8D798" w:rsidR="001978B1" w:rsidRPr="001E09E8" w:rsidRDefault="001978B1" w:rsidP="001978B1">
            <w:pPr>
              <w:suppressAutoHyphens/>
              <w:rPr>
                <w:color w:val="000000"/>
                <w:sz w:val="18"/>
                <w:szCs w:val="18"/>
              </w:rPr>
            </w:pPr>
            <w:r w:rsidRPr="001E09E8">
              <w:rPr>
                <w:color w:val="000000"/>
                <w:sz w:val="18"/>
                <w:szCs w:val="18"/>
              </w:rPr>
              <w:t>R4</w:t>
            </w:r>
          </w:p>
        </w:tc>
        <w:tc>
          <w:tcPr>
            <w:tcW w:w="575" w:type="pct"/>
            <w:tcBorders>
              <w:top w:val="nil"/>
              <w:left w:val="single" w:sz="4" w:space="0" w:color="auto"/>
              <w:bottom w:val="nil"/>
              <w:right w:val="single" w:sz="4" w:space="0" w:color="auto"/>
            </w:tcBorders>
            <w:vAlign w:val="center"/>
          </w:tcPr>
          <w:p w14:paraId="28C267E6" w14:textId="77777777" w:rsidR="001978B1" w:rsidRPr="001E09E8" w:rsidRDefault="001978B1" w:rsidP="001978B1">
            <w:pPr>
              <w:suppressAutoHyphens/>
              <w:rPr>
                <w:rFonts w:eastAsia="Calibri"/>
                <w:sz w:val="18"/>
                <w:szCs w:val="18"/>
                <w:lang w:eastAsia="lt-LT"/>
              </w:rPr>
            </w:pPr>
          </w:p>
        </w:tc>
      </w:tr>
      <w:tr w:rsidR="001978B1" w:rsidRPr="009970C8" w14:paraId="43414393"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3CD8A445" w14:textId="3FE887E7" w:rsidR="001978B1" w:rsidRPr="001E09E8" w:rsidRDefault="001E09E8" w:rsidP="001E09E8">
            <w:pPr>
              <w:suppressAutoHyphens/>
              <w:jc w:val="center"/>
              <w:rPr>
                <w:rFonts w:eastAsia="Calibri"/>
                <w:sz w:val="18"/>
                <w:szCs w:val="18"/>
                <w:lang w:eastAsia="lt-LT"/>
              </w:rPr>
            </w:pPr>
            <w:r>
              <w:rPr>
                <w:rFonts w:eastAsia="Calibri"/>
                <w:sz w:val="18"/>
                <w:szCs w:val="18"/>
                <w:lang w:eastAsia="lt-LT"/>
              </w:rPr>
              <w:t>14</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22CCFF" w14:textId="39CA23C9" w:rsidR="001978B1" w:rsidRPr="001E09E8" w:rsidRDefault="001978B1" w:rsidP="001E09E8">
            <w:pPr>
              <w:suppressAutoHyphens/>
              <w:jc w:val="center"/>
              <w:rPr>
                <w:sz w:val="18"/>
                <w:szCs w:val="18"/>
              </w:rPr>
            </w:pPr>
            <w:r w:rsidRPr="001E09E8">
              <w:rPr>
                <w:sz w:val="18"/>
                <w:szCs w:val="18"/>
              </w:rPr>
              <w:t>20 01 99</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1F3BFC" w14:textId="1ACBB781" w:rsidR="001978B1" w:rsidRPr="001E09E8" w:rsidRDefault="001978B1" w:rsidP="001978B1">
            <w:pPr>
              <w:suppressAutoHyphens/>
              <w:rPr>
                <w:sz w:val="18"/>
                <w:szCs w:val="18"/>
              </w:rPr>
            </w:pPr>
            <w:r w:rsidRPr="001E09E8">
              <w:rPr>
                <w:sz w:val="18"/>
                <w:szCs w:val="18"/>
              </w:rPr>
              <w:t>kitaip neapibrėžtos frakcijos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4D1B38" w14:textId="144B8F68" w:rsidR="001978B1" w:rsidRPr="001E09E8" w:rsidRDefault="001978B1" w:rsidP="001978B1">
            <w:pPr>
              <w:suppressAutoHyphens/>
              <w:rPr>
                <w:sz w:val="18"/>
                <w:szCs w:val="18"/>
              </w:rPr>
            </w:pPr>
            <w:r w:rsidRPr="001E09E8">
              <w:rPr>
                <w:sz w:val="18"/>
                <w:szCs w:val="18"/>
              </w:rPr>
              <w:t>kitos komunalinių atliekų srauto atliekos</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61A2A1A" w14:textId="31C93D75" w:rsidR="001978B1" w:rsidRPr="001E09E8" w:rsidRDefault="001978B1" w:rsidP="001978B1">
            <w:pPr>
              <w:suppressAutoHyphens/>
              <w:rPr>
                <w:color w:val="000000"/>
                <w:sz w:val="18"/>
                <w:szCs w:val="18"/>
              </w:rPr>
            </w:pPr>
            <w:r w:rsidRPr="001E09E8">
              <w:rPr>
                <w:color w:val="000000"/>
                <w:sz w:val="18"/>
                <w:szCs w:val="18"/>
              </w:rPr>
              <w:t>R4, R5</w:t>
            </w:r>
          </w:p>
        </w:tc>
        <w:tc>
          <w:tcPr>
            <w:tcW w:w="575" w:type="pct"/>
            <w:tcBorders>
              <w:top w:val="nil"/>
              <w:left w:val="single" w:sz="4" w:space="0" w:color="auto"/>
              <w:bottom w:val="nil"/>
              <w:right w:val="single" w:sz="4" w:space="0" w:color="auto"/>
            </w:tcBorders>
            <w:vAlign w:val="center"/>
          </w:tcPr>
          <w:p w14:paraId="14CE23D4" w14:textId="77777777" w:rsidR="001978B1" w:rsidRPr="001E09E8" w:rsidRDefault="001978B1" w:rsidP="001978B1">
            <w:pPr>
              <w:suppressAutoHyphens/>
              <w:rPr>
                <w:rFonts w:eastAsia="Calibri"/>
                <w:sz w:val="18"/>
                <w:szCs w:val="18"/>
                <w:lang w:eastAsia="lt-LT"/>
              </w:rPr>
            </w:pPr>
          </w:p>
        </w:tc>
      </w:tr>
      <w:tr w:rsidR="001978B1" w:rsidRPr="009970C8" w14:paraId="0041D9A6"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5B4BC3DD" w14:textId="186EE83D" w:rsidR="001978B1" w:rsidRPr="001E09E8" w:rsidRDefault="001E09E8" w:rsidP="001E09E8">
            <w:pPr>
              <w:suppressAutoHyphens/>
              <w:jc w:val="center"/>
              <w:rPr>
                <w:rFonts w:eastAsia="Calibri"/>
                <w:sz w:val="18"/>
                <w:szCs w:val="18"/>
                <w:lang w:eastAsia="lt-LT"/>
              </w:rPr>
            </w:pPr>
            <w:r>
              <w:rPr>
                <w:rFonts w:eastAsia="Calibri"/>
                <w:sz w:val="18"/>
                <w:szCs w:val="18"/>
                <w:lang w:eastAsia="lt-LT"/>
              </w:rPr>
              <w:t>15</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A5EE13" w14:textId="794757EB" w:rsidR="001978B1" w:rsidRPr="001E09E8" w:rsidRDefault="001978B1" w:rsidP="001E09E8">
            <w:pPr>
              <w:suppressAutoHyphens/>
              <w:jc w:val="center"/>
              <w:rPr>
                <w:sz w:val="18"/>
                <w:szCs w:val="18"/>
              </w:rPr>
            </w:pPr>
            <w:r w:rsidRPr="001E09E8">
              <w:rPr>
                <w:sz w:val="18"/>
                <w:szCs w:val="18"/>
              </w:rPr>
              <w:t>20 03 07</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AAFAE2" w14:textId="4104CF6E" w:rsidR="001978B1" w:rsidRPr="001E09E8" w:rsidRDefault="001978B1" w:rsidP="001978B1">
            <w:pPr>
              <w:suppressAutoHyphens/>
              <w:rPr>
                <w:sz w:val="18"/>
                <w:szCs w:val="18"/>
              </w:rPr>
            </w:pPr>
            <w:r w:rsidRPr="001E09E8">
              <w:rPr>
                <w:sz w:val="18"/>
                <w:szCs w:val="18"/>
              </w:rPr>
              <w:t>didelių gabaritų atliekos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67A1D7" w14:textId="709676F7" w:rsidR="001978B1" w:rsidRPr="001E09E8" w:rsidRDefault="001978B1" w:rsidP="001978B1">
            <w:pPr>
              <w:suppressAutoHyphens/>
              <w:rPr>
                <w:sz w:val="18"/>
                <w:szCs w:val="18"/>
              </w:rPr>
            </w:pPr>
            <w:r w:rsidRPr="001E09E8">
              <w:rPr>
                <w:sz w:val="18"/>
                <w:szCs w:val="18"/>
              </w:rPr>
              <w:t>didelių gabaritų atliekos</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0B8AB1F" w14:textId="575ED0EC" w:rsidR="001978B1" w:rsidRPr="001E09E8" w:rsidRDefault="001978B1" w:rsidP="001978B1">
            <w:pPr>
              <w:suppressAutoHyphens/>
              <w:rPr>
                <w:color w:val="000000"/>
                <w:sz w:val="18"/>
                <w:szCs w:val="18"/>
              </w:rPr>
            </w:pPr>
            <w:r w:rsidRPr="001E09E8">
              <w:rPr>
                <w:color w:val="000000"/>
                <w:sz w:val="18"/>
                <w:szCs w:val="18"/>
              </w:rPr>
              <w:t>R3, R4, R5</w:t>
            </w:r>
          </w:p>
        </w:tc>
        <w:tc>
          <w:tcPr>
            <w:tcW w:w="575" w:type="pct"/>
            <w:tcBorders>
              <w:top w:val="nil"/>
              <w:left w:val="single" w:sz="4" w:space="0" w:color="auto"/>
              <w:bottom w:val="single" w:sz="4" w:space="0" w:color="auto"/>
              <w:right w:val="single" w:sz="4" w:space="0" w:color="auto"/>
            </w:tcBorders>
            <w:vAlign w:val="center"/>
          </w:tcPr>
          <w:p w14:paraId="47897B09" w14:textId="77777777" w:rsidR="001978B1" w:rsidRPr="001E09E8" w:rsidRDefault="001978B1" w:rsidP="001978B1">
            <w:pPr>
              <w:suppressAutoHyphens/>
              <w:rPr>
                <w:rFonts w:eastAsia="Calibri"/>
                <w:sz w:val="18"/>
                <w:szCs w:val="18"/>
                <w:lang w:eastAsia="lt-LT"/>
              </w:rPr>
            </w:pPr>
          </w:p>
        </w:tc>
      </w:tr>
    </w:tbl>
    <w:p w14:paraId="6DCDAFDD" w14:textId="319F4C52" w:rsidR="00E5675A" w:rsidRDefault="00E5675A" w:rsidP="00E5675A">
      <w:pPr>
        <w:pStyle w:val="Normal1"/>
        <w:pBdr>
          <w:top w:val="nil"/>
          <w:left w:val="nil"/>
          <w:bottom w:val="nil"/>
          <w:right w:val="nil"/>
          <w:between w:val="nil"/>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3E1F08">
        <w:rPr>
          <w:sz w:val="18"/>
          <w:szCs w:val="18"/>
          <w:lang w:val="lt-LT"/>
        </w:rPr>
        <w:t>Atliekos (17 01 07, 17 05 04, 17 05 08, 19 12 09 , 19 12 12) pagal poreikį naudojamos laikinų kelių įrengimui ir taisymui. Projektinis pajėgumas – 8000 t/m.</w:t>
      </w:r>
    </w:p>
    <w:p w14:paraId="2BA82CDC" w14:textId="77777777" w:rsidR="00E5675A" w:rsidRDefault="00E5675A">
      <w:pPr>
        <w:suppressAutoHyphens/>
        <w:ind w:firstLine="567"/>
        <w:jc w:val="both"/>
        <w:textAlignment w:val="baseline"/>
        <w:rPr>
          <w:rFonts w:eastAsia="Calibri"/>
          <w:b/>
          <w:sz w:val="22"/>
          <w:szCs w:val="22"/>
          <w:lang w:eastAsia="lt-LT"/>
        </w:rPr>
      </w:pPr>
    </w:p>
    <w:p w14:paraId="2A5A7BDD" w14:textId="424A96CF" w:rsidR="00834C8C" w:rsidRPr="001E09E8" w:rsidRDefault="00834C8C" w:rsidP="001E09E8">
      <w:pPr>
        <w:pStyle w:val="Normal1"/>
        <w:rPr>
          <w:b/>
          <w:sz w:val="22"/>
          <w:szCs w:val="22"/>
          <w:lang w:val="lt-LT"/>
        </w:rPr>
      </w:pPr>
      <w:r w:rsidRPr="001E09E8">
        <w:rPr>
          <w:bCs/>
          <w:sz w:val="22"/>
          <w:szCs w:val="22"/>
          <w:lang w:val="lt-LT"/>
        </w:rPr>
        <w:t>Įrenginio pavadinimas</w:t>
      </w:r>
      <w:r w:rsidR="001E09E8">
        <w:rPr>
          <w:b/>
          <w:sz w:val="22"/>
          <w:szCs w:val="22"/>
          <w:lang w:val="lt-LT"/>
        </w:rPr>
        <w:t>:</w:t>
      </w:r>
      <w:r w:rsidRPr="001E09E8">
        <w:rPr>
          <w:b/>
          <w:sz w:val="22"/>
          <w:szCs w:val="22"/>
          <w:lang w:val="lt-LT"/>
        </w:rPr>
        <w:t xml:space="preserve"> Nepavojingų pelenų (šlako) laikymo ir apdorojimo aikštelė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978"/>
        <w:gridCol w:w="4773"/>
        <w:gridCol w:w="4537"/>
        <w:gridCol w:w="1983"/>
        <w:gridCol w:w="1694"/>
      </w:tblGrid>
      <w:tr w:rsidR="00834C8C" w:rsidRPr="009970C8" w14:paraId="7C6A91DE" w14:textId="77777777" w:rsidTr="001E09E8">
        <w:trPr>
          <w:cantSplit/>
        </w:trPr>
        <w:tc>
          <w:tcPr>
            <w:tcW w:w="260" w:type="pct"/>
            <w:vMerge w:val="restart"/>
            <w:tcBorders>
              <w:top w:val="single" w:sz="4" w:space="0" w:color="auto"/>
              <w:left w:val="single" w:sz="4" w:space="0" w:color="auto"/>
              <w:right w:val="single" w:sz="4" w:space="0" w:color="auto"/>
            </w:tcBorders>
            <w:vAlign w:val="center"/>
          </w:tcPr>
          <w:p w14:paraId="113B1268"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Eil. Nr.</w:t>
            </w:r>
          </w:p>
        </w:tc>
        <w:tc>
          <w:tcPr>
            <w:tcW w:w="3491"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3DDF79"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 xml:space="preserve">Numatomos naudoti, </w:t>
            </w:r>
            <w:r w:rsidRPr="009970C8">
              <w:rPr>
                <w:sz w:val="18"/>
                <w:szCs w:val="18"/>
                <w:lang w:eastAsia="lt-LT"/>
              </w:rPr>
              <w:t>išskyrus numatomas laikyti ir paruošti naudoti</w:t>
            </w:r>
            <w:r w:rsidRPr="009970C8">
              <w:rPr>
                <w:rFonts w:eastAsia="Calibri"/>
                <w:sz w:val="18"/>
                <w:szCs w:val="18"/>
                <w:lang w:eastAsia="lt-LT"/>
              </w:rPr>
              <w:t>, atliekos</w:t>
            </w:r>
          </w:p>
        </w:tc>
        <w:tc>
          <w:tcPr>
            <w:tcW w:w="124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B2E792"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 xml:space="preserve">Atliekų </w:t>
            </w:r>
            <w:r w:rsidRPr="009970C8">
              <w:rPr>
                <w:sz w:val="18"/>
                <w:szCs w:val="18"/>
                <w:lang w:eastAsia="lt-LT"/>
              </w:rPr>
              <w:t>naudojimas</w:t>
            </w:r>
          </w:p>
        </w:tc>
      </w:tr>
      <w:tr w:rsidR="001E09E8" w:rsidRPr="009970C8" w14:paraId="706D204C" w14:textId="77777777" w:rsidTr="001E09E8">
        <w:trPr>
          <w:cantSplit/>
          <w:trHeight w:val="106"/>
        </w:trPr>
        <w:tc>
          <w:tcPr>
            <w:tcW w:w="260" w:type="pct"/>
            <w:vMerge/>
            <w:tcBorders>
              <w:left w:val="single" w:sz="4" w:space="0" w:color="auto"/>
              <w:bottom w:val="single" w:sz="4" w:space="0" w:color="auto"/>
              <w:right w:val="single" w:sz="4" w:space="0" w:color="auto"/>
            </w:tcBorders>
          </w:tcPr>
          <w:p w14:paraId="1F6AFCF1" w14:textId="77777777" w:rsidR="00834C8C" w:rsidRPr="009970C8" w:rsidRDefault="00834C8C" w:rsidP="00BD4300">
            <w:pPr>
              <w:suppressAutoHyphens/>
              <w:ind w:hanging="2"/>
              <w:jc w:val="center"/>
              <w:rPr>
                <w:rFonts w:eastAsia="Calibri"/>
                <w:sz w:val="18"/>
                <w:szCs w:val="18"/>
                <w:lang w:eastAsia="lt-LT"/>
              </w:rPr>
            </w:pP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7676CD" w14:textId="77777777" w:rsidR="00834C8C" w:rsidRPr="009970C8" w:rsidRDefault="00834C8C" w:rsidP="00BD4300">
            <w:pPr>
              <w:suppressAutoHyphens/>
              <w:ind w:hanging="2"/>
              <w:jc w:val="center"/>
              <w:rPr>
                <w:rFonts w:eastAsia="Calibri"/>
                <w:sz w:val="18"/>
                <w:szCs w:val="18"/>
                <w:vertAlign w:val="superscript"/>
                <w:lang w:eastAsia="lt-LT"/>
              </w:rPr>
            </w:pPr>
            <w:r w:rsidRPr="009970C8">
              <w:rPr>
                <w:rFonts w:eastAsia="Calibri"/>
                <w:sz w:val="18"/>
                <w:szCs w:val="18"/>
                <w:lang w:eastAsia="lt-LT"/>
              </w:rPr>
              <w:t>Kodas</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B87AB9"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Pavadinimas</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490CC2"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Patikslintas pavadinimas</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7B4A7D"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Atliekos naudojimo veiklos kodas (R1–R11)</w:t>
            </w:r>
          </w:p>
        </w:tc>
        <w:tc>
          <w:tcPr>
            <w:tcW w:w="5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E5795A"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Projektinis įrenginio pajėgumas, t/m.</w:t>
            </w:r>
          </w:p>
        </w:tc>
      </w:tr>
      <w:tr w:rsidR="001E09E8" w:rsidRPr="009970C8" w14:paraId="1CCDE8AA" w14:textId="77777777" w:rsidTr="001E09E8">
        <w:trPr>
          <w:cantSplit/>
          <w:trHeight w:val="64"/>
        </w:trPr>
        <w:tc>
          <w:tcPr>
            <w:tcW w:w="260" w:type="pct"/>
            <w:tcBorders>
              <w:top w:val="single" w:sz="4" w:space="0" w:color="auto"/>
              <w:left w:val="single" w:sz="4" w:space="0" w:color="auto"/>
              <w:bottom w:val="single" w:sz="4" w:space="0" w:color="auto"/>
              <w:right w:val="single" w:sz="4" w:space="0" w:color="auto"/>
            </w:tcBorders>
          </w:tcPr>
          <w:p w14:paraId="257D0310"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1</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EB559A"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2</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3FD827"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3</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541686"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4</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F10206"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5</w:t>
            </w:r>
          </w:p>
        </w:tc>
        <w:tc>
          <w:tcPr>
            <w:tcW w:w="5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E77705" w14:textId="77777777" w:rsidR="00834C8C" w:rsidRPr="009970C8" w:rsidRDefault="00834C8C" w:rsidP="00BD4300">
            <w:pPr>
              <w:suppressAutoHyphens/>
              <w:ind w:hanging="2"/>
              <w:jc w:val="center"/>
              <w:rPr>
                <w:rFonts w:eastAsia="Calibri"/>
                <w:sz w:val="18"/>
                <w:szCs w:val="18"/>
                <w:lang w:eastAsia="lt-LT"/>
              </w:rPr>
            </w:pPr>
            <w:r w:rsidRPr="009970C8">
              <w:rPr>
                <w:rFonts w:eastAsia="Calibri"/>
                <w:sz w:val="18"/>
                <w:szCs w:val="18"/>
                <w:lang w:eastAsia="lt-LT"/>
              </w:rPr>
              <w:t>6</w:t>
            </w:r>
          </w:p>
        </w:tc>
      </w:tr>
      <w:tr w:rsidR="001E09E8" w:rsidRPr="009970C8" w14:paraId="36F5521E" w14:textId="77777777" w:rsidTr="001E09E8">
        <w:trPr>
          <w:cantSplit/>
          <w:trHeight w:val="243"/>
        </w:trPr>
        <w:tc>
          <w:tcPr>
            <w:tcW w:w="260" w:type="pct"/>
            <w:tcBorders>
              <w:top w:val="single" w:sz="4" w:space="0" w:color="auto"/>
              <w:left w:val="single" w:sz="4" w:space="0" w:color="auto"/>
              <w:bottom w:val="single" w:sz="4" w:space="0" w:color="auto"/>
              <w:right w:val="single" w:sz="4" w:space="0" w:color="auto"/>
            </w:tcBorders>
          </w:tcPr>
          <w:p w14:paraId="22638053" w14:textId="71D02DB8" w:rsidR="00834C8C" w:rsidRPr="009970C8" w:rsidRDefault="001E09E8" w:rsidP="00834C8C">
            <w:pPr>
              <w:suppressAutoHyphens/>
              <w:ind w:hanging="2"/>
              <w:jc w:val="center"/>
              <w:rPr>
                <w:rFonts w:eastAsia="Calibri"/>
                <w:sz w:val="18"/>
                <w:szCs w:val="18"/>
                <w:lang w:eastAsia="lt-LT"/>
              </w:rPr>
            </w:pPr>
            <w:r>
              <w:rPr>
                <w:rFonts w:eastAsia="Calibri"/>
                <w:sz w:val="18"/>
                <w:szCs w:val="18"/>
                <w:lang w:eastAsia="lt-LT"/>
              </w:rPr>
              <w:t>1</w:t>
            </w:r>
          </w:p>
        </w:tc>
        <w:tc>
          <w:tcPr>
            <w:tcW w:w="33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3EBD54" w14:textId="00BD9683" w:rsidR="00834C8C" w:rsidRPr="009970C8" w:rsidRDefault="00834C8C" w:rsidP="00834C8C">
            <w:pPr>
              <w:suppressAutoHyphens/>
              <w:ind w:hanging="2"/>
              <w:jc w:val="center"/>
              <w:rPr>
                <w:rFonts w:eastAsia="Calibri"/>
                <w:sz w:val="18"/>
                <w:szCs w:val="18"/>
                <w:lang w:eastAsia="lt-LT"/>
              </w:rPr>
            </w:pPr>
            <w:r w:rsidRPr="009728D6">
              <w:rPr>
                <w:sz w:val="18"/>
                <w:szCs w:val="18"/>
              </w:rPr>
              <w:t>19 01 12</w:t>
            </w:r>
          </w:p>
        </w:tc>
        <w:tc>
          <w:tcPr>
            <w:tcW w:w="16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F21CCE" w14:textId="0443D4F1" w:rsidR="00834C8C" w:rsidRPr="009970C8" w:rsidRDefault="00834C8C" w:rsidP="00CF62D3">
            <w:pPr>
              <w:suppressAutoHyphens/>
              <w:ind w:hanging="2"/>
              <w:rPr>
                <w:rFonts w:eastAsia="Calibri"/>
                <w:sz w:val="18"/>
                <w:szCs w:val="18"/>
                <w:lang w:eastAsia="lt-LT"/>
              </w:rPr>
            </w:pPr>
            <w:r w:rsidRPr="009728D6">
              <w:rPr>
                <w:sz w:val="18"/>
                <w:szCs w:val="18"/>
              </w:rPr>
              <w:t>dugno pelenai ir šlakas, nenurodyti 19 01 11</w:t>
            </w:r>
          </w:p>
        </w:tc>
        <w:tc>
          <w:tcPr>
            <w:tcW w:w="15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47C3C9" w14:textId="394CE19E" w:rsidR="00834C8C" w:rsidRPr="009970C8" w:rsidRDefault="00834C8C" w:rsidP="00CF62D3">
            <w:pPr>
              <w:suppressAutoHyphens/>
              <w:ind w:hanging="2"/>
              <w:rPr>
                <w:rFonts w:eastAsia="Calibri"/>
                <w:sz w:val="18"/>
                <w:szCs w:val="18"/>
                <w:lang w:eastAsia="lt-LT"/>
              </w:rPr>
            </w:pPr>
            <w:r w:rsidRPr="009728D6">
              <w:rPr>
                <w:sz w:val="18"/>
                <w:szCs w:val="18"/>
              </w:rPr>
              <w:t>šlakas (pelenai)</w:t>
            </w:r>
          </w:p>
        </w:tc>
        <w:tc>
          <w:tcPr>
            <w:tcW w:w="6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2EAB4A" w14:textId="557834FC" w:rsidR="00834C8C" w:rsidRPr="009970C8" w:rsidRDefault="00834C8C" w:rsidP="00834C8C">
            <w:pPr>
              <w:suppressAutoHyphens/>
              <w:ind w:hanging="2"/>
              <w:jc w:val="center"/>
              <w:rPr>
                <w:rFonts w:eastAsia="Calibri"/>
                <w:sz w:val="18"/>
                <w:szCs w:val="18"/>
                <w:lang w:eastAsia="lt-LT"/>
              </w:rPr>
            </w:pPr>
            <w:r w:rsidRPr="009728D6">
              <w:rPr>
                <w:sz w:val="18"/>
                <w:szCs w:val="18"/>
              </w:rPr>
              <w:t>R5</w:t>
            </w:r>
          </w:p>
        </w:tc>
        <w:tc>
          <w:tcPr>
            <w:tcW w:w="5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6E3BB5" w14:textId="0D38196B" w:rsidR="00834C8C" w:rsidRPr="009970C8" w:rsidRDefault="00834C8C" w:rsidP="00834C8C">
            <w:pPr>
              <w:suppressAutoHyphens/>
              <w:ind w:hanging="2"/>
              <w:jc w:val="center"/>
              <w:rPr>
                <w:rFonts w:eastAsia="Calibri"/>
                <w:sz w:val="18"/>
                <w:szCs w:val="18"/>
                <w:lang w:eastAsia="lt-LT"/>
              </w:rPr>
            </w:pPr>
            <w:r w:rsidRPr="009728D6">
              <w:rPr>
                <w:sz w:val="18"/>
                <w:szCs w:val="18"/>
              </w:rPr>
              <w:t>100</w:t>
            </w:r>
            <w:r w:rsidR="00E5675A">
              <w:rPr>
                <w:sz w:val="18"/>
                <w:szCs w:val="18"/>
              </w:rPr>
              <w:t xml:space="preserve"> </w:t>
            </w:r>
            <w:r w:rsidRPr="009728D6">
              <w:rPr>
                <w:sz w:val="18"/>
                <w:szCs w:val="18"/>
              </w:rPr>
              <w:t>000</w:t>
            </w:r>
          </w:p>
        </w:tc>
      </w:tr>
    </w:tbl>
    <w:p w14:paraId="13E66753" w14:textId="2B7EDEDA" w:rsidR="001E09E8" w:rsidRDefault="001E09E8">
      <w:pPr>
        <w:suppressAutoHyphens/>
        <w:ind w:firstLine="567"/>
        <w:jc w:val="both"/>
        <w:textAlignment w:val="baseline"/>
        <w:rPr>
          <w:rFonts w:eastAsia="Calibri"/>
          <w:b/>
          <w:sz w:val="22"/>
          <w:szCs w:val="22"/>
          <w:lang w:eastAsia="lt-LT"/>
        </w:rPr>
      </w:pPr>
    </w:p>
    <w:p w14:paraId="3D380BCA" w14:textId="77777777" w:rsidR="001E09E8" w:rsidRDefault="001E09E8">
      <w:pPr>
        <w:rPr>
          <w:rFonts w:eastAsia="Calibri"/>
          <w:b/>
          <w:sz w:val="22"/>
          <w:szCs w:val="22"/>
          <w:lang w:eastAsia="lt-LT"/>
        </w:rPr>
      </w:pPr>
      <w:r>
        <w:rPr>
          <w:rFonts w:eastAsia="Calibri"/>
          <w:b/>
          <w:sz w:val="22"/>
          <w:szCs w:val="22"/>
          <w:lang w:eastAsia="lt-LT"/>
        </w:rPr>
        <w:br w:type="page"/>
      </w:r>
    </w:p>
    <w:p w14:paraId="3D9F835A" w14:textId="77777777" w:rsidR="001978B1" w:rsidRDefault="001978B1">
      <w:pPr>
        <w:suppressAutoHyphens/>
        <w:ind w:firstLine="567"/>
        <w:jc w:val="both"/>
        <w:textAlignment w:val="baseline"/>
        <w:rPr>
          <w:rFonts w:eastAsia="Calibri"/>
          <w:b/>
          <w:sz w:val="22"/>
          <w:szCs w:val="22"/>
          <w:lang w:eastAsia="lt-LT"/>
        </w:rPr>
      </w:pPr>
    </w:p>
    <w:p w14:paraId="4510BE21" w14:textId="77777777" w:rsidR="001978B1" w:rsidRDefault="001978B1">
      <w:pPr>
        <w:suppressAutoHyphens/>
        <w:ind w:firstLine="567"/>
        <w:jc w:val="both"/>
        <w:textAlignment w:val="baseline"/>
        <w:rPr>
          <w:rFonts w:eastAsia="Calibri"/>
          <w:b/>
          <w:sz w:val="22"/>
          <w:szCs w:val="22"/>
          <w:lang w:eastAsia="lt-LT"/>
        </w:rPr>
      </w:pPr>
    </w:p>
    <w:p w14:paraId="773C3F03" w14:textId="4D5B5FD8" w:rsidR="00A160EE" w:rsidRPr="00CF68B9" w:rsidRDefault="00C35223">
      <w:pPr>
        <w:suppressAutoHyphens/>
        <w:ind w:firstLine="567"/>
        <w:jc w:val="both"/>
        <w:textAlignment w:val="baseline"/>
        <w:rPr>
          <w:rFonts w:eastAsia="Calibri"/>
          <w:sz w:val="22"/>
          <w:szCs w:val="22"/>
          <w:lang w:eastAsia="lt-LT"/>
        </w:rPr>
      </w:pPr>
      <w:r w:rsidRPr="00CF68B9">
        <w:rPr>
          <w:rFonts w:eastAsia="Calibri"/>
          <w:b/>
          <w:sz w:val="22"/>
          <w:szCs w:val="22"/>
          <w:lang w:eastAsia="lt-LT"/>
        </w:rPr>
        <w:t>13 lentelė.</w:t>
      </w:r>
      <w:r w:rsidRPr="00CF68B9">
        <w:rPr>
          <w:rFonts w:eastAsia="Calibri"/>
          <w:sz w:val="22"/>
          <w:szCs w:val="22"/>
          <w:lang w:eastAsia="lt-LT"/>
        </w:rPr>
        <w:t xml:space="preserve"> Leidžiamos šalinti</w:t>
      </w:r>
      <w:r w:rsidRPr="00CF68B9">
        <w:rPr>
          <w:sz w:val="22"/>
          <w:szCs w:val="22"/>
          <w:lang w:eastAsia="lt-LT"/>
        </w:rPr>
        <w:t>, išskyrus numatomas laikyti ir paruošti šalinti,</w:t>
      </w:r>
      <w:r w:rsidRPr="00CF68B9">
        <w:rPr>
          <w:rFonts w:eastAsia="Calibri"/>
          <w:sz w:val="22"/>
          <w:szCs w:val="22"/>
          <w:lang w:eastAsia="lt-LT"/>
        </w:rPr>
        <w:t xml:space="preserve"> nepavojingosios atliekos</w:t>
      </w:r>
    </w:p>
    <w:p w14:paraId="5D4A486E" w14:textId="77777777" w:rsidR="00A160EE" w:rsidRDefault="00A160EE">
      <w:pPr>
        <w:suppressAutoHyphens/>
        <w:jc w:val="both"/>
        <w:rPr>
          <w:szCs w:val="24"/>
          <w:lang w:eastAsia="lt-LT"/>
        </w:rPr>
      </w:pPr>
    </w:p>
    <w:p w14:paraId="2BE89061" w14:textId="7BA1B54E" w:rsidR="00FD0DC4" w:rsidRPr="00FD0DC4" w:rsidRDefault="00FD0DC4" w:rsidP="00FD0DC4">
      <w:pPr>
        <w:pStyle w:val="Normal1"/>
        <w:pBdr>
          <w:top w:val="nil"/>
          <w:left w:val="nil"/>
          <w:bottom w:val="nil"/>
          <w:right w:val="nil"/>
          <w:between w:val="nil"/>
        </w:pBdr>
        <w:outlineLvl w:val="0"/>
        <w:rPr>
          <w:b/>
          <w:sz w:val="22"/>
          <w:szCs w:val="22"/>
          <w:u w:val="single"/>
          <w:lang w:val="lt-LT"/>
        </w:rPr>
      </w:pPr>
      <w:r w:rsidRPr="00FD0DC4">
        <w:rPr>
          <w:b/>
          <w:sz w:val="22"/>
          <w:szCs w:val="22"/>
          <w:lang w:val="lt-LT"/>
        </w:rPr>
        <w:t>Į</w:t>
      </w:r>
      <w:r w:rsidRPr="00FD0DC4">
        <w:rPr>
          <w:bCs/>
          <w:sz w:val="22"/>
          <w:szCs w:val="22"/>
          <w:lang w:val="lt-LT"/>
        </w:rPr>
        <w:t xml:space="preserve">renginio pavadinimas </w:t>
      </w:r>
      <w:r w:rsidRPr="00FD0DC4">
        <w:rPr>
          <w:b/>
          <w:sz w:val="22"/>
          <w:szCs w:val="22"/>
          <w:lang w:val="lt-LT"/>
        </w:rPr>
        <w:t>Kauno regioninis nepavojingų atliekų sąvartynas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931"/>
        <w:gridCol w:w="3117"/>
        <w:gridCol w:w="4113"/>
        <w:gridCol w:w="2127"/>
        <w:gridCol w:w="1700"/>
        <w:gridCol w:w="1977"/>
      </w:tblGrid>
      <w:tr w:rsidR="00A160EE" w14:paraId="65F70ECE" w14:textId="77777777" w:rsidTr="00FD0DC4">
        <w:trPr>
          <w:cantSplit/>
          <w:trHeight w:val="300"/>
        </w:trPr>
        <w:tc>
          <w:tcPr>
            <w:tcW w:w="260" w:type="pct"/>
            <w:vMerge w:val="restart"/>
            <w:tcBorders>
              <w:top w:val="single" w:sz="4" w:space="0" w:color="auto"/>
              <w:left w:val="single" w:sz="4" w:space="0" w:color="auto"/>
              <w:right w:val="single" w:sz="4" w:space="0" w:color="auto"/>
            </w:tcBorders>
            <w:vAlign w:val="center"/>
          </w:tcPr>
          <w:p w14:paraId="5A436155"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Eil. Nr.</w:t>
            </w:r>
          </w:p>
        </w:tc>
        <w:tc>
          <w:tcPr>
            <w:tcW w:w="2770" w:type="pct"/>
            <w:gridSpan w:val="3"/>
            <w:tcBorders>
              <w:top w:val="single" w:sz="4" w:space="0" w:color="auto"/>
              <w:left w:val="single" w:sz="4" w:space="0" w:color="auto"/>
              <w:bottom w:val="single" w:sz="4" w:space="0" w:color="auto"/>
              <w:right w:val="single" w:sz="4" w:space="0" w:color="auto"/>
            </w:tcBorders>
            <w:vAlign w:val="center"/>
            <w:hideMark/>
          </w:tcPr>
          <w:p w14:paraId="65F9EC11"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Numatomos šalinti</w:t>
            </w:r>
            <w:r w:rsidRPr="009970C8">
              <w:rPr>
                <w:sz w:val="18"/>
                <w:szCs w:val="18"/>
                <w:lang w:eastAsia="lt-LT"/>
              </w:rPr>
              <w:t>, išskyrus numatomas laikyti ir paruošti šalinti</w:t>
            </w:r>
            <w:r w:rsidRPr="009970C8">
              <w:rPr>
                <w:rFonts w:eastAsia="Calibri"/>
                <w:sz w:val="18"/>
                <w:szCs w:val="18"/>
                <w:lang w:eastAsia="lt-LT"/>
              </w:rPr>
              <w:t>, atliekos</w:t>
            </w:r>
          </w:p>
        </w:tc>
        <w:tc>
          <w:tcPr>
            <w:tcW w:w="1970" w:type="pct"/>
            <w:gridSpan w:val="3"/>
            <w:tcBorders>
              <w:top w:val="single" w:sz="4" w:space="0" w:color="auto"/>
              <w:left w:val="single" w:sz="4" w:space="0" w:color="auto"/>
              <w:bottom w:val="single" w:sz="4" w:space="0" w:color="auto"/>
              <w:right w:val="single" w:sz="4" w:space="0" w:color="auto"/>
            </w:tcBorders>
            <w:vAlign w:val="center"/>
            <w:hideMark/>
          </w:tcPr>
          <w:p w14:paraId="3FE2417C"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Atliekų šalinimas</w:t>
            </w:r>
          </w:p>
        </w:tc>
      </w:tr>
      <w:tr w:rsidR="00A160EE" w14:paraId="43CC1210" w14:textId="77777777" w:rsidTr="00E5675A">
        <w:trPr>
          <w:cantSplit/>
          <w:trHeight w:val="761"/>
        </w:trPr>
        <w:tc>
          <w:tcPr>
            <w:tcW w:w="260" w:type="pct"/>
            <w:vMerge/>
            <w:tcBorders>
              <w:left w:val="single" w:sz="4" w:space="0" w:color="auto"/>
              <w:bottom w:val="single" w:sz="4" w:space="0" w:color="auto"/>
              <w:right w:val="single" w:sz="4" w:space="0" w:color="auto"/>
            </w:tcBorders>
            <w:vAlign w:val="center"/>
          </w:tcPr>
          <w:p w14:paraId="51FFF018" w14:textId="77777777" w:rsidR="00A160EE" w:rsidRPr="009970C8" w:rsidRDefault="00A160EE">
            <w:pPr>
              <w:suppressAutoHyphens/>
              <w:jc w:val="center"/>
              <w:rPr>
                <w:rFonts w:eastAsia="Calibri"/>
                <w:sz w:val="18"/>
                <w:szCs w:val="18"/>
                <w:lang w:eastAsia="lt-LT"/>
              </w:rPr>
            </w:pPr>
          </w:p>
        </w:tc>
        <w:tc>
          <w:tcPr>
            <w:tcW w:w="316" w:type="pct"/>
            <w:tcBorders>
              <w:top w:val="single" w:sz="4" w:space="0" w:color="auto"/>
              <w:left w:val="single" w:sz="4" w:space="0" w:color="auto"/>
              <w:bottom w:val="single" w:sz="4" w:space="0" w:color="auto"/>
              <w:right w:val="single" w:sz="4" w:space="0" w:color="auto"/>
            </w:tcBorders>
            <w:vAlign w:val="center"/>
            <w:hideMark/>
          </w:tcPr>
          <w:p w14:paraId="62AA9AD7" w14:textId="77777777" w:rsidR="00A160EE" w:rsidRPr="009970C8" w:rsidRDefault="00C35223">
            <w:pPr>
              <w:suppressAutoHyphens/>
              <w:jc w:val="center"/>
              <w:rPr>
                <w:rFonts w:eastAsia="Calibri"/>
                <w:sz w:val="18"/>
                <w:szCs w:val="18"/>
                <w:vertAlign w:val="superscript"/>
                <w:lang w:eastAsia="lt-LT"/>
              </w:rPr>
            </w:pPr>
            <w:r w:rsidRPr="009970C8">
              <w:rPr>
                <w:rFonts w:eastAsia="Calibri"/>
                <w:sz w:val="18"/>
                <w:szCs w:val="18"/>
                <w:lang w:eastAsia="lt-LT"/>
              </w:rPr>
              <w:t>Kodas</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60306F1"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Pavadinimas</w:t>
            </w:r>
          </w:p>
        </w:tc>
        <w:tc>
          <w:tcPr>
            <w:tcW w:w="1396" w:type="pct"/>
            <w:tcBorders>
              <w:top w:val="single" w:sz="4" w:space="0" w:color="auto"/>
              <w:left w:val="single" w:sz="4" w:space="0" w:color="auto"/>
              <w:bottom w:val="single" w:sz="4" w:space="0" w:color="auto"/>
              <w:right w:val="single" w:sz="4" w:space="0" w:color="auto"/>
            </w:tcBorders>
            <w:vAlign w:val="center"/>
            <w:hideMark/>
          </w:tcPr>
          <w:p w14:paraId="7D2E2769"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Patikslintas pavadinimas</w:t>
            </w:r>
          </w:p>
        </w:tc>
        <w:tc>
          <w:tcPr>
            <w:tcW w:w="722" w:type="pct"/>
            <w:tcBorders>
              <w:top w:val="single" w:sz="4" w:space="0" w:color="auto"/>
              <w:left w:val="single" w:sz="4" w:space="0" w:color="auto"/>
              <w:bottom w:val="single" w:sz="4" w:space="0" w:color="auto"/>
              <w:right w:val="single" w:sz="4" w:space="0" w:color="auto"/>
            </w:tcBorders>
            <w:vAlign w:val="center"/>
            <w:hideMark/>
          </w:tcPr>
          <w:p w14:paraId="6EAADB81"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Atliekos šalinimo veiklos kodas (D1–D7, D10)</w:t>
            </w:r>
          </w:p>
        </w:tc>
        <w:tc>
          <w:tcPr>
            <w:tcW w:w="577" w:type="pct"/>
            <w:tcBorders>
              <w:top w:val="single" w:sz="4" w:space="0" w:color="auto"/>
              <w:left w:val="single" w:sz="4" w:space="0" w:color="auto"/>
              <w:bottom w:val="single" w:sz="4" w:space="0" w:color="auto"/>
              <w:right w:val="single" w:sz="4" w:space="0" w:color="auto"/>
            </w:tcBorders>
            <w:vAlign w:val="center"/>
            <w:hideMark/>
          </w:tcPr>
          <w:p w14:paraId="2BB3E784"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Projektinis įrenginio pajėgumas</w:t>
            </w:r>
          </w:p>
        </w:tc>
        <w:tc>
          <w:tcPr>
            <w:tcW w:w="671" w:type="pct"/>
            <w:tcBorders>
              <w:top w:val="single" w:sz="4" w:space="0" w:color="auto"/>
              <w:left w:val="single" w:sz="4" w:space="0" w:color="auto"/>
              <w:bottom w:val="single" w:sz="4" w:space="0" w:color="auto"/>
              <w:right w:val="single" w:sz="4" w:space="0" w:color="auto"/>
            </w:tcBorders>
            <w:vAlign w:val="center"/>
            <w:hideMark/>
          </w:tcPr>
          <w:p w14:paraId="2FC56BFA"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Didžiausias leidžiamas šalinti bendras atliekų kiekis, t/m.</w:t>
            </w:r>
          </w:p>
        </w:tc>
      </w:tr>
      <w:tr w:rsidR="00A160EE" w14:paraId="4B15C391" w14:textId="77777777" w:rsidTr="00E5675A">
        <w:trPr>
          <w:cantSplit/>
          <w:trHeight w:val="64"/>
        </w:trPr>
        <w:tc>
          <w:tcPr>
            <w:tcW w:w="260" w:type="pct"/>
            <w:tcBorders>
              <w:top w:val="single" w:sz="4" w:space="0" w:color="auto"/>
              <w:left w:val="single" w:sz="4" w:space="0" w:color="auto"/>
              <w:bottom w:val="single" w:sz="4" w:space="0" w:color="auto"/>
              <w:right w:val="single" w:sz="4" w:space="0" w:color="auto"/>
            </w:tcBorders>
          </w:tcPr>
          <w:p w14:paraId="06DDCB27"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1</w:t>
            </w:r>
          </w:p>
        </w:tc>
        <w:tc>
          <w:tcPr>
            <w:tcW w:w="316" w:type="pct"/>
            <w:tcBorders>
              <w:top w:val="single" w:sz="4" w:space="0" w:color="auto"/>
              <w:left w:val="single" w:sz="4" w:space="0" w:color="auto"/>
              <w:bottom w:val="single" w:sz="4" w:space="0" w:color="auto"/>
              <w:right w:val="single" w:sz="4" w:space="0" w:color="auto"/>
            </w:tcBorders>
            <w:vAlign w:val="center"/>
            <w:hideMark/>
          </w:tcPr>
          <w:p w14:paraId="05C75AC2"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BF171CF"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3</w:t>
            </w:r>
          </w:p>
        </w:tc>
        <w:tc>
          <w:tcPr>
            <w:tcW w:w="1396" w:type="pct"/>
            <w:tcBorders>
              <w:top w:val="single" w:sz="4" w:space="0" w:color="auto"/>
              <w:left w:val="single" w:sz="4" w:space="0" w:color="auto"/>
              <w:bottom w:val="single" w:sz="4" w:space="0" w:color="auto"/>
              <w:right w:val="single" w:sz="4" w:space="0" w:color="auto"/>
            </w:tcBorders>
            <w:vAlign w:val="center"/>
            <w:hideMark/>
          </w:tcPr>
          <w:p w14:paraId="08A7E7EC"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4</w:t>
            </w:r>
          </w:p>
        </w:tc>
        <w:tc>
          <w:tcPr>
            <w:tcW w:w="722" w:type="pct"/>
            <w:tcBorders>
              <w:top w:val="single" w:sz="4" w:space="0" w:color="auto"/>
              <w:left w:val="single" w:sz="4" w:space="0" w:color="auto"/>
              <w:bottom w:val="single" w:sz="4" w:space="0" w:color="auto"/>
              <w:right w:val="single" w:sz="4" w:space="0" w:color="auto"/>
            </w:tcBorders>
            <w:vAlign w:val="center"/>
            <w:hideMark/>
          </w:tcPr>
          <w:p w14:paraId="2C78F46B"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5</w:t>
            </w:r>
          </w:p>
        </w:tc>
        <w:tc>
          <w:tcPr>
            <w:tcW w:w="577" w:type="pct"/>
            <w:tcBorders>
              <w:top w:val="single" w:sz="4" w:space="0" w:color="auto"/>
              <w:left w:val="single" w:sz="4" w:space="0" w:color="auto"/>
              <w:bottom w:val="single" w:sz="4" w:space="0" w:color="auto"/>
              <w:right w:val="single" w:sz="4" w:space="0" w:color="auto"/>
            </w:tcBorders>
            <w:hideMark/>
          </w:tcPr>
          <w:p w14:paraId="374582BD"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6</w:t>
            </w:r>
          </w:p>
        </w:tc>
        <w:tc>
          <w:tcPr>
            <w:tcW w:w="671" w:type="pct"/>
            <w:tcBorders>
              <w:top w:val="single" w:sz="4" w:space="0" w:color="auto"/>
              <w:left w:val="single" w:sz="4" w:space="0" w:color="auto"/>
              <w:bottom w:val="single" w:sz="4" w:space="0" w:color="auto"/>
              <w:right w:val="single" w:sz="4" w:space="0" w:color="auto"/>
            </w:tcBorders>
            <w:vAlign w:val="center"/>
            <w:hideMark/>
          </w:tcPr>
          <w:p w14:paraId="00B56CA6"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7</w:t>
            </w:r>
          </w:p>
        </w:tc>
      </w:tr>
      <w:tr w:rsidR="00FD0DC4" w14:paraId="11039EF7" w14:textId="77777777" w:rsidTr="00E5675A">
        <w:trPr>
          <w:cantSplit/>
          <w:trHeight w:val="64"/>
        </w:trPr>
        <w:tc>
          <w:tcPr>
            <w:tcW w:w="260" w:type="pct"/>
            <w:tcBorders>
              <w:top w:val="single" w:sz="4" w:space="0" w:color="auto"/>
              <w:left w:val="single" w:sz="4" w:space="0" w:color="auto"/>
              <w:bottom w:val="single" w:sz="4" w:space="0" w:color="auto"/>
              <w:right w:val="single" w:sz="4" w:space="0" w:color="auto"/>
            </w:tcBorders>
            <w:vAlign w:val="center"/>
          </w:tcPr>
          <w:p w14:paraId="1CFC7269" w14:textId="4C3F9DFE" w:rsidR="00FD0DC4" w:rsidRPr="00FD0DC4" w:rsidRDefault="00FD0DC4" w:rsidP="00FD0DC4">
            <w:pPr>
              <w:suppressAutoHyphens/>
              <w:jc w:val="center"/>
              <w:rPr>
                <w:rFonts w:eastAsia="Calibri"/>
                <w:sz w:val="18"/>
                <w:szCs w:val="18"/>
                <w:lang w:eastAsia="lt-LT"/>
              </w:rPr>
            </w:pPr>
            <w:r w:rsidRPr="00FD0DC4">
              <w:rPr>
                <w:rFonts w:eastAsia="Calibri"/>
                <w:sz w:val="18"/>
                <w:szCs w:val="18"/>
                <w:lang w:eastAsia="lt-LT"/>
              </w:rPr>
              <w:t>1</w:t>
            </w:r>
          </w:p>
        </w:tc>
        <w:tc>
          <w:tcPr>
            <w:tcW w:w="316" w:type="pct"/>
            <w:tcBorders>
              <w:top w:val="single" w:sz="4" w:space="0" w:color="auto"/>
              <w:left w:val="single" w:sz="4" w:space="0" w:color="auto"/>
              <w:bottom w:val="single" w:sz="4" w:space="0" w:color="auto"/>
              <w:right w:val="single" w:sz="4" w:space="0" w:color="auto"/>
            </w:tcBorders>
            <w:vAlign w:val="center"/>
          </w:tcPr>
          <w:p w14:paraId="1BBDF832" w14:textId="4B3B2AF5" w:rsidR="00FD0DC4" w:rsidRPr="00FD0DC4" w:rsidRDefault="00FD0DC4" w:rsidP="00FD0DC4">
            <w:pPr>
              <w:suppressAutoHyphens/>
              <w:jc w:val="both"/>
              <w:rPr>
                <w:rFonts w:eastAsia="Calibri"/>
                <w:sz w:val="18"/>
                <w:szCs w:val="18"/>
                <w:lang w:eastAsia="lt-LT"/>
              </w:rPr>
            </w:pPr>
            <w:r w:rsidRPr="00FD0DC4">
              <w:rPr>
                <w:sz w:val="18"/>
                <w:szCs w:val="18"/>
              </w:rPr>
              <w:t>19 08 01</w:t>
            </w:r>
          </w:p>
        </w:tc>
        <w:tc>
          <w:tcPr>
            <w:tcW w:w="1058" w:type="pct"/>
            <w:tcBorders>
              <w:top w:val="single" w:sz="4" w:space="0" w:color="auto"/>
              <w:left w:val="single" w:sz="4" w:space="0" w:color="auto"/>
              <w:bottom w:val="single" w:sz="4" w:space="0" w:color="auto"/>
              <w:right w:val="single" w:sz="4" w:space="0" w:color="auto"/>
            </w:tcBorders>
            <w:vAlign w:val="center"/>
          </w:tcPr>
          <w:p w14:paraId="61E745AB" w14:textId="37EBC9ED" w:rsidR="00FD0DC4" w:rsidRPr="00FD0DC4" w:rsidRDefault="00FD0DC4" w:rsidP="00FD0DC4">
            <w:pPr>
              <w:suppressAutoHyphens/>
              <w:jc w:val="both"/>
              <w:rPr>
                <w:rFonts w:eastAsia="Calibri"/>
                <w:sz w:val="18"/>
                <w:szCs w:val="18"/>
                <w:lang w:eastAsia="lt-LT"/>
              </w:rPr>
            </w:pPr>
            <w:r w:rsidRPr="00FD0DC4">
              <w:rPr>
                <w:sz w:val="18"/>
                <w:szCs w:val="18"/>
              </w:rPr>
              <w:t>rūšiavimo atliekos (nuo valymo įrenginių grotų)</w:t>
            </w:r>
          </w:p>
        </w:tc>
        <w:tc>
          <w:tcPr>
            <w:tcW w:w="1396" w:type="pct"/>
            <w:tcBorders>
              <w:top w:val="single" w:sz="4" w:space="0" w:color="auto"/>
              <w:left w:val="single" w:sz="4" w:space="0" w:color="auto"/>
              <w:bottom w:val="single" w:sz="4" w:space="0" w:color="auto"/>
              <w:right w:val="single" w:sz="4" w:space="0" w:color="auto"/>
            </w:tcBorders>
            <w:vAlign w:val="center"/>
          </w:tcPr>
          <w:p w14:paraId="0068911C" w14:textId="6BAE6987" w:rsidR="00FD0DC4" w:rsidRPr="00FD0DC4" w:rsidRDefault="00FD0DC4" w:rsidP="00FD0DC4">
            <w:pPr>
              <w:suppressAutoHyphens/>
              <w:jc w:val="both"/>
              <w:rPr>
                <w:rFonts w:eastAsia="Calibri"/>
                <w:sz w:val="18"/>
                <w:szCs w:val="18"/>
                <w:lang w:eastAsia="lt-LT"/>
              </w:rPr>
            </w:pPr>
            <w:r w:rsidRPr="00FD0DC4">
              <w:rPr>
                <w:sz w:val="18"/>
                <w:szCs w:val="18"/>
              </w:rPr>
              <w:t>rūšiavimo atliekos (nuo valymo įrenginių grotų)</w:t>
            </w:r>
          </w:p>
        </w:tc>
        <w:tc>
          <w:tcPr>
            <w:tcW w:w="722" w:type="pct"/>
            <w:tcBorders>
              <w:top w:val="single" w:sz="4" w:space="0" w:color="auto"/>
              <w:left w:val="single" w:sz="4" w:space="0" w:color="auto"/>
              <w:bottom w:val="single" w:sz="4" w:space="0" w:color="auto"/>
              <w:right w:val="single" w:sz="4" w:space="0" w:color="auto"/>
            </w:tcBorders>
            <w:vAlign w:val="center"/>
          </w:tcPr>
          <w:p w14:paraId="4693866F" w14:textId="1D13577B" w:rsidR="00FD0DC4" w:rsidRPr="00FD0DC4" w:rsidRDefault="00FD0DC4" w:rsidP="00FD0DC4">
            <w:pPr>
              <w:suppressAutoHyphens/>
              <w:jc w:val="both"/>
              <w:rPr>
                <w:rFonts w:eastAsia="Calibri"/>
                <w:sz w:val="18"/>
                <w:szCs w:val="18"/>
                <w:lang w:eastAsia="lt-LT"/>
              </w:rPr>
            </w:pPr>
            <w:r w:rsidRPr="00FD0DC4">
              <w:rPr>
                <w:sz w:val="18"/>
                <w:szCs w:val="18"/>
              </w:rPr>
              <w:t>D1 – išvertimas ant žemės ar po žeme</w:t>
            </w:r>
          </w:p>
        </w:tc>
        <w:tc>
          <w:tcPr>
            <w:tcW w:w="577" w:type="pct"/>
            <w:tcBorders>
              <w:top w:val="single" w:sz="4" w:space="0" w:color="auto"/>
              <w:left w:val="single" w:sz="4" w:space="0" w:color="auto"/>
              <w:bottom w:val="nil"/>
              <w:right w:val="single" w:sz="4" w:space="0" w:color="auto"/>
            </w:tcBorders>
            <w:vAlign w:val="center"/>
          </w:tcPr>
          <w:p w14:paraId="2499310F" w14:textId="74CCBD8D" w:rsidR="00FD0DC4" w:rsidRPr="00FD0DC4" w:rsidRDefault="00FD0DC4" w:rsidP="00FD0DC4">
            <w:pPr>
              <w:suppressAutoHyphens/>
              <w:jc w:val="center"/>
              <w:rPr>
                <w:rFonts w:eastAsia="Calibri"/>
                <w:sz w:val="18"/>
                <w:szCs w:val="18"/>
                <w:lang w:eastAsia="lt-LT"/>
              </w:rPr>
            </w:pPr>
            <w:r w:rsidRPr="00FD0DC4">
              <w:rPr>
                <w:sz w:val="18"/>
                <w:szCs w:val="18"/>
              </w:rPr>
              <w:t>193</w:t>
            </w:r>
            <w:r>
              <w:rPr>
                <w:sz w:val="18"/>
                <w:szCs w:val="18"/>
              </w:rPr>
              <w:t xml:space="preserve"> </w:t>
            </w:r>
            <w:r w:rsidRPr="00FD0DC4">
              <w:rPr>
                <w:sz w:val="18"/>
                <w:szCs w:val="18"/>
              </w:rPr>
              <w:t>000</w:t>
            </w:r>
          </w:p>
        </w:tc>
        <w:tc>
          <w:tcPr>
            <w:tcW w:w="671" w:type="pct"/>
            <w:tcBorders>
              <w:top w:val="single" w:sz="4" w:space="0" w:color="auto"/>
              <w:left w:val="single" w:sz="4" w:space="0" w:color="auto"/>
              <w:bottom w:val="single" w:sz="4" w:space="0" w:color="auto"/>
              <w:right w:val="single" w:sz="4" w:space="0" w:color="auto"/>
            </w:tcBorders>
            <w:vAlign w:val="center"/>
          </w:tcPr>
          <w:p w14:paraId="23FBE16C" w14:textId="20267050" w:rsidR="00FD0DC4" w:rsidRPr="00FD0DC4" w:rsidRDefault="00FD0DC4" w:rsidP="00FD0DC4">
            <w:pPr>
              <w:suppressAutoHyphens/>
              <w:jc w:val="center"/>
              <w:rPr>
                <w:rFonts w:eastAsia="Calibri"/>
                <w:sz w:val="18"/>
                <w:szCs w:val="18"/>
                <w:lang w:eastAsia="lt-LT"/>
              </w:rPr>
            </w:pPr>
            <w:r w:rsidRPr="00FD0DC4">
              <w:rPr>
                <w:sz w:val="18"/>
                <w:szCs w:val="18"/>
              </w:rPr>
              <w:t>800</w:t>
            </w:r>
          </w:p>
        </w:tc>
      </w:tr>
      <w:tr w:rsidR="00FD0DC4" w14:paraId="4CB8CC0E" w14:textId="77777777" w:rsidTr="00E5675A">
        <w:trPr>
          <w:cantSplit/>
          <w:trHeight w:val="243"/>
        </w:trPr>
        <w:tc>
          <w:tcPr>
            <w:tcW w:w="260" w:type="pct"/>
            <w:tcBorders>
              <w:top w:val="single" w:sz="4" w:space="0" w:color="auto"/>
              <w:left w:val="single" w:sz="4" w:space="0" w:color="auto"/>
              <w:bottom w:val="single" w:sz="4" w:space="0" w:color="auto"/>
              <w:right w:val="single" w:sz="4" w:space="0" w:color="auto"/>
            </w:tcBorders>
            <w:vAlign w:val="center"/>
          </w:tcPr>
          <w:p w14:paraId="52F61C15" w14:textId="3F9D05B2" w:rsidR="00FD0DC4" w:rsidRPr="00FD0DC4" w:rsidRDefault="00FD0DC4" w:rsidP="00FD0DC4">
            <w:pPr>
              <w:suppressAutoHyphens/>
              <w:jc w:val="center"/>
              <w:rPr>
                <w:rFonts w:eastAsia="Calibri"/>
                <w:sz w:val="18"/>
                <w:szCs w:val="18"/>
                <w:lang w:eastAsia="lt-LT"/>
              </w:rPr>
            </w:pPr>
            <w:r w:rsidRPr="00FD0DC4">
              <w:rPr>
                <w:rFonts w:eastAsia="Calibri"/>
                <w:sz w:val="18"/>
                <w:szCs w:val="18"/>
                <w:lang w:eastAsia="lt-LT"/>
              </w:rPr>
              <w:t>2</w:t>
            </w:r>
          </w:p>
        </w:tc>
        <w:tc>
          <w:tcPr>
            <w:tcW w:w="316" w:type="pct"/>
            <w:tcBorders>
              <w:top w:val="single" w:sz="4" w:space="0" w:color="auto"/>
              <w:left w:val="single" w:sz="4" w:space="0" w:color="auto"/>
              <w:bottom w:val="single" w:sz="4" w:space="0" w:color="auto"/>
              <w:right w:val="single" w:sz="4" w:space="0" w:color="auto"/>
            </w:tcBorders>
            <w:vAlign w:val="center"/>
          </w:tcPr>
          <w:p w14:paraId="46A02DDE" w14:textId="0A0FD1D8" w:rsidR="00FD0DC4" w:rsidRPr="00FD0DC4" w:rsidRDefault="00FD0DC4" w:rsidP="00FD0DC4">
            <w:pPr>
              <w:suppressAutoHyphens/>
              <w:jc w:val="both"/>
              <w:rPr>
                <w:rFonts w:eastAsia="Calibri"/>
                <w:sz w:val="18"/>
                <w:szCs w:val="18"/>
                <w:lang w:eastAsia="lt-LT"/>
              </w:rPr>
            </w:pPr>
            <w:r w:rsidRPr="00FD0DC4">
              <w:rPr>
                <w:sz w:val="18"/>
                <w:szCs w:val="18"/>
              </w:rPr>
              <w:t>19 12 12</w:t>
            </w:r>
          </w:p>
        </w:tc>
        <w:tc>
          <w:tcPr>
            <w:tcW w:w="1058" w:type="pct"/>
            <w:tcBorders>
              <w:top w:val="single" w:sz="4" w:space="0" w:color="auto"/>
              <w:left w:val="single" w:sz="4" w:space="0" w:color="auto"/>
              <w:bottom w:val="single" w:sz="4" w:space="0" w:color="auto"/>
              <w:right w:val="single" w:sz="4" w:space="0" w:color="auto"/>
            </w:tcBorders>
            <w:vAlign w:val="center"/>
          </w:tcPr>
          <w:p w14:paraId="0A0C6821" w14:textId="1BF1FBE0" w:rsidR="00FD0DC4" w:rsidRPr="00FD0DC4" w:rsidRDefault="00FD0DC4" w:rsidP="00FD0DC4">
            <w:pPr>
              <w:suppressAutoHyphens/>
              <w:jc w:val="both"/>
              <w:rPr>
                <w:rFonts w:eastAsia="Calibri"/>
                <w:sz w:val="18"/>
                <w:szCs w:val="18"/>
                <w:lang w:eastAsia="lt-LT"/>
              </w:rPr>
            </w:pPr>
            <w:r w:rsidRPr="00FD0DC4">
              <w:rPr>
                <w:sz w:val="18"/>
                <w:szCs w:val="18"/>
              </w:rPr>
              <w:t xml:space="preserve">kitos mechaninio atliekų apdorojimo atliekos (įskaitant medžiagų mišinius), nenurodytos 19 12 11 (iš atliekų tvarkytojų po apdorojimo likusios, netinkamos perdirbti ar kitaip naudoti atliekos) </w:t>
            </w:r>
          </w:p>
        </w:tc>
        <w:tc>
          <w:tcPr>
            <w:tcW w:w="1396" w:type="pct"/>
            <w:tcBorders>
              <w:top w:val="single" w:sz="4" w:space="0" w:color="auto"/>
              <w:left w:val="single" w:sz="4" w:space="0" w:color="auto"/>
              <w:bottom w:val="single" w:sz="4" w:space="0" w:color="auto"/>
              <w:right w:val="single" w:sz="4" w:space="0" w:color="auto"/>
            </w:tcBorders>
            <w:vAlign w:val="center"/>
          </w:tcPr>
          <w:p w14:paraId="19038299" w14:textId="2D5880E4" w:rsidR="00FD0DC4" w:rsidRPr="00FD0DC4" w:rsidRDefault="00FD0DC4" w:rsidP="00FD0DC4">
            <w:pPr>
              <w:suppressAutoHyphens/>
              <w:jc w:val="both"/>
              <w:rPr>
                <w:rFonts w:eastAsia="Calibri"/>
                <w:sz w:val="18"/>
                <w:szCs w:val="18"/>
                <w:lang w:eastAsia="lt-LT"/>
              </w:rPr>
            </w:pPr>
            <w:r w:rsidRPr="00FD0DC4">
              <w:rPr>
                <w:sz w:val="18"/>
                <w:szCs w:val="18"/>
              </w:rPr>
              <w:t>kitos mechaninio atliekų apdorojimo atliekos (įskaitant medžiagų mišinius), nenurodytos 19 12 11 (iš atliekų tvarkytojų po apdorojimo likusios, netinkamos perdirbti ar kitaip naudoti atliekos) *</w:t>
            </w:r>
          </w:p>
        </w:tc>
        <w:tc>
          <w:tcPr>
            <w:tcW w:w="722" w:type="pct"/>
            <w:tcBorders>
              <w:top w:val="single" w:sz="4" w:space="0" w:color="auto"/>
              <w:left w:val="single" w:sz="4" w:space="0" w:color="auto"/>
              <w:bottom w:val="single" w:sz="4" w:space="0" w:color="auto"/>
              <w:right w:val="single" w:sz="4" w:space="0" w:color="auto"/>
            </w:tcBorders>
            <w:vAlign w:val="center"/>
          </w:tcPr>
          <w:p w14:paraId="36B5DB6F" w14:textId="37556D5E" w:rsidR="00FD0DC4" w:rsidRPr="00FD0DC4" w:rsidRDefault="00FD0DC4" w:rsidP="00FD0DC4">
            <w:pPr>
              <w:suppressAutoHyphens/>
              <w:jc w:val="both"/>
              <w:rPr>
                <w:rFonts w:eastAsia="Calibri"/>
                <w:sz w:val="18"/>
                <w:szCs w:val="18"/>
                <w:lang w:eastAsia="lt-LT"/>
              </w:rPr>
            </w:pPr>
            <w:r w:rsidRPr="00FD0DC4">
              <w:rPr>
                <w:sz w:val="18"/>
                <w:szCs w:val="18"/>
              </w:rPr>
              <w:t>D1 – išvertimas ant žemės ar po žeme</w:t>
            </w:r>
          </w:p>
        </w:tc>
        <w:tc>
          <w:tcPr>
            <w:tcW w:w="577" w:type="pct"/>
            <w:tcBorders>
              <w:top w:val="nil"/>
              <w:left w:val="single" w:sz="4" w:space="0" w:color="auto"/>
              <w:bottom w:val="single" w:sz="4" w:space="0" w:color="auto"/>
              <w:right w:val="single" w:sz="4" w:space="0" w:color="auto"/>
            </w:tcBorders>
            <w:vAlign w:val="center"/>
            <w:hideMark/>
          </w:tcPr>
          <w:p w14:paraId="79AFFF79" w14:textId="77777777" w:rsidR="00FD0DC4" w:rsidRPr="00FD0DC4" w:rsidRDefault="00FD0DC4" w:rsidP="00FD0DC4">
            <w:pPr>
              <w:suppressAutoHyphens/>
              <w:jc w:val="both"/>
              <w:rPr>
                <w:rFonts w:eastAsia="Calibri"/>
                <w:sz w:val="18"/>
                <w:szCs w:val="18"/>
                <w:lang w:eastAsia="lt-LT"/>
              </w:rPr>
            </w:pPr>
          </w:p>
        </w:tc>
        <w:tc>
          <w:tcPr>
            <w:tcW w:w="671" w:type="pct"/>
            <w:tcBorders>
              <w:top w:val="single" w:sz="4" w:space="0" w:color="auto"/>
              <w:left w:val="single" w:sz="4" w:space="0" w:color="auto"/>
              <w:bottom w:val="single" w:sz="4" w:space="0" w:color="auto"/>
              <w:right w:val="single" w:sz="4" w:space="0" w:color="auto"/>
            </w:tcBorders>
            <w:vAlign w:val="center"/>
            <w:hideMark/>
          </w:tcPr>
          <w:p w14:paraId="6FE8B01A" w14:textId="6D90B30B" w:rsidR="00FD0DC4" w:rsidRPr="00FD0DC4" w:rsidRDefault="00FD0DC4" w:rsidP="00FD0DC4">
            <w:pPr>
              <w:suppressAutoHyphens/>
              <w:jc w:val="center"/>
              <w:rPr>
                <w:rFonts w:eastAsia="Calibri"/>
                <w:sz w:val="18"/>
                <w:szCs w:val="18"/>
                <w:lang w:eastAsia="lt-LT"/>
              </w:rPr>
            </w:pPr>
            <w:r w:rsidRPr="00FD0DC4">
              <w:rPr>
                <w:sz w:val="18"/>
                <w:szCs w:val="18"/>
              </w:rPr>
              <w:t>118</w:t>
            </w:r>
            <w:r>
              <w:rPr>
                <w:sz w:val="18"/>
                <w:szCs w:val="18"/>
              </w:rPr>
              <w:t xml:space="preserve"> </w:t>
            </w:r>
            <w:r w:rsidRPr="00FD0DC4">
              <w:rPr>
                <w:sz w:val="18"/>
                <w:szCs w:val="18"/>
              </w:rPr>
              <w:t>700</w:t>
            </w:r>
          </w:p>
        </w:tc>
      </w:tr>
    </w:tbl>
    <w:p w14:paraId="1DD6C693" w14:textId="77777777" w:rsidR="00FD0DC4" w:rsidRDefault="00FD0DC4" w:rsidP="00FD0DC4">
      <w:pPr>
        <w:pStyle w:val="Normal1"/>
        <w:ind w:firstLine="567"/>
        <w:outlineLvl w:val="0"/>
        <w:rPr>
          <w:b/>
          <w:lang w:val="lt-LT"/>
        </w:rPr>
      </w:pPr>
    </w:p>
    <w:p w14:paraId="3F7B7AC6" w14:textId="7FA4EAB2" w:rsidR="00FD0DC4" w:rsidRPr="00FD0DC4" w:rsidRDefault="00FD0DC4" w:rsidP="00334632">
      <w:pPr>
        <w:pStyle w:val="Normal1"/>
        <w:outlineLvl w:val="0"/>
        <w:rPr>
          <w:b/>
          <w:sz w:val="22"/>
          <w:szCs w:val="22"/>
          <w:lang w:val="lt-LT"/>
        </w:rPr>
      </w:pPr>
      <w:r w:rsidRPr="00FD0DC4">
        <w:rPr>
          <w:bCs/>
          <w:sz w:val="22"/>
          <w:szCs w:val="22"/>
          <w:lang w:val="lt-LT"/>
        </w:rPr>
        <w:t>Įrenginio pavadinimas:</w:t>
      </w:r>
      <w:r w:rsidRPr="00FD0DC4">
        <w:rPr>
          <w:b/>
          <w:sz w:val="22"/>
          <w:szCs w:val="22"/>
          <w:lang w:val="lt-LT"/>
        </w:rPr>
        <w:t xml:space="preserve"> Didelių gabaritų, statybinių ir kitų atliekų apdorojimo, laikymo ir terminuoto laikymo aikštelės </w:t>
      </w:r>
    </w:p>
    <w:p w14:paraId="7F21D1EC" w14:textId="77777777" w:rsidR="00FD0DC4" w:rsidRPr="00FD0DC4" w:rsidRDefault="00FD0DC4" w:rsidP="00334632">
      <w:pPr>
        <w:pStyle w:val="Normal1"/>
        <w:outlineLvl w:val="0"/>
        <w:rPr>
          <w:sz w:val="22"/>
          <w:szCs w:val="22"/>
          <w:lang w:val="lt-LT"/>
        </w:rPr>
      </w:pPr>
      <w:r w:rsidRPr="00FD0DC4">
        <w:rPr>
          <w:sz w:val="22"/>
          <w:szCs w:val="22"/>
          <w:lang w:val="lt-LT"/>
        </w:rPr>
        <w:t>Ūkinės veiklos metu nepavojingos atliekos nebus šalinamos, todėl lentelė nepildoma.</w:t>
      </w:r>
    </w:p>
    <w:p w14:paraId="719E2FE0" w14:textId="538CBDEF" w:rsidR="00FD0DC4" w:rsidRPr="00FD0DC4" w:rsidRDefault="00FD0DC4">
      <w:pPr>
        <w:rPr>
          <w:rFonts w:eastAsia="Calibri"/>
          <w:b/>
          <w:sz w:val="22"/>
          <w:szCs w:val="22"/>
          <w:lang w:eastAsia="lt-LT"/>
        </w:rPr>
      </w:pPr>
      <w:r w:rsidRPr="00FD0DC4">
        <w:rPr>
          <w:rFonts w:eastAsia="Calibri"/>
          <w:b/>
          <w:sz w:val="22"/>
          <w:szCs w:val="22"/>
          <w:lang w:eastAsia="lt-LT"/>
        </w:rPr>
        <w:br w:type="page"/>
      </w:r>
    </w:p>
    <w:p w14:paraId="5C9FA0FB" w14:textId="1C840647" w:rsidR="00A160EE" w:rsidRDefault="00C35223">
      <w:pPr>
        <w:suppressAutoHyphens/>
        <w:ind w:firstLine="567"/>
        <w:jc w:val="both"/>
        <w:textAlignment w:val="baseline"/>
        <w:rPr>
          <w:rFonts w:eastAsia="Calibri"/>
          <w:szCs w:val="24"/>
          <w:lang w:eastAsia="lt-LT"/>
        </w:rPr>
      </w:pPr>
      <w:r>
        <w:rPr>
          <w:rFonts w:eastAsia="Calibri"/>
          <w:b/>
          <w:szCs w:val="24"/>
          <w:lang w:eastAsia="lt-LT"/>
        </w:rPr>
        <w:lastRenderedPageBreak/>
        <w:t>14 lentelė.</w:t>
      </w:r>
      <w:r>
        <w:rPr>
          <w:rFonts w:eastAsia="Calibri"/>
          <w:szCs w:val="24"/>
          <w:lang w:eastAsia="lt-LT"/>
        </w:rPr>
        <w:t xml:space="preserve"> Leidžiamos paruošti naudoti ir (ar) šalinti nepavojingosios atliekos</w:t>
      </w:r>
    </w:p>
    <w:p w14:paraId="5BD94BD7" w14:textId="77777777" w:rsidR="00FD0DC4" w:rsidRDefault="00FD0DC4" w:rsidP="00FD0DC4">
      <w:pPr>
        <w:pStyle w:val="Normal1"/>
        <w:pBdr>
          <w:top w:val="nil"/>
          <w:left w:val="nil"/>
          <w:bottom w:val="nil"/>
          <w:right w:val="nil"/>
          <w:between w:val="nil"/>
        </w:pBdr>
        <w:ind w:firstLine="567"/>
        <w:outlineLvl w:val="0"/>
        <w:rPr>
          <w:b/>
          <w:lang w:val="lt-LT"/>
        </w:rPr>
      </w:pPr>
    </w:p>
    <w:p w14:paraId="39D20E3E" w14:textId="4D915590" w:rsidR="00FD0DC4" w:rsidRPr="00E5675A" w:rsidRDefault="00FD0DC4" w:rsidP="00334632">
      <w:pPr>
        <w:pStyle w:val="Normal1"/>
        <w:pBdr>
          <w:top w:val="nil"/>
          <w:left w:val="nil"/>
          <w:bottom w:val="nil"/>
          <w:right w:val="nil"/>
          <w:between w:val="nil"/>
        </w:pBdr>
        <w:outlineLvl w:val="0"/>
        <w:rPr>
          <w:b/>
          <w:sz w:val="22"/>
          <w:szCs w:val="22"/>
          <w:lang w:val="lt-LT"/>
        </w:rPr>
      </w:pPr>
      <w:r w:rsidRPr="00E5675A">
        <w:rPr>
          <w:bCs/>
          <w:sz w:val="22"/>
          <w:szCs w:val="22"/>
          <w:lang w:val="lt-LT"/>
        </w:rPr>
        <w:t>Įrenginio pavadinimas</w:t>
      </w:r>
      <w:r w:rsidR="00E5675A">
        <w:rPr>
          <w:bCs/>
          <w:sz w:val="22"/>
          <w:szCs w:val="22"/>
          <w:lang w:val="lt-LT"/>
        </w:rPr>
        <w:t>:</w:t>
      </w:r>
      <w:r w:rsidRPr="00E5675A">
        <w:rPr>
          <w:bCs/>
          <w:sz w:val="22"/>
          <w:szCs w:val="22"/>
          <w:lang w:val="lt-LT"/>
        </w:rPr>
        <w:t xml:space="preserve"> </w:t>
      </w:r>
      <w:r w:rsidRPr="00E5675A">
        <w:rPr>
          <w:b/>
          <w:sz w:val="22"/>
          <w:szCs w:val="22"/>
          <w:lang w:val="lt-LT"/>
        </w:rPr>
        <w:t>Kauno regioninis nepavojingų atliekų sąvartynas</w:t>
      </w:r>
    </w:p>
    <w:p w14:paraId="4A793857" w14:textId="06B8039F" w:rsidR="00FD0DC4" w:rsidRPr="00E5675A" w:rsidRDefault="00FD0DC4" w:rsidP="00334632">
      <w:pPr>
        <w:pStyle w:val="Normal1"/>
        <w:pBdr>
          <w:top w:val="nil"/>
          <w:left w:val="nil"/>
          <w:bottom w:val="nil"/>
          <w:right w:val="nil"/>
          <w:between w:val="nil"/>
        </w:pBdr>
        <w:outlineLvl w:val="0"/>
        <w:rPr>
          <w:sz w:val="22"/>
          <w:szCs w:val="22"/>
          <w:lang w:val="lt-LT"/>
        </w:rPr>
      </w:pPr>
      <w:r w:rsidRPr="00E5675A">
        <w:rPr>
          <w:sz w:val="22"/>
          <w:szCs w:val="22"/>
          <w:lang w:val="lt-LT"/>
        </w:rPr>
        <w:t>Ūkinės veiklos metu atliekos nenumatomos paruošti naudoti ir (ar) šalinti (D8, D9, D13, D14, R12, S5), todėl lentelė</w:t>
      </w:r>
      <w:sdt>
        <w:sdtPr>
          <w:rPr>
            <w:sz w:val="22"/>
            <w:szCs w:val="22"/>
            <w:lang w:val="lt-LT"/>
          </w:rPr>
          <w:tag w:val="goog_rdk_13"/>
          <w:id w:val="1780295"/>
        </w:sdtPr>
        <w:sdtContent/>
      </w:sdt>
      <w:r w:rsidRPr="00E5675A">
        <w:rPr>
          <w:sz w:val="22"/>
          <w:szCs w:val="22"/>
          <w:lang w:val="lt-LT"/>
        </w:rPr>
        <w:t xml:space="preserve"> nepildoma.</w:t>
      </w:r>
    </w:p>
    <w:p w14:paraId="5C6FA009" w14:textId="415B58BA" w:rsidR="00E5675A" w:rsidRDefault="00E5675A" w:rsidP="00FD0DC4">
      <w:pPr>
        <w:pStyle w:val="Normal1"/>
        <w:pBdr>
          <w:top w:val="nil"/>
          <w:left w:val="nil"/>
          <w:bottom w:val="nil"/>
          <w:right w:val="nil"/>
          <w:between w:val="nil"/>
        </w:pBdr>
        <w:ind w:firstLine="567"/>
        <w:outlineLvl w:val="0"/>
        <w:rPr>
          <w:lang w:val="lt-LT"/>
        </w:rPr>
      </w:pPr>
    </w:p>
    <w:p w14:paraId="6F697FA8" w14:textId="2F0D840C" w:rsidR="00E5675A" w:rsidRPr="00E5675A" w:rsidRDefault="00E5675A" w:rsidP="00334632">
      <w:pPr>
        <w:pStyle w:val="Normal1"/>
        <w:pBdr>
          <w:top w:val="nil"/>
          <w:left w:val="nil"/>
          <w:bottom w:val="nil"/>
          <w:right w:val="nil"/>
          <w:between w:val="nil"/>
        </w:pBdr>
        <w:tabs>
          <w:tab w:val="left" w:pos="0"/>
          <w:tab w:val="left" w:pos="426"/>
          <w:tab w:val="left" w:pos="1985"/>
          <w:tab w:val="left" w:pos="2835"/>
          <w:tab w:val="left" w:pos="3828"/>
          <w:tab w:val="left" w:pos="5245"/>
          <w:tab w:val="left" w:pos="6946"/>
        </w:tabs>
        <w:outlineLvl w:val="0"/>
        <w:rPr>
          <w:bCs/>
          <w:sz w:val="22"/>
          <w:szCs w:val="22"/>
          <w:lang w:val="lt-LT"/>
        </w:rPr>
      </w:pPr>
      <w:r w:rsidRPr="00E5675A">
        <w:rPr>
          <w:bCs/>
          <w:sz w:val="22"/>
          <w:szCs w:val="22"/>
          <w:lang w:val="lt-LT"/>
        </w:rPr>
        <w:t xml:space="preserve">Įrenginio pavadinimas: </w:t>
      </w:r>
      <w:r w:rsidRPr="00E5675A">
        <w:rPr>
          <w:b/>
          <w:sz w:val="22"/>
          <w:szCs w:val="22"/>
          <w:lang w:val="lt-LT"/>
        </w:rPr>
        <w:t>Didelių gabaritų, statybinių ir kitų atliekų apdorojimo, laikymo ir terminuoto laikymo aikštelės</w:t>
      </w:r>
      <w:r w:rsidRPr="00E5675A">
        <w:rPr>
          <w:bCs/>
          <w:sz w:val="22"/>
          <w:szCs w:val="22"/>
          <w:lang w:val="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34"/>
        <w:gridCol w:w="4676"/>
        <w:gridCol w:w="4679"/>
        <w:gridCol w:w="1986"/>
        <w:gridCol w:w="1694"/>
      </w:tblGrid>
      <w:tr w:rsidR="00A160EE" w14:paraId="2D8A6C13" w14:textId="77777777" w:rsidTr="00E5675A">
        <w:trPr>
          <w:cantSplit/>
          <w:trHeight w:val="64"/>
        </w:trPr>
        <w:tc>
          <w:tcPr>
            <w:tcW w:w="191" w:type="pct"/>
            <w:vMerge w:val="restart"/>
            <w:tcBorders>
              <w:top w:val="single" w:sz="4" w:space="0" w:color="auto"/>
              <w:left w:val="single" w:sz="4" w:space="0" w:color="auto"/>
              <w:right w:val="single" w:sz="4" w:space="0" w:color="auto"/>
            </w:tcBorders>
            <w:vAlign w:val="center"/>
          </w:tcPr>
          <w:p w14:paraId="7B8AE5D4"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Eil. Nr.</w:t>
            </w:r>
          </w:p>
        </w:tc>
        <w:tc>
          <w:tcPr>
            <w:tcW w:w="3560" w:type="pct"/>
            <w:gridSpan w:val="3"/>
            <w:tcBorders>
              <w:top w:val="single" w:sz="4" w:space="0" w:color="auto"/>
              <w:left w:val="single" w:sz="4" w:space="0" w:color="auto"/>
              <w:bottom w:val="single" w:sz="4" w:space="0" w:color="auto"/>
              <w:right w:val="single" w:sz="4" w:space="0" w:color="auto"/>
            </w:tcBorders>
            <w:vAlign w:val="center"/>
            <w:hideMark/>
          </w:tcPr>
          <w:p w14:paraId="1AA00189"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Numatomos paruošti naudoti ir (ar) šalinti atliekos</w:t>
            </w:r>
          </w:p>
        </w:tc>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0767A0A4"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Atliekų paruošimas naudoti ir (ar) šalinti</w:t>
            </w:r>
          </w:p>
        </w:tc>
      </w:tr>
      <w:tr w:rsidR="00A160EE" w14:paraId="36351546" w14:textId="77777777" w:rsidTr="00E5675A">
        <w:trPr>
          <w:cantSplit/>
          <w:trHeight w:val="188"/>
        </w:trPr>
        <w:tc>
          <w:tcPr>
            <w:tcW w:w="191" w:type="pct"/>
            <w:vMerge/>
            <w:tcBorders>
              <w:left w:val="single" w:sz="4" w:space="0" w:color="auto"/>
              <w:bottom w:val="single" w:sz="4" w:space="0" w:color="auto"/>
              <w:right w:val="single" w:sz="4" w:space="0" w:color="auto"/>
            </w:tcBorders>
            <w:vAlign w:val="center"/>
          </w:tcPr>
          <w:p w14:paraId="3260ED18" w14:textId="77777777" w:rsidR="00A160EE" w:rsidRPr="00FD0DC4" w:rsidRDefault="00A160EE">
            <w:pPr>
              <w:suppressAutoHyphens/>
              <w:jc w:val="center"/>
              <w:rPr>
                <w:rFonts w:eastAsia="Calibri"/>
                <w:sz w:val="18"/>
                <w:szCs w:val="18"/>
                <w:lang w:eastAsia="lt-LT"/>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4B74838A" w14:textId="77777777" w:rsidR="00A160EE" w:rsidRPr="00FD0DC4" w:rsidRDefault="00C35223">
            <w:pPr>
              <w:suppressAutoHyphens/>
              <w:jc w:val="center"/>
              <w:rPr>
                <w:rFonts w:eastAsia="Calibri"/>
                <w:sz w:val="18"/>
                <w:szCs w:val="18"/>
                <w:vertAlign w:val="superscript"/>
                <w:lang w:eastAsia="lt-LT"/>
              </w:rPr>
            </w:pPr>
            <w:r w:rsidRPr="00FD0DC4">
              <w:rPr>
                <w:rFonts w:eastAsia="Calibri"/>
                <w:sz w:val="18"/>
                <w:szCs w:val="18"/>
                <w:lang w:eastAsia="lt-LT"/>
              </w:rPr>
              <w:t>Kodas</w:t>
            </w:r>
          </w:p>
        </w:tc>
        <w:tc>
          <w:tcPr>
            <w:tcW w:w="1587" w:type="pct"/>
            <w:tcBorders>
              <w:top w:val="single" w:sz="4" w:space="0" w:color="auto"/>
              <w:left w:val="single" w:sz="4" w:space="0" w:color="auto"/>
              <w:bottom w:val="single" w:sz="4" w:space="0" w:color="auto"/>
              <w:right w:val="single" w:sz="4" w:space="0" w:color="auto"/>
            </w:tcBorders>
            <w:vAlign w:val="center"/>
            <w:hideMark/>
          </w:tcPr>
          <w:p w14:paraId="4FE72C75"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Pavadinimas</w:t>
            </w:r>
          </w:p>
        </w:tc>
        <w:tc>
          <w:tcPr>
            <w:tcW w:w="1588" w:type="pct"/>
            <w:tcBorders>
              <w:top w:val="single" w:sz="4" w:space="0" w:color="auto"/>
              <w:left w:val="single" w:sz="4" w:space="0" w:color="auto"/>
              <w:bottom w:val="single" w:sz="4" w:space="0" w:color="auto"/>
              <w:right w:val="single" w:sz="4" w:space="0" w:color="auto"/>
            </w:tcBorders>
            <w:vAlign w:val="center"/>
            <w:hideMark/>
          </w:tcPr>
          <w:p w14:paraId="72A170D9"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Patikslintas pavadinimas</w:t>
            </w:r>
          </w:p>
        </w:tc>
        <w:tc>
          <w:tcPr>
            <w:tcW w:w="674" w:type="pct"/>
            <w:tcBorders>
              <w:top w:val="single" w:sz="4" w:space="0" w:color="auto"/>
              <w:left w:val="single" w:sz="4" w:space="0" w:color="auto"/>
              <w:bottom w:val="single" w:sz="4" w:space="0" w:color="auto"/>
              <w:right w:val="single" w:sz="4" w:space="0" w:color="auto"/>
            </w:tcBorders>
            <w:vAlign w:val="center"/>
            <w:hideMark/>
          </w:tcPr>
          <w:p w14:paraId="367327B3" w14:textId="77777777" w:rsidR="00A160EE" w:rsidRPr="00FD0DC4" w:rsidRDefault="00C35223">
            <w:pPr>
              <w:suppressAutoHyphens/>
              <w:jc w:val="center"/>
              <w:rPr>
                <w:rFonts w:eastAsia="Calibri"/>
                <w:sz w:val="18"/>
                <w:szCs w:val="18"/>
                <w:vertAlign w:val="superscript"/>
                <w:lang w:eastAsia="lt-LT"/>
              </w:rPr>
            </w:pPr>
            <w:r w:rsidRPr="00FD0DC4">
              <w:rPr>
                <w:sz w:val="18"/>
                <w:szCs w:val="18"/>
                <w:lang w:eastAsia="lt-LT"/>
              </w:rPr>
              <w:t>Atliekų tvarkymo</w:t>
            </w:r>
            <w:r w:rsidRPr="00FD0DC4">
              <w:rPr>
                <w:rFonts w:eastAsia="Calibri"/>
                <w:sz w:val="18"/>
                <w:szCs w:val="18"/>
                <w:lang w:eastAsia="lt-LT"/>
              </w:rPr>
              <w:t xml:space="preserve"> veiklos kodas (D8, D9, D13, D14, R12, S5)</w:t>
            </w:r>
          </w:p>
        </w:tc>
        <w:tc>
          <w:tcPr>
            <w:tcW w:w="575" w:type="pct"/>
            <w:tcBorders>
              <w:top w:val="single" w:sz="4" w:space="0" w:color="auto"/>
              <w:left w:val="single" w:sz="4" w:space="0" w:color="auto"/>
              <w:bottom w:val="single" w:sz="4" w:space="0" w:color="auto"/>
              <w:right w:val="single" w:sz="4" w:space="0" w:color="auto"/>
            </w:tcBorders>
            <w:vAlign w:val="center"/>
            <w:hideMark/>
          </w:tcPr>
          <w:p w14:paraId="7AC6C308"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Projektinis įrenginio pajėgumas, t/m.</w:t>
            </w:r>
          </w:p>
        </w:tc>
      </w:tr>
      <w:tr w:rsidR="00A160EE" w14:paraId="64884B3E" w14:textId="77777777" w:rsidTr="00FD0DC4">
        <w:trPr>
          <w:cantSplit/>
          <w:trHeight w:val="64"/>
        </w:trPr>
        <w:tc>
          <w:tcPr>
            <w:tcW w:w="191" w:type="pct"/>
            <w:tcBorders>
              <w:top w:val="single" w:sz="4" w:space="0" w:color="auto"/>
              <w:left w:val="single" w:sz="4" w:space="0" w:color="auto"/>
              <w:bottom w:val="single" w:sz="4" w:space="0" w:color="auto"/>
              <w:right w:val="single" w:sz="4" w:space="0" w:color="auto"/>
            </w:tcBorders>
          </w:tcPr>
          <w:p w14:paraId="2D7DF293"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1</w:t>
            </w:r>
          </w:p>
        </w:tc>
        <w:tc>
          <w:tcPr>
            <w:tcW w:w="385" w:type="pct"/>
            <w:tcBorders>
              <w:top w:val="single" w:sz="4" w:space="0" w:color="auto"/>
              <w:left w:val="single" w:sz="4" w:space="0" w:color="auto"/>
              <w:bottom w:val="single" w:sz="4" w:space="0" w:color="auto"/>
              <w:right w:val="single" w:sz="4" w:space="0" w:color="auto"/>
            </w:tcBorders>
            <w:vAlign w:val="center"/>
            <w:hideMark/>
          </w:tcPr>
          <w:p w14:paraId="53CFCA91"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659AFC5B"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3</w:t>
            </w:r>
          </w:p>
        </w:tc>
        <w:tc>
          <w:tcPr>
            <w:tcW w:w="1588" w:type="pct"/>
            <w:tcBorders>
              <w:top w:val="single" w:sz="4" w:space="0" w:color="auto"/>
              <w:left w:val="single" w:sz="4" w:space="0" w:color="auto"/>
              <w:bottom w:val="single" w:sz="4" w:space="0" w:color="auto"/>
              <w:right w:val="single" w:sz="4" w:space="0" w:color="auto"/>
            </w:tcBorders>
            <w:vAlign w:val="center"/>
            <w:hideMark/>
          </w:tcPr>
          <w:p w14:paraId="05D02D8B"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4</w:t>
            </w:r>
          </w:p>
        </w:tc>
        <w:tc>
          <w:tcPr>
            <w:tcW w:w="674" w:type="pct"/>
            <w:tcBorders>
              <w:top w:val="single" w:sz="4" w:space="0" w:color="auto"/>
              <w:left w:val="single" w:sz="4" w:space="0" w:color="auto"/>
              <w:bottom w:val="single" w:sz="4" w:space="0" w:color="auto"/>
              <w:right w:val="single" w:sz="4" w:space="0" w:color="auto"/>
            </w:tcBorders>
            <w:vAlign w:val="center"/>
            <w:hideMark/>
          </w:tcPr>
          <w:p w14:paraId="1E6FD1FD"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5</w:t>
            </w:r>
          </w:p>
        </w:tc>
        <w:tc>
          <w:tcPr>
            <w:tcW w:w="575" w:type="pct"/>
            <w:tcBorders>
              <w:top w:val="single" w:sz="4" w:space="0" w:color="auto"/>
              <w:left w:val="single" w:sz="4" w:space="0" w:color="auto"/>
              <w:bottom w:val="single" w:sz="4" w:space="0" w:color="auto"/>
              <w:right w:val="single" w:sz="4" w:space="0" w:color="auto"/>
            </w:tcBorders>
            <w:vAlign w:val="center"/>
            <w:hideMark/>
          </w:tcPr>
          <w:p w14:paraId="42D79BFF" w14:textId="77777777" w:rsidR="00A160EE" w:rsidRPr="00FD0DC4" w:rsidRDefault="00C35223">
            <w:pPr>
              <w:suppressAutoHyphens/>
              <w:jc w:val="center"/>
              <w:rPr>
                <w:rFonts w:eastAsia="Calibri"/>
                <w:sz w:val="18"/>
                <w:szCs w:val="18"/>
                <w:lang w:eastAsia="lt-LT"/>
              </w:rPr>
            </w:pPr>
            <w:r w:rsidRPr="00FD0DC4">
              <w:rPr>
                <w:rFonts w:eastAsia="Calibri"/>
                <w:sz w:val="18"/>
                <w:szCs w:val="18"/>
                <w:lang w:eastAsia="lt-LT"/>
              </w:rPr>
              <w:t>6</w:t>
            </w:r>
          </w:p>
        </w:tc>
      </w:tr>
      <w:tr w:rsidR="001E09E8" w14:paraId="4B0E472D" w14:textId="77777777" w:rsidTr="00FD0DC4">
        <w:trPr>
          <w:cantSplit/>
          <w:trHeight w:val="181"/>
        </w:trPr>
        <w:tc>
          <w:tcPr>
            <w:tcW w:w="191" w:type="pct"/>
            <w:tcBorders>
              <w:top w:val="single" w:sz="4" w:space="0" w:color="auto"/>
              <w:left w:val="single" w:sz="4" w:space="0" w:color="auto"/>
              <w:bottom w:val="single" w:sz="4" w:space="0" w:color="auto"/>
              <w:right w:val="single" w:sz="4" w:space="0" w:color="auto"/>
            </w:tcBorders>
          </w:tcPr>
          <w:p w14:paraId="5BBB7FE9" w14:textId="4B675346" w:rsidR="001E09E8" w:rsidRDefault="00334632" w:rsidP="00334632">
            <w:pPr>
              <w:suppressAutoHyphens/>
              <w:jc w:val="center"/>
              <w:rPr>
                <w:rFonts w:eastAsia="Calibri"/>
                <w:sz w:val="20"/>
                <w:lang w:eastAsia="lt-LT"/>
              </w:rPr>
            </w:pPr>
            <w:r>
              <w:rPr>
                <w:rFonts w:eastAsia="Calibri"/>
                <w:sz w:val="20"/>
                <w:lang w:eastAsia="lt-LT"/>
              </w:rPr>
              <w:t>1</w:t>
            </w:r>
          </w:p>
        </w:tc>
        <w:tc>
          <w:tcPr>
            <w:tcW w:w="385" w:type="pct"/>
            <w:tcBorders>
              <w:top w:val="single" w:sz="4" w:space="0" w:color="auto"/>
              <w:left w:val="single" w:sz="4" w:space="0" w:color="auto"/>
              <w:bottom w:val="single" w:sz="4" w:space="0" w:color="auto"/>
              <w:right w:val="single" w:sz="4" w:space="0" w:color="auto"/>
            </w:tcBorders>
          </w:tcPr>
          <w:p w14:paraId="4326E72F" w14:textId="442E993D" w:rsidR="001E09E8" w:rsidRDefault="001E09E8" w:rsidP="001E09E8">
            <w:pPr>
              <w:suppressAutoHyphens/>
              <w:jc w:val="both"/>
              <w:rPr>
                <w:rFonts w:eastAsia="Calibri"/>
                <w:sz w:val="20"/>
                <w:lang w:eastAsia="lt-LT"/>
              </w:rPr>
            </w:pPr>
            <w:r w:rsidRPr="009728D6">
              <w:rPr>
                <w:sz w:val="18"/>
                <w:szCs w:val="18"/>
              </w:rPr>
              <w:t>16 01 19</w:t>
            </w:r>
          </w:p>
        </w:tc>
        <w:tc>
          <w:tcPr>
            <w:tcW w:w="1587" w:type="pct"/>
            <w:tcBorders>
              <w:top w:val="single" w:sz="4" w:space="0" w:color="auto"/>
              <w:left w:val="single" w:sz="4" w:space="0" w:color="auto"/>
              <w:bottom w:val="single" w:sz="4" w:space="0" w:color="auto"/>
              <w:right w:val="single" w:sz="4" w:space="0" w:color="auto"/>
            </w:tcBorders>
            <w:vAlign w:val="center"/>
          </w:tcPr>
          <w:p w14:paraId="467FD23C" w14:textId="4AB998B2" w:rsidR="001E09E8" w:rsidRDefault="001E09E8" w:rsidP="001E09E8">
            <w:pPr>
              <w:suppressAutoHyphens/>
              <w:jc w:val="both"/>
              <w:rPr>
                <w:rFonts w:eastAsia="Calibri"/>
                <w:sz w:val="20"/>
                <w:lang w:eastAsia="lt-LT"/>
              </w:rPr>
            </w:pPr>
            <w:r w:rsidRPr="009728D6">
              <w:rPr>
                <w:sz w:val="18"/>
                <w:szCs w:val="18"/>
              </w:rPr>
              <w:t>plastikas</w:t>
            </w:r>
          </w:p>
        </w:tc>
        <w:tc>
          <w:tcPr>
            <w:tcW w:w="1588" w:type="pct"/>
            <w:tcBorders>
              <w:top w:val="single" w:sz="4" w:space="0" w:color="auto"/>
              <w:left w:val="single" w:sz="4" w:space="0" w:color="auto"/>
              <w:bottom w:val="single" w:sz="4" w:space="0" w:color="auto"/>
              <w:right w:val="single" w:sz="4" w:space="0" w:color="auto"/>
            </w:tcBorders>
            <w:vAlign w:val="center"/>
          </w:tcPr>
          <w:p w14:paraId="30B131AC" w14:textId="4D23AED8" w:rsidR="001E09E8" w:rsidRDefault="001E09E8" w:rsidP="001E09E8">
            <w:pPr>
              <w:suppressAutoHyphens/>
              <w:jc w:val="both"/>
              <w:rPr>
                <w:rFonts w:eastAsia="Calibri"/>
                <w:sz w:val="20"/>
                <w:lang w:eastAsia="lt-LT"/>
              </w:rPr>
            </w:pPr>
            <w:r w:rsidRPr="009728D6">
              <w:rPr>
                <w:sz w:val="18"/>
                <w:szCs w:val="18"/>
              </w:rPr>
              <w:t>autotransporto plastikas</w:t>
            </w:r>
          </w:p>
        </w:tc>
        <w:tc>
          <w:tcPr>
            <w:tcW w:w="674" w:type="pct"/>
            <w:tcBorders>
              <w:top w:val="single" w:sz="4" w:space="0" w:color="auto"/>
              <w:left w:val="single" w:sz="4" w:space="0" w:color="auto"/>
              <w:bottom w:val="single" w:sz="4" w:space="0" w:color="auto"/>
              <w:right w:val="single" w:sz="4" w:space="0" w:color="auto"/>
            </w:tcBorders>
          </w:tcPr>
          <w:p w14:paraId="18CB6037" w14:textId="6CF76790" w:rsidR="001E09E8" w:rsidRDefault="001E09E8" w:rsidP="00E5675A">
            <w:pPr>
              <w:suppressAutoHyphens/>
              <w:jc w:val="center"/>
              <w:rPr>
                <w:rFonts w:eastAsia="Calibri"/>
                <w:sz w:val="20"/>
                <w:lang w:eastAsia="lt-LT"/>
              </w:rPr>
            </w:pPr>
            <w:r w:rsidRPr="009728D6">
              <w:rPr>
                <w:sz w:val="18"/>
                <w:szCs w:val="18"/>
              </w:rPr>
              <w:t>R12, S5</w:t>
            </w:r>
          </w:p>
        </w:tc>
        <w:tc>
          <w:tcPr>
            <w:tcW w:w="575" w:type="pct"/>
            <w:tcBorders>
              <w:top w:val="single" w:sz="4" w:space="0" w:color="auto"/>
              <w:left w:val="single" w:sz="4" w:space="0" w:color="auto"/>
              <w:bottom w:val="nil"/>
              <w:right w:val="single" w:sz="4" w:space="0" w:color="auto"/>
            </w:tcBorders>
            <w:vAlign w:val="center"/>
          </w:tcPr>
          <w:p w14:paraId="4D36D175" w14:textId="3E5C9E62" w:rsidR="001E09E8" w:rsidRDefault="00FD0DC4" w:rsidP="00FD0DC4">
            <w:pPr>
              <w:suppressAutoHyphens/>
              <w:jc w:val="center"/>
              <w:rPr>
                <w:rFonts w:eastAsia="Calibri"/>
                <w:sz w:val="20"/>
                <w:lang w:eastAsia="lt-LT"/>
              </w:rPr>
            </w:pPr>
            <w:r w:rsidRPr="009728D6">
              <w:rPr>
                <w:sz w:val="18"/>
                <w:szCs w:val="18"/>
              </w:rPr>
              <w:t>28</w:t>
            </w:r>
            <w:r>
              <w:rPr>
                <w:sz w:val="18"/>
                <w:szCs w:val="18"/>
              </w:rPr>
              <w:t xml:space="preserve"> </w:t>
            </w:r>
            <w:r w:rsidRPr="009728D6">
              <w:rPr>
                <w:sz w:val="18"/>
                <w:szCs w:val="18"/>
              </w:rPr>
              <w:t>000</w:t>
            </w:r>
          </w:p>
        </w:tc>
      </w:tr>
      <w:tr w:rsidR="001E09E8" w14:paraId="3AEC3702" w14:textId="77777777" w:rsidTr="00CF62D3">
        <w:trPr>
          <w:cantSplit/>
          <w:trHeight w:val="64"/>
        </w:trPr>
        <w:tc>
          <w:tcPr>
            <w:tcW w:w="191" w:type="pct"/>
            <w:tcBorders>
              <w:top w:val="single" w:sz="4" w:space="0" w:color="auto"/>
              <w:left w:val="single" w:sz="4" w:space="0" w:color="auto"/>
              <w:bottom w:val="single" w:sz="4" w:space="0" w:color="auto"/>
              <w:right w:val="single" w:sz="4" w:space="0" w:color="auto"/>
            </w:tcBorders>
          </w:tcPr>
          <w:p w14:paraId="7DCD62BC" w14:textId="55F27A5F" w:rsidR="001E09E8" w:rsidRDefault="00334632" w:rsidP="00334632">
            <w:pPr>
              <w:suppressAutoHyphens/>
              <w:jc w:val="center"/>
              <w:rPr>
                <w:rFonts w:eastAsia="Calibri"/>
                <w:sz w:val="20"/>
                <w:lang w:eastAsia="lt-LT"/>
              </w:rPr>
            </w:pPr>
            <w:r>
              <w:rPr>
                <w:rFonts w:eastAsia="Calibri"/>
                <w:sz w:val="20"/>
                <w:lang w:eastAsia="lt-LT"/>
              </w:rPr>
              <w:t>2</w:t>
            </w:r>
          </w:p>
        </w:tc>
        <w:tc>
          <w:tcPr>
            <w:tcW w:w="385" w:type="pct"/>
            <w:tcBorders>
              <w:top w:val="single" w:sz="4" w:space="0" w:color="auto"/>
              <w:left w:val="single" w:sz="4" w:space="0" w:color="auto"/>
              <w:bottom w:val="single" w:sz="4" w:space="0" w:color="auto"/>
              <w:right w:val="single" w:sz="4" w:space="0" w:color="auto"/>
            </w:tcBorders>
            <w:vAlign w:val="center"/>
          </w:tcPr>
          <w:p w14:paraId="4B51BAE3" w14:textId="6A4CEA02" w:rsidR="001E09E8" w:rsidRDefault="001E09E8" w:rsidP="001E09E8">
            <w:pPr>
              <w:suppressAutoHyphens/>
              <w:jc w:val="both"/>
              <w:rPr>
                <w:rFonts w:eastAsia="Calibri"/>
                <w:sz w:val="20"/>
                <w:lang w:eastAsia="lt-LT"/>
              </w:rPr>
            </w:pPr>
            <w:r w:rsidRPr="009728D6">
              <w:rPr>
                <w:sz w:val="18"/>
                <w:szCs w:val="18"/>
              </w:rPr>
              <w:t>16 01 99</w:t>
            </w:r>
          </w:p>
        </w:tc>
        <w:tc>
          <w:tcPr>
            <w:tcW w:w="1587" w:type="pct"/>
            <w:tcBorders>
              <w:top w:val="single" w:sz="4" w:space="0" w:color="auto"/>
              <w:left w:val="single" w:sz="4" w:space="0" w:color="auto"/>
              <w:bottom w:val="single" w:sz="4" w:space="0" w:color="auto"/>
              <w:right w:val="single" w:sz="4" w:space="0" w:color="auto"/>
            </w:tcBorders>
            <w:vAlign w:val="center"/>
          </w:tcPr>
          <w:p w14:paraId="197B6238" w14:textId="23BA41BE" w:rsidR="001E09E8" w:rsidRDefault="001E09E8" w:rsidP="001E09E8">
            <w:pPr>
              <w:suppressAutoHyphens/>
              <w:jc w:val="both"/>
              <w:rPr>
                <w:rFonts w:eastAsia="Calibri"/>
                <w:sz w:val="20"/>
                <w:lang w:eastAsia="lt-LT"/>
              </w:rPr>
            </w:pPr>
            <w:r w:rsidRPr="009728D6">
              <w:rPr>
                <w:sz w:val="18"/>
                <w:szCs w:val="18"/>
              </w:rPr>
              <w:t>kitaip neapibrėžtos atliekos</w:t>
            </w:r>
          </w:p>
        </w:tc>
        <w:tc>
          <w:tcPr>
            <w:tcW w:w="1588" w:type="pct"/>
            <w:tcBorders>
              <w:top w:val="single" w:sz="4" w:space="0" w:color="auto"/>
              <w:left w:val="single" w:sz="4" w:space="0" w:color="auto"/>
              <w:bottom w:val="single" w:sz="4" w:space="0" w:color="auto"/>
              <w:right w:val="single" w:sz="4" w:space="0" w:color="auto"/>
            </w:tcBorders>
            <w:vAlign w:val="center"/>
          </w:tcPr>
          <w:p w14:paraId="2D73CA53" w14:textId="3B78E8E5" w:rsidR="001E09E8" w:rsidRDefault="001E09E8" w:rsidP="001E09E8">
            <w:pPr>
              <w:suppressAutoHyphens/>
              <w:jc w:val="both"/>
              <w:rPr>
                <w:rFonts w:eastAsia="Calibri"/>
                <w:sz w:val="20"/>
                <w:lang w:eastAsia="lt-LT"/>
              </w:rPr>
            </w:pPr>
            <w:r w:rsidRPr="009728D6">
              <w:rPr>
                <w:sz w:val="18"/>
                <w:szCs w:val="18"/>
              </w:rPr>
              <w:t xml:space="preserve">kitaip neapibrėžtos </w:t>
            </w:r>
            <w:r w:rsidRPr="009728D6">
              <w:rPr>
                <w:bCs/>
                <w:sz w:val="18"/>
                <w:szCs w:val="18"/>
              </w:rPr>
              <w:t xml:space="preserve">transporto priemonių </w:t>
            </w:r>
            <w:r w:rsidRPr="009728D6">
              <w:rPr>
                <w:sz w:val="18"/>
                <w:szCs w:val="18"/>
              </w:rPr>
              <w:t>atliekos</w:t>
            </w:r>
          </w:p>
        </w:tc>
        <w:tc>
          <w:tcPr>
            <w:tcW w:w="674" w:type="pct"/>
            <w:tcBorders>
              <w:top w:val="single" w:sz="4" w:space="0" w:color="auto"/>
              <w:left w:val="single" w:sz="4" w:space="0" w:color="auto"/>
              <w:bottom w:val="single" w:sz="4" w:space="0" w:color="auto"/>
              <w:right w:val="single" w:sz="4" w:space="0" w:color="auto"/>
            </w:tcBorders>
          </w:tcPr>
          <w:p w14:paraId="4E258CAC" w14:textId="288B6EFC" w:rsidR="001E09E8" w:rsidRDefault="001E09E8" w:rsidP="00E5675A">
            <w:pPr>
              <w:suppressAutoHyphens/>
              <w:jc w:val="center"/>
              <w:rPr>
                <w:rFonts w:eastAsia="Calibri"/>
                <w:sz w:val="20"/>
                <w:lang w:eastAsia="lt-LT"/>
              </w:rPr>
            </w:pPr>
            <w:r w:rsidRPr="009728D6">
              <w:rPr>
                <w:sz w:val="18"/>
                <w:szCs w:val="18"/>
              </w:rPr>
              <w:t>R12, S5</w:t>
            </w:r>
          </w:p>
        </w:tc>
        <w:tc>
          <w:tcPr>
            <w:tcW w:w="575" w:type="pct"/>
            <w:tcBorders>
              <w:top w:val="nil"/>
              <w:left w:val="single" w:sz="4" w:space="0" w:color="auto"/>
              <w:bottom w:val="nil"/>
              <w:right w:val="single" w:sz="4" w:space="0" w:color="auto"/>
            </w:tcBorders>
            <w:vAlign w:val="center"/>
            <w:hideMark/>
          </w:tcPr>
          <w:p w14:paraId="11927702" w14:textId="77777777" w:rsidR="001E09E8" w:rsidRDefault="001E09E8" w:rsidP="001E09E8">
            <w:pPr>
              <w:suppressAutoHyphens/>
              <w:jc w:val="both"/>
              <w:rPr>
                <w:rFonts w:eastAsia="Calibri"/>
                <w:szCs w:val="24"/>
                <w:lang w:eastAsia="lt-LT"/>
              </w:rPr>
            </w:pPr>
          </w:p>
        </w:tc>
      </w:tr>
      <w:tr w:rsidR="001E09E8" w14:paraId="182840FB"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130712CF" w14:textId="524D7576" w:rsidR="001E09E8" w:rsidRDefault="00334632" w:rsidP="00334632">
            <w:pPr>
              <w:suppressAutoHyphens/>
              <w:jc w:val="center"/>
              <w:rPr>
                <w:rFonts w:eastAsia="Calibri"/>
                <w:sz w:val="20"/>
                <w:lang w:eastAsia="lt-LT"/>
              </w:rPr>
            </w:pPr>
            <w:r>
              <w:rPr>
                <w:rFonts w:eastAsia="Calibri"/>
                <w:sz w:val="20"/>
                <w:lang w:eastAsia="lt-LT"/>
              </w:rPr>
              <w:t>3</w:t>
            </w:r>
          </w:p>
        </w:tc>
        <w:tc>
          <w:tcPr>
            <w:tcW w:w="385" w:type="pct"/>
            <w:tcBorders>
              <w:top w:val="single" w:sz="4" w:space="0" w:color="auto"/>
              <w:left w:val="single" w:sz="4" w:space="0" w:color="auto"/>
              <w:bottom w:val="single" w:sz="4" w:space="0" w:color="auto"/>
              <w:right w:val="single" w:sz="4" w:space="0" w:color="auto"/>
            </w:tcBorders>
            <w:vAlign w:val="center"/>
          </w:tcPr>
          <w:p w14:paraId="116942D4" w14:textId="082D9291" w:rsidR="001E09E8" w:rsidRDefault="001E09E8" w:rsidP="001E09E8">
            <w:pPr>
              <w:suppressAutoHyphens/>
              <w:jc w:val="both"/>
              <w:rPr>
                <w:rFonts w:eastAsia="Calibri"/>
                <w:sz w:val="20"/>
                <w:lang w:eastAsia="lt-LT"/>
              </w:rPr>
            </w:pPr>
            <w:r w:rsidRPr="009728D6">
              <w:rPr>
                <w:sz w:val="18"/>
                <w:szCs w:val="18"/>
              </w:rPr>
              <w:t>17 01 07</w:t>
            </w:r>
          </w:p>
        </w:tc>
        <w:tc>
          <w:tcPr>
            <w:tcW w:w="1587" w:type="pct"/>
            <w:tcBorders>
              <w:top w:val="single" w:sz="4" w:space="0" w:color="auto"/>
              <w:left w:val="single" w:sz="4" w:space="0" w:color="auto"/>
              <w:bottom w:val="single" w:sz="4" w:space="0" w:color="auto"/>
              <w:right w:val="single" w:sz="4" w:space="0" w:color="auto"/>
            </w:tcBorders>
            <w:vAlign w:val="center"/>
          </w:tcPr>
          <w:p w14:paraId="0E357844" w14:textId="575C700F" w:rsidR="001E09E8" w:rsidRDefault="001E09E8" w:rsidP="001E09E8">
            <w:pPr>
              <w:suppressAutoHyphens/>
              <w:jc w:val="both"/>
              <w:rPr>
                <w:rFonts w:eastAsia="Calibri"/>
                <w:sz w:val="20"/>
                <w:lang w:eastAsia="lt-LT"/>
              </w:rPr>
            </w:pPr>
            <w:r w:rsidRPr="009728D6">
              <w:rPr>
                <w:sz w:val="18"/>
                <w:szCs w:val="18"/>
              </w:rPr>
              <w:t>betono, plytų, čerpių ir keramikos gaminių mišiniai, nenurodyti 17 01 06</w:t>
            </w:r>
          </w:p>
        </w:tc>
        <w:tc>
          <w:tcPr>
            <w:tcW w:w="1588" w:type="pct"/>
            <w:tcBorders>
              <w:top w:val="single" w:sz="4" w:space="0" w:color="auto"/>
              <w:left w:val="single" w:sz="4" w:space="0" w:color="auto"/>
              <w:bottom w:val="single" w:sz="4" w:space="0" w:color="auto"/>
              <w:right w:val="single" w:sz="4" w:space="0" w:color="auto"/>
            </w:tcBorders>
            <w:vAlign w:val="center"/>
          </w:tcPr>
          <w:p w14:paraId="3453737D" w14:textId="1043CFCF" w:rsidR="001E09E8" w:rsidRDefault="001E09E8" w:rsidP="001E09E8">
            <w:pPr>
              <w:suppressAutoHyphens/>
              <w:jc w:val="both"/>
              <w:rPr>
                <w:rFonts w:eastAsia="Calibri"/>
                <w:sz w:val="20"/>
                <w:lang w:eastAsia="lt-LT"/>
              </w:rPr>
            </w:pPr>
            <w:r w:rsidRPr="009728D6">
              <w:rPr>
                <w:sz w:val="18"/>
                <w:szCs w:val="18"/>
              </w:rPr>
              <w:t>betono, plytų, čerpių ir keramikos gaminių mišiniai, nenurodyti 17 01 06</w:t>
            </w:r>
          </w:p>
        </w:tc>
        <w:tc>
          <w:tcPr>
            <w:tcW w:w="674" w:type="pct"/>
            <w:tcBorders>
              <w:top w:val="single" w:sz="4" w:space="0" w:color="auto"/>
              <w:left w:val="single" w:sz="4" w:space="0" w:color="auto"/>
              <w:bottom w:val="single" w:sz="4" w:space="0" w:color="auto"/>
              <w:right w:val="single" w:sz="4" w:space="0" w:color="auto"/>
            </w:tcBorders>
          </w:tcPr>
          <w:p w14:paraId="00825164" w14:textId="1488024E" w:rsidR="001E09E8" w:rsidRDefault="001E09E8" w:rsidP="00E5675A">
            <w:pPr>
              <w:suppressAutoHyphens/>
              <w:jc w:val="center"/>
              <w:rPr>
                <w:rFonts w:eastAsia="Calibri"/>
                <w:sz w:val="20"/>
                <w:lang w:eastAsia="lt-LT"/>
              </w:rPr>
            </w:pPr>
            <w:r w:rsidRPr="009728D6">
              <w:rPr>
                <w:sz w:val="18"/>
                <w:szCs w:val="18"/>
              </w:rPr>
              <w:t>R12, S5</w:t>
            </w:r>
          </w:p>
        </w:tc>
        <w:tc>
          <w:tcPr>
            <w:tcW w:w="575" w:type="pct"/>
            <w:tcBorders>
              <w:top w:val="nil"/>
              <w:left w:val="single" w:sz="4" w:space="0" w:color="auto"/>
              <w:bottom w:val="nil"/>
              <w:right w:val="single" w:sz="4" w:space="0" w:color="auto"/>
            </w:tcBorders>
            <w:vAlign w:val="center"/>
            <w:hideMark/>
          </w:tcPr>
          <w:p w14:paraId="227907AD" w14:textId="77777777" w:rsidR="001E09E8" w:rsidRDefault="001E09E8" w:rsidP="001E09E8">
            <w:pPr>
              <w:suppressAutoHyphens/>
              <w:jc w:val="both"/>
              <w:rPr>
                <w:rFonts w:eastAsia="Calibri"/>
                <w:szCs w:val="24"/>
                <w:lang w:eastAsia="lt-LT"/>
              </w:rPr>
            </w:pPr>
          </w:p>
        </w:tc>
      </w:tr>
      <w:tr w:rsidR="001E09E8" w14:paraId="27707B59" w14:textId="77777777" w:rsidTr="00FD0DC4">
        <w:trPr>
          <w:cantSplit/>
          <w:trHeight w:val="64"/>
        </w:trPr>
        <w:tc>
          <w:tcPr>
            <w:tcW w:w="191" w:type="pct"/>
            <w:tcBorders>
              <w:top w:val="single" w:sz="4" w:space="0" w:color="auto"/>
              <w:left w:val="single" w:sz="4" w:space="0" w:color="auto"/>
              <w:bottom w:val="single" w:sz="4" w:space="0" w:color="auto"/>
              <w:right w:val="single" w:sz="4" w:space="0" w:color="auto"/>
            </w:tcBorders>
          </w:tcPr>
          <w:p w14:paraId="12CEE461" w14:textId="00A01FBD" w:rsidR="001E09E8" w:rsidRDefault="00334632" w:rsidP="00334632">
            <w:pPr>
              <w:suppressAutoHyphens/>
              <w:jc w:val="center"/>
              <w:rPr>
                <w:rFonts w:eastAsia="Calibri"/>
                <w:sz w:val="20"/>
                <w:lang w:eastAsia="lt-LT"/>
              </w:rPr>
            </w:pPr>
            <w:r>
              <w:rPr>
                <w:rFonts w:eastAsia="Calibri"/>
                <w:sz w:val="20"/>
                <w:lang w:eastAsia="lt-LT"/>
              </w:rPr>
              <w:t>4</w:t>
            </w:r>
          </w:p>
        </w:tc>
        <w:tc>
          <w:tcPr>
            <w:tcW w:w="385" w:type="pct"/>
            <w:tcBorders>
              <w:top w:val="single" w:sz="4" w:space="0" w:color="auto"/>
              <w:left w:val="single" w:sz="4" w:space="0" w:color="auto"/>
              <w:bottom w:val="single" w:sz="4" w:space="0" w:color="auto"/>
              <w:right w:val="single" w:sz="4" w:space="0" w:color="auto"/>
            </w:tcBorders>
            <w:vAlign w:val="center"/>
          </w:tcPr>
          <w:p w14:paraId="261C0B2C" w14:textId="2138CEB0" w:rsidR="001E09E8" w:rsidRPr="009728D6" w:rsidRDefault="001E09E8" w:rsidP="001E09E8">
            <w:pPr>
              <w:suppressAutoHyphens/>
              <w:jc w:val="both"/>
              <w:rPr>
                <w:sz w:val="18"/>
                <w:szCs w:val="18"/>
              </w:rPr>
            </w:pPr>
            <w:r w:rsidRPr="009728D6">
              <w:rPr>
                <w:sz w:val="18"/>
                <w:szCs w:val="18"/>
              </w:rPr>
              <w:t>17 02 01</w:t>
            </w:r>
          </w:p>
        </w:tc>
        <w:tc>
          <w:tcPr>
            <w:tcW w:w="1587" w:type="pct"/>
            <w:tcBorders>
              <w:top w:val="single" w:sz="4" w:space="0" w:color="auto"/>
              <w:left w:val="single" w:sz="4" w:space="0" w:color="auto"/>
              <w:bottom w:val="single" w:sz="4" w:space="0" w:color="auto"/>
              <w:right w:val="single" w:sz="4" w:space="0" w:color="auto"/>
            </w:tcBorders>
            <w:vAlign w:val="center"/>
          </w:tcPr>
          <w:p w14:paraId="1CE557BA" w14:textId="1B5E091C" w:rsidR="001E09E8" w:rsidRPr="009728D6" w:rsidRDefault="001E09E8" w:rsidP="001E09E8">
            <w:pPr>
              <w:suppressAutoHyphens/>
              <w:jc w:val="both"/>
              <w:rPr>
                <w:sz w:val="18"/>
                <w:szCs w:val="18"/>
              </w:rPr>
            </w:pPr>
            <w:r w:rsidRPr="009728D6">
              <w:rPr>
                <w:sz w:val="18"/>
                <w:szCs w:val="18"/>
              </w:rPr>
              <w:t>medis</w:t>
            </w:r>
          </w:p>
        </w:tc>
        <w:tc>
          <w:tcPr>
            <w:tcW w:w="1588" w:type="pct"/>
            <w:tcBorders>
              <w:top w:val="single" w:sz="4" w:space="0" w:color="auto"/>
              <w:left w:val="single" w:sz="4" w:space="0" w:color="auto"/>
              <w:bottom w:val="single" w:sz="4" w:space="0" w:color="auto"/>
              <w:right w:val="single" w:sz="4" w:space="0" w:color="auto"/>
            </w:tcBorders>
            <w:vAlign w:val="center"/>
          </w:tcPr>
          <w:p w14:paraId="25632BA6" w14:textId="0190427B" w:rsidR="001E09E8" w:rsidRPr="009728D6" w:rsidRDefault="001E09E8" w:rsidP="001E09E8">
            <w:pPr>
              <w:suppressAutoHyphens/>
              <w:jc w:val="both"/>
              <w:rPr>
                <w:sz w:val="18"/>
                <w:szCs w:val="18"/>
              </w:rPr>
            </w:pPr>
            <w:r w:rsidRPr="009728D6">
              <w:rPr>
                <w:sz w:val="18"/>
                <w:szCs w:val="18"/>
              </w:rPr>
              <w:t>medis</w:t>
            </w:r>
          </w:p>
        </w:tc>
        <w:tc>
          <w:tcPr>
            <w:tcW w:w="674" w:type="pct"/>
            <w:tcBorders>
              <w:top w:val="single" w:sz="4" w:space="0" w:color="auto"/>
              <w:left w:val="single" w:sz="4" w:space="0" w:color="auto"/>
              <w:bottom w:val="single" w:sz="4" w:space="0" w:color="auto"/>
              <w:right w:val="single" w:sz="4" w:space="0" w:color="auto"/>
            </w:tcBorders>
          </w:tcPr>
          <w:p w14:paraId="688E582B" w14:textId="16530ADB"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37D953CC" w14:textId="77777777" w:rsidR="001E09E8" w:rsidRDefault="001E09E8" w:rsidP="001E09E8">
            <w:pPr>
              <w:suppressAutoHyphens/>
              <w:jc w:val="both"/>
              <w:rPr>
                <w:rFonts w:eastAsia="Calibri"/>
                <w:szCs w:val="24"/>
                <w:lang w:eastAsia="lt-LT"/>
              </w:rPr>
            </w:pPr>
          </w:p>
        </w:tc>
      </w:tr>
      <w:tr w:rsidR="001E09E8" w14:paraId="547059EE"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70FB03B9" w14:textId="19EE5068" w:rsidR="001E09E8" w:rsidRDefault="00334632" w:rsidP="00334632">
            <w:pPr>
              <w:suppressAutoHyphens/>
              <w:jc w:val="center"/>
              <w:rPr>
                <w:rFonts w:eastAsia="Calibri"/>
                <w:sz w:val="20"/>
                <w:lang w:eastAsia="lt-LT"/>
              </w:rPr>
            </w:pPr>
            <w:r>
              <w:rPr>
                <w:rFonts w:eastAsia="Calibri"/>
                <w:sz w:val="20"/>
                <w:lang w:eastAsia="lt-LT"/>
              </w:rPr>
              <w:t>5</w:t>
            </w:r>
          </w:p>
        </w:tc>
        <w:tc>
          <w:tcPr>
            <w:tcW w:w="385" w:type="pct"/>
            <w:tcBorders>
              <w:top w:val="single" w:sz="4" w:space="0" w:color="auto"/>
              <w:left w:val="single" w:sz="4" w:space="0" w:color="auto"/>
              <w:bottom w:val="single" w:sz="4" w:space="0" w:color="auto"/>
              <w:right w:val="single" w:sz="4" w:space="0" w:color="auto"/>
            </w:tcBorders>
            <w:vAlign w:val="center"/>
          </w:tcPr>
          <w:p w14:paraId="68CAC684" w14:textId="7536E117" w:rsidR="001E09E8" w:rsidRPr="009728D6" w:rsidRDefault="001E09E8" w:rsidP="001E09E8">
            <w:pPr>
              <w:suppressAutoHyphens/>
              <w:jc w:val="both"/>
              <w:rPr>
                <w:sz w:val="18"/>
                <w:szCs w:val="18"/>
              </w:rPr>
            </w:pPr>
            <w:r w:rsidRPr="009728D6">
              <w:rPr>
                <w:sz w:val="18"/>
                <w:szCs w:val="18"/>
              </w:rPr>
              <w:t>17 02 02</w:t>
            </w:r>
          </w:p>
        </w:tc>
        <w:tc>
          <w:tcPr>
            <w:tcW w:w="1587" w:type="pct"/>
            <w:tcBorders>
              <w:top w:val="single" w:sz="4" w:space="0" w:color="auto"/>
              <w:left w:val="single" w:sz="4" w:space="0" w:color="auto"/>
              <w:bottom w:val="single" w:sz="4" w:space="0" w:color="auto"/>
              <w:right w:val="single" w:sz="4" w:space="0" w:color="auto"/>
            </w:tcBorders>
            <w:vAlign w:val="center"/>
          </w:tcPr>
          <w:p w14:paraId="462EAEF6" w14:textId="55662332" w:rsidR="001E09E8" w:rsidRPr="009728D6" w:rsidRDefault="001E09E8" w:rsidP="001E09E8">
            <w:pPr>
              <w:suppressAutoHyphens/>
              <w:jc w:val="both"/>
              <w:rPr>
                <w:sz w:val="18"/>
                <w:szCs w:val="18"/>
              </w:rPr>
            </w:pPr>
            <w:r w:rsidRPr="009728D6">
              <w:rPr>
                <w:sz w:val="18"/>
                <w:szCs w:val="18"/>
              </w:rPr>
              <w:t>stiklas</w:t>
            </w:r>
          </w:p>
        </w:tc>
        <w:tc>
          <w:tcPr>
            <w:tcW w:w="1588" w:type="pct"/>
            <w:tcBorders>
              <w:top w:val="single" w:sz="4" w:space="0" w:color="auto"/>
              <w:left w:val="single" w:sz="4" w:space="0" w:color="auto"/>
              <w:bottom w:val="single" w:sz="4" w:space="0" w:color="auto"/>
              <w:right w:val="single" w:sz="4" w:space="0" w:color="auto"/>
            </w:tcBorders>
            <w:vAlign w:val="center"/>
          </w:tcPr>
          <w:p w14:paraId="07FAFA9F" w14:textId="4A61081C" w:rsidR="001E09E8" w:rsidRPr="009728D6" w:rsidRDefault="001E09E8" w:rsidP="001E09E8">
            <w:pPr>
              <w:suppressAutoHyphens/>
              <w:jc w:val="both"/>
              <w:rPr>
                <w:sz w:val="18"/>
                <w:szCs w:val="18"/>
              </w:rPr>
            </w:pPr>
            <w:r w:rsidRPr="009728D6">
              <w:rPr>
                <w:sz w:val="18"/>
                <w:szCs w:val="18"/>
              </w:rPr>
              <w:t>stiklas</w:t>
            </w:r>
          </w:p>
        </w:tc>
        <w:tc>
          <w:tcPr>
            <w:tcW w:w="674" w:type="pct"/>
            <w:tcBorders>
              <w:top w:val="single" w:sz="4" w:space="0" w:color="auto"/>
              <w:left w:val="single" w:sz="4" w:space="0" w:color="auto"/>
              <w:bottom w:val="single" w:sz="4" w:space="0" w:color="auto"/>
              <w:right w:val="single" w:sz="4" w:space="0" w:color="auto"/>
            </w:tcBorders>
          </w:tcPr>
          <w:p w14:paraId="426D64C7" w14:textId="0780F6F0"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79BFF6EA" w14:textId="77777777" w:rsidR="001E09E8" w:rsidRDefault="001E09E8" w:rsidP="001E09E8">
            <w:pPr>
              <w:suppressAutoHyphens/>
              <w:jc w:val="both"/>
              <w:rPr>
                <w:rFonts w:eastAsia="Calibri"/>
                <w:szCs w:val="24"/>
                <w:lang w:eastAsia="lt-LT"/>
              </w:rPr>
            </w:pPr>
          </w:p>
        </w:tc>
      </w:tr>
      <w:tr w:rsidR="001E09E8" w14:paraId="3B85A93A"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0B442A4F" w14:textId="668F68D7" w:rsidR="001E09E8" w:rsidRDefault="00334632" w:rsidP="00334632">
            <w:pPr>
              <w:suppressAutoHyphens/>
              <w:jc w:val="center"/>
              <w:rPr>
                <w:rFonts w:eastAsia="Calibri"/>
                <w:sz w:val="20"/>
                <w:lang w:eastAsia="lt-LT"/>
              </w:rPr>
            </w:pPr>
            <w:r>
              <w:rPr>
                <w:rFonts w:eastAsia="Calibri"/>
                <w:sz w:val="20"/>
                <w:lang w:eastAsia="lt-LT"/>
              </w:rPr>
              <w:t>6</w:t>
            </w:r>
          </w:p>
        </w:tc>
        <w:tc>
          <w:tcPr>
            <w:tcW w:w="385" w:type="pct"/>
            <w:tcBorders>
              <w:top w:val="single" w:sz="4" w:space="0" w:color="auto"/>
              <w:left w:val="single" w:sz="4" w:space="0" w:color="auto"/>
              <w:bottom w:val="single" w:sz="4" w:space="0" w:color="auto"/>
              <w:right w:val="single" w:sz="4" w:space="0" w:color="auto"/>
            </w:tcBorders>
            <w:vAlign w:val="center"/>
          </w:tcPr>
          <w:p w14:paraId="5117CEB9" w14:textId="11B9E1AD" w:rsidR="001E09E8" w:rsidRPr="009728D6" w:rsidRDefault="001E09E8" w:rsidP="001E09E8">
            <w:pPr>
              <w:suppressAutoHyphens/>
              <w:jc w:val="both"/>
              <w:rPr>
                <w:sz w:val="18"/>
                <w:szCs w:val="18"/>
              </w:rPr>
            </w:pPr>
            <w:r w:rsidRPr="009728D6">
              <w:rPr>
                <w:sz w:val="18"/>
                <w:szCs w:val="18"/>
              </w:rPr>
              <w:t>17 02 03</w:t>
            </w:r>
          </w:p>
        </w:tc>
        <w:tc>
          <w:tcPr>
            <w:tcW w:w="1587" w:type="pct"/>
            <w:tcBorders>
              <w:top w:val="single" w:sz="4" w:space="0" w:color="auto"/>
              <w:left w:val="single" w:sz="4" w:space="0" w:color="auto"/>
              <w:bottom w:val="single" w:sz="4" w:space="0" w:color="auto"/>
              <w:right w:val="single" w:sz="4" w:space="0" w:color="auto"/>
            </w:tcBorders>
            <w:vAlign w:val="center"/>
          </w:tcPr>
          <w:p w14:paraId="196267A0" w14:textId="231367E4" w:rsidR="001E09E8" w:rsidRPr="009728D6" w:rsidRDefault="001E09E8" w:rsidP="001E09E8">
            <w:pPr>
              <w:suppressAutoHyphens/>
              <w:jc w:val="both"/>
              <w:rPr>
                <w:sz w:val="18"/>
                <w:szCs w:val="18"/>
              </w:rPr>
            </w:pPr>
            <w:r w:rsidRPr="009728D6">
              <w:rPr>
                <w:sz w:val="18"/>
                <w:szCs w:val="18"/>
              </w:rPr>
              <w:t>plastikas</w:t>
            </w:r>
          </w:p>
        </w:tc>
        <w:tc>
          <w:tcPr>
            <w:tcW w:w="1588" w:type="pct"/>
            <w:tcBorders>
              <w:top w:val="single" w:sz="4" w:space="0" w:color="auto"/>
              <w:left w:val="single" w:sz="4" w:space="0" w:color="auto"/>
              <w:bottom w:val="single" w:sz="4" w:space="0" w:color="auto"/>
              <w:right w:val="single" w:sz="4" w:space="0" w:color="auto"/>
            </w:tcBorders>
            <w:vAlign w:val="center"/>
          </w:tcPr>
          <w:p w14:paraId="6F2E257C" w14:textId="3A855897" w:rsidR="001E09E8" w:rsidRPr="009728D6" w:rsidRDefault="001E09E8" w:rsidP="001E09E8">
            <w:pPr>
              <w:suppressAutoHyphens/>
              <w:jc w:val="both"/>
              <w:rPr>
                <w:sz w:val="18"/>
                <w:szCs w:val="18"/>
              </w:rPr>
            </w:pPr>
            <w:r w:rsidRPr="009728D6">
              <w:rPr>
                <w:sz w:val="18"/>
                <w:szCs w:val="18"/>
              </w:rPr>
              <w:t>plastikas</w:t>
            </w:r>
          </w:p>
        </w:tc>
        <w:tc>
          <w:tcPr>
            <w:tcW w:w="674" w:type="pct"/>
            <w:tcBorders>
              <w:top w:val="single" w:sz="4" w:space="0" w:color="auto"/>
              <w:left w:val="single" w:sz="4" w:space="0" w:color="auto"/>
              <w:bottom w:val="single" w:sz="4" w:space="0" w:color="auto"/>
              <w:right w:val="single" w:sz="4" w:space="0" w:color="auto"/>
            </w:tcBorders>
          </w:tcPr>
          <w:p w14:paraId="5861075F" w14:textId="28A46CA1"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1D64B522" w14:textId="77777777" w:rsidR="001E09E8" w:rsidRDefault="001E09E8" w:rsidP="001E09E8">
            <w:pPr>
              <w:suppressAutoHyphens/>
              <w:jc w:val="both"/>
              <w:rPr>
                <w:rFonts w:eastAsia="Calibri"/>
                <w:szCs w:val="24"/>
                <w:lang w:eastAsia="lt-LT"/>
              </w:rPr>
            </w:pPr>
          </w:p>
        </w:tc>
      </w:tr>
      <w:tr w:rsidR="001E09E8" w14:paraId="7EDAB2F6"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6669A104" w14:textId="26B5FB41" w:rsidR="001E09E8" w:rsidRDefault="00334632" w:rsidP="00334632">
            <w:pPr>
              <w:suppressAutoHyphens/>
              <w:jc w:val="center"/>
              <w:rPr>
                <w:rFonts w:eastAsia="Calibri"/>
                <w:sz w:val="20"/>
                <w:lang w:eastAsia="lt-LT"/>
              </w:rPr>
            </w:pPr>
            <w:r>
              <w:rPr>
                <w:rFonts w:eastAsia="Calibri"/>
                <w:sz w:val="20"/>
                <w:lang w:eastAsia="lt-LT"/>
              </w:rPr>
              <w:t>7</w:t>
            </w:r>
          </w:p>
        </w:tc>
        <w:tc>
          <w:tcPr>
            <w:tcW w:w="385" w:type="pct"/>
            <w:tcBorders>
              <w:top w:val="single" w:sz="4" w:space="0" w:color="auto"/>
              <w:left w:val="single" w:sz="4" w:space="0" w:color="auto"/>
              <w:bottom w:val="single" w:sz="4" w:space="0" w:color="auto"/>
              <w:right w:val="single" w:sz="4" w:space="0" w:color="auto"/>
            </w:tcBorders>
            <w:vAlign w:val="center"/>
          </w:tcPr>
          <w:p w14:paraId="7D530C9D" w14:textId="27107A29" w:rsidR="001E09E8" w:rsidRPr="009728D6" w:rsidRDefault="001E09E8" w:rsidP="001E09E8">
            <w:pPr>
              <w:suppressAutoHyphens/>
              <w:jc w:val="both"/>
              <w:rPr>
                <w:sz w:val="18"/>
                <w:szCs w:val="18"/>
              </w:rPr>
            </w:pPr>
            <w:r w:rsidRPr="009728D6">
              <w:rPr>
                <w:sz w:val="18"/>
                <w:szCs w:val="18"/>
              </w:rPr>
              <w:t>17 04 07</w:t>
            </w:r>
          </w:p>
        </w:tc>
        <w:tc>
          <w:tcPr>
            <w:tcW w:w="1587" w:type="pct"/>
            <w:tcBorders>
              <w:top w:val="single" w:sz="4" w:space="0" w:color="auto"/>
              <w:left w:val="single" w:sz="4" w:space="0" w:color="auto"/>
              <w:bottom w:val="single" w:sz="4" w:space="0" w:color="auto"/>
              <w:right w:val="single" w:sz="4" w:space="0" w:color="auto"/>
            </w:tcBorders>
            <w:vAlign w:val="center"/>
          </w:tcPr>
          <w:p w14:paraId="7617CE08" w14:textId="3E2B34DC" w:rsidR="001E09E8" w:rsidRPr="009728D6" w:rsidRDefault="001E09E8" w:rsidP="001E09E8">
            <w:pPr>
              <w:suppressAutoHyphens/>
              <w:jc w:val="both"/>
              <w:rPr>
                <w:sz w:val="18"/>
                <w:szCs w:val="18"/>
              </w:rPr>
            </w:pPr>
            <w:r w:rsidRPr="009728D6">
              <w:rPr>
                <w:sz w:val="18"/>
                <w:szCs w:val="18"/>
              </w:rPr>
              <w:t>metalų mišiniai</w:t>
            </w:r>
          </w:p>
        </w:tc>
        <w:tc>
          <w:tcPr>
            <w:tcW w:w="1588" w:type="pct"/>
            <w:tcBorders>
              <w:top w:val="single" w:sz="4" w:space="0" w:color="auto"/>
              <w:left w:val="single" w:sz="4" w:space="0" w:color="auto"/>
              <w:bottom w:val="single" w:sz="4" w:space="0" w:color="auto"/>
              <w:right w:val="single" w:sz="4" w:space="0" w:color="auto"/>
            </w:tcBorders>
            <w:vAlign w:val="center"/>
          </w:tcPr>
          <w:p w14:paraId="0A47F16F" w14:textId="1A97BE15" w:rsidR="001E09E8" w:rsidRPr="009728D6" w:rsidRDefault="001E09E8" w:rsidP="001E09E8">
            <w:pPr>
              <w:suppressAutoHyphens/>
              <w:jc w:val="both"/>
              <w:rPr>
                <w:sz w:val="18"/>
                <w:szCs w:val="18"/>
              </w:rPr>
            </w:pPr>
            <w:r w:rsidRPr="009728D6">
              <w:rPr>
                <w:sz w:val="18"/>
                <w:szCs w:val="18"/>
              </w:rPr>
              <w:t>metalų mišiniai</w:t>
            </w:r>
          </w:p>
        </w:tc>
        <w:tc>
          <w:tcPr>
            <w:tcW w:w="674" w:type="pct"/>
            <w:tcBorders>
              <w:top w:val="single" w:sz="4" w:space="0" w:color="auto"/>
              <w:left w:val="single" w:sz="4" w:space="0" w:color="auto"/>
              <w:bottom w:val="single" w:sz="4" w:space="0" w:color="auto"/>
              <w:right w:val="single" w:sz="4" w:space="0" w:color="auto"/>
            </w:tcBorders>
          </w:tcPr>
          <w:p w14:paraId="0505F1CA" w14:textId="4A63DD28"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50198A47" w14:textId="77777777" w:rsidR="001E09E8" w:rsidRDefault="001E09E8" w:rsidP="001E09E8">
            <w:pPr>
              <w:suppressAutoHyphens/>
              <w:jc w:val="both"/>
              <w:rPr>
                <w:rFonts w:eastAsia="Calibri"/>
                <w:szCs w:val="24"/>
                <w:lang w:eastAsia="lt-LT"/>
              </w:rPr>
            </w:pPr>
          </w:p>
        </w:tc>
      </w:tr>
      <w:tr w:rsidR="001E09E8" w14:paraId="6DBC1C63"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0D8416FE" w14:textId="2E74A111" w:rsidR="001E09E8" w:rsidRDefault="00334632" w:rsidP="00334632">
            <w:pPr>
              <w:suppressAutoHyphens/>
              <w:jc w:val="center"/>
              <w:rPr>
                <w:rFonts w:eastAsia="Calibri"/>
                <w:sz w:val="20"/>
                <w:lang w:eastAsia="lt-LT"/>
              </w:rPr>
            </w:pPr>
            <w:r>
              <w:rPr>
                <w:rFonts w:eastAsia="Calibri"/>
                <w:sz w:val="20"/>
                <w:lang w:eastAsia="lt-LT"/>
              </w:rPr>
              <w:t>8</w:t>
            </w:r>
          </w:p>
        </w:tc>
        <w:tc>
          <w:tcPr>
            <w:tcW w:w="385" w:type="pct"/>
            <w:tcBorders>
              <w:top w:val="single" w:sz="4" w:space="0" w:color="auto"/>
              <w:left w:val="single" w:sz="4" w:space="0" w:color="auto"/>
              <w:bottom w:val="single" w:sz="4" w:space="0" w:color="auto"/>
              <w:right w:val="single" w:sz="4" w:space="0" w:color="auto"/>
            </w:tcBorders>
            <w:vAlign w:val="center"/>
          </w:tcPr>
          <w:p w14:paraId="1F72C892" w14:textId="649A01DE" w:rsidR="001E09E8" w:rsidRPr="009728D6" w:rsidRDefault="001E09E8" w:rsidP="001E09E8">
            <w:pPr>
              <w:suppressAutoHyphens/>
              <w:jc w:val="both"/>
              <w:rPr>
                <w:sz w:val="18"/>
                <w:szCs w:val="18"/>
              </w:rPr>
            </w:pPr>
            <w:r w:rsidRPr="009728D6">
              <w:rPr>
                <w:sz w:val="18"/>
                <w:szCs w:val="18"/>
              </w:rPr>
              <w:t>17 05 04</w:t>
            </w:r>
          </w:p>
        </w:tc>
        <w:tc>
          <w:tcPr>
            <w:tcW w:w="1587" w:type="pct"/>
            <w:tcBorders>
              <w:top w:val="single" w:sz="4" w:space="0" w:color="auto"/>
              <w:left w:val="single" w:sz="4" w:space="0" w:color="auto"/>
              <w:bottom w:val="single" w:sz="4" w:space="0" w:color="auto"/>
              <w:right w:val="single" w:sz="4" w:space="0" w:color="auto"/>
            </w:tcBorders>
            <w:vAlign w:val="center"/>
          </w:tcPr>
          <w:p w14:paraId="118548A8" w14:textId="03467DE4" w:rsidR="001E09E8" w:rsidRPr="009728D6" w:rsidRDefault="001E09E8" w:rsidP="001E09E8">
            <w:pPr>
              <w:suppressAutoHyphens/>
              <w:jc w:val="both"/>
              <w:rPr>
                <w:sz w:val="18"/>
                <w:szCs w:val="18"/>
              </w:rPr>
            </w:pPr>
            <w:r w:rsidRPr="009728D6">
              <w:rPr>
                <w:sz w:val="18"/>
                <w:szCs w:val="18"/>
              </w:rPr>
              <w:t>gruntas akmenys, nenurodyti 17 05 03</w:t>
            </w:r>
          </w:p>
        </w:tc>
        <w:tc>
          <w:tcPr>
            <w:tcW w:w="1588" w:type="pct"/>
            <w:tcBorders>
              <w:top w:val="single" w:sz="4" w:space="0" w:color="auto"/>
              <w:left w:val="single" w:sz="4" w:space="0" w:color="auto"/>
              <w:bottom w:val="single" w:sz="4" w:space="0" w:color="auto"/>
              <w:right w:val="single" w:sz="4" w:space="0" w:color="auto"/>
            </w:tcBorders>
            <w:vAlign w:val="center"/>
          </w:tcPr>
          <w:p w14:paraId="414110AD" w14:textId="425837F2" w:rsidR="001E09E8" w:rsidRPr="009728D6" w:rsidRDefault="001E09E8" w:rsidP="001E09E8">
            <w:pPr>
              <w:suppressAutoHyphens/>
              <w:jc w:val="both"/>
              <w:rPr>
                <w:sz w:val="18"/>
                <w:szCs w:val="18"/>
              </w:rPr>
            </w:pPr>
            <w:r w:rsidRPr="009728D6">
              <w:rPr>
                <w:sz w:val="18"/>
                <w:szCs w:val="18"/>
              </w:rPr>
              <w:t>gruntas akmenys, nenurodyti 17 05 03</w:t>
            </w:r>
          </w:p>
        </w:tc>
        <w:tc>
          <w:tcPr>
            <w:tcW w:w="674" w:type="pct"/>
            <w:tcBorders>
              <w:top w:val="single" w:sz="4" w:space="0" w:color="auto"/>
              <w:left w:val="single" w:sz="4" w:space="0" w:color="auto"/>
              <w:bottom w:val="single" w:sz="4" w:space="0" w:color="auto"/>
              <w:right w:val="single" w:sz="4" w:space="0" w:color="auto"/>
            </w:tcBorders>
          </w:tcPr>
          <w:p w14:paraId="782986CC" w14:textId="4D670785"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6C254B06" w14:textId="77777777" w:rsidR="001E09E8" w:rsidRDefault="001E09E8" w:rsidP="001E09E8">
            <w:pPr>
              <w:suppressAutoHyphens/>
              <w:jc w:val="both"/>
              <w:rPr>
                <w:rFonts w:eastAsia="Calibri"/>
                <w:szCs w:val="24"/>
                <w:lang w:eastAsia="lt-LT"/>
              </w:rPr>
            </w:pPr>
          </w:p>
        </w:tc>
      </w:tr>
      <w:tr w:rsidR="001E09E8" w14:paraId="6BF55F01"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7755D77D" w14:textId="4B53C259" w:rsidR="001E09E8" w:rsidRDefault="00334632" w:rsidP="00334632">
            <w:pPr>
              <w:suppressAutoHyphens/>
              <w:jc w:val="center"/>
              <w:rPr>
                <w:rFonts w:eastAsia="Calibri"/>
                <w:sz w:val="20"/>
                <w:lang w:eastAsia="lt-LT"/>
              </w:rPr>
            </w:pPr>
            <w:r>
              <w:rPr>
                <w:rFonts w:eastAsia="Calibri"/>
                <w:sz w:val="20"/>
                <w:lang w:eastAsia="lt-LT"/>
              </w:rPr>
              <w:t>9</w:t>
            </w:r>
          </w:p>
        </w:tc>
        <w:tc>
          <w:tcPr>
            <w:tcW w:w="385" w:type="pct"/>
            <w:tcBorders>
              <w:top w:val="single" w:sz="4" w:space="0" w:color="auto"/>
              <w:left w:val="single" w:sz="4" w:space="0" w:color="auto"/>
              <w:bottom w:val="single" w:sz="4" w:space="0" w:color="auto"/>
              <w:right w:val="single" w:sz="4" w:space="0" w:color="auto"/>
            </w:tcBorders>
            <w:vAlign w:val="center"/>
          </w:tcPr>
          <w:p w14:paraId="3338D770" w14:textId="3F4A9EED" w:rsidR="001E09E8" w:rsidRPr="009728D6" w:rsidRDefault="001E09E8" w:rsidP="001E09E8">
            <w:pPr>
              <w:suppressAutoHyphens/>
              <w:jc w:val="both"/>
              <w:rPr>
                <w:sz w:val="18"/>
                <w:szCs w:val="18"/>
              </w:rPr>
            </w:pPr>
            <w:r w:rsidRPr="009728D6">
              <w:rPr>
                <w:sz w:val="18"/>
                <w:szCs w:val="18"/>
              </w:rPr>
              <w:t>17 05 08</w:t>
            </w:r>
          </w:p>
        </w:tc>
        <w:tc>
          <w:tcPr>
            <w:tcW w:w="1587" w:type="pct"/>
            <w:tcBorders>
              <w:top w:val="single" w:sz="4" w:space="0" w:color="auto"/>
              <w:left w:val="single" w:sz="4" w:space="0" w:color="auto"/>
              <w:bottom w:val="single" w:sz="4" w:space="0" w:color="auto"/>
              <w:right w:val="single" w:sz="4" w:space="0" w:color="auto"/>
            </w:tcBorders>
            <w:vAlign w:val="center"/>
          </w:tcPr>
          <w:p w14:paraId="26ADB570" w14:textId="2CBFC3CA" w:rsidR="001E09E8" w:rsidRPr="009728D6" w:rsidRDefault="001E09E8" w:rsidP="001E09E8">
            <w:pPr>
              <w:suppressAutoHyphens/>
              <w:jc w:val="both"/>
              <w:rPr>
                <w:sz w:val="18"/>
                <w:szCs w:val="18"/>
              </w:rPr>
            </w:pPr>
            <w:r w:rsidRPr="009728D6">
              <w:rPr>
                <w:sz w:val="18"/>
                <w:szCs w:val="18"/>
              </w:rPr>
              <w:t>kelių skalda, nenurodyta 17 05 07</w:t>
            </w:r>
          </w:p>
        </w:tc>
        <w:tc>
          <w:tcPr>
            <w:tcW w:w="1588" w:type="pct"/>
            <w:tcBorders>
              <w:top w:val="single" w:sz="4" w:space="0" w:color="auto"/>
              <w:left w:val="single" w:sz="4" w:space="0" w:color="auto"/>
              <w:bottom w:val="single" w:sz="4" w:space="0" w:color="auto"/>
              <w:right w:val="single" w:sz="4" w:space="0" w:color="auto"/>
            </w:tcBorders>
            <w:vAlign w:val="center"/>
          </w:tcPr>
          <w:p w14:paraId="711643AE" w14:textId="53C6E01E" w:rsidR="001E09E8" w:rsidRPr="009728D6" w:rsidRDefault="001E09E8" w:rsidP="001E09E8">
            <w:pPr>
              <w:suppressAutoHyphens/>
              <w:jc w:val="both"/>
              <w:rPr>
                <w:sz w:val="18"/>
                <w:szCs w:val="18"/>
              </w:rPr>
            </w:pPr>
            <w:r w:rsidRPr="009728D6">
              <w:rPr>
                <w:sz w:val="18"/>
                <w:szCs w:val="18"/>
              </w:rPr>
              <w:t>kelių skalda, nenurodyta 17 05 07</w:t>
            </w:r>
          </w:p>
        </w:tc>
        <w:tc>
          <w:tcPr>
            <w:tcW w:w="674" w:type="pct"/>
            <w:tcBorders>
              <w:top w:val="single" w:sz="4" w:space="0" w:color="auto"/>
              <w:left w:val="single" w:sz="4" w:space="0" w:color="auto"/>
              <w:bottom w:val="single" w:sz="4" w:space="0" w:color="auto"/>
              <w:right w:val="single" w:sz="4" w:space="0" w:color="auto"/>
            </w:tcBorders>
          </w:tcPr>
          <w:p w14:paraId="7E2F5AAD" w14:textId="0F90C089"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79B69169" w14:textId="77777777" w:rsidR="001E09E8" w:rsidRDefault="001E09E8" w:rsidP="001E09E8">
            <w:pPr>
              <w:suppressAutoHyphens/>
              <w:jc w:val="both"/>
              <w:rPr>
                <w:rFonts w:eastAsia="Calibri"/>
                <w:szCs w:val="24"/>
                <w:lang w:eastAsia="lt-LT"/>
              </w:rPr>
            </w:pPr>
          </w:p>
        </w:tc>
      </w:tr>
      <w:tr w:rsidR="001E09E8" w14:paraId="2E351FBA"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6BB5A7A7" w14:textId="0D5B66B0" w:rsidR="001E09E8" w:rsidRDefault="00334632" w:rsidP="00334632">
            <w:pPr>
              <w:suppressAutoHyphens/>
              <w:jc w:val="center"/>
              <w:rPr>
                <w:rFonts w:eastAsia="Calibri"/>
                <w:sz w:val="20"/>
                <w:lang w:eastAsia="lt-LT"/>
              </w:rPr>
            </w:pPr>
            <w:r>
              <w:rPr>
                <w:rFonts w:eastAsia="Calibri"/>
                <w:sz w:val="20"/>
                <w:lang w:eastAsia="lt-LT"/>
              </w:rPr>
              <w:t>10</w:t>
            </w:r>
          </w:p>
        </w:tc>
        <w:tc>
          <w:tcPr>
            <w:tcW w:w="385" w:type="pct"/>
            <w:tcBorders>
              <w:top w:val="single" w:sz="4" w:space="0" w:color="auto"/>
              <w:left w:val="single" w:sz="4" w:space="0" w:color="auto"/>
              <w:bottom w:val="single" w:sz="4" w:space="0" w:color="auto"/>
              <w:right w:val="single" w:sz="4" w:space="0" w:color="auto"/>
            </w:tcBorders>
            <w:vAlign w:val="center"/>
          </w:tcPr>
          <w:p w14:paraId="32ED9A0B" w14:textId="470EE88E" w:rsidR="001E09E8" w:rsidRPr="009728D6" w:rsidRDefault="001E09E8" w:rsidP="001E09E8">
            <w:pPr>
              <w:suppressAutoHyphens/>
              <w:jc w:val="both"/>
              <w:rPr>
                <w:sz w:val="18"/>
                <w:szCs w:val="18"/>
              </w:rPr>
            </w:pPr>
            <w:r w:rsidRPr="009728D6">
              <w:rPr>
                <w:sz w:val="18"/>
                <w:szCs w:val="18"/>
              </w:rPr>
              <w:t>17 09 04</w:t>
            </w:r>
          </w:p>
        </w:tc>
        <w:tc>
          <w:tcPr>
            <w:tcW w:w="1587" w:type="pct"/>
            <w:tcBorders>
              <w:top w:val="single" w:sz="4" w:space="0" w:color="auto"/>
              <w:left w:val="single" w:sz="4" w:space="0" w:color="auto"/>
              <w:bottom w:val="single" w:sz="4" w:space="0" w:color="auto"/>
              <w:right w:val="single" w:sz="4" w:space="0" w:color="auto"/>
            </w:tcBorders>
            <w:vAlign w:val="center"/>
          </w:tcPr>
          <w:p w14:paraId="603B72E2" w14:textId="21FC5C17" w:rsidR="001E09E8" w:rsidRPr="009728D6" w:rsidRDefault="001E09E8" w:rsidP="001E09E8">
            <w:pPr>
              <w:suppressAutoHyphens/>
              <w:jc w:val="both"/>
              <w:rPr>
                <w:sz w:val="18"/>
                <w:szCs w:val="18"/>
              </w:rPr>
            </w:pPr>
            <w:r w:rsidRPr="009728D6">
              <w:rPr>
                <w:sz w:val="18"/>
                <w:szCs w:val="18"/>
              </w:rPr>
              <w:t>mišrios statybinės ir griovimo atliekos, nenurodytos 17 09 01, 17 09 02 ir 17 09 03</w:t>
            </w:r>
          </w:p>
        </w:tc>
        <w:tc>
          <w:tcPr>
            <w:tcW w:w="1588" w:type="pct"/>
            <w:tcBorders>
              <w:top w:val="single" w:sz="4" w:space="0" w:color="auto"/>
              <w:left w:val="single" w:sz="4" w:space="0" w:color="auto"/>
              <w:bottom w:val="single" w:sz="4" w:space="0" w:color="auto"/>
              <w:right w:val="single" w:sz="4" w:space="0" w:color="auto"/>
            </w:tcBorders>
            <w:vAlign w:val="center"/>
          </w:tcPr>
          <w:p w14:paraId="63B32E9A" w14:textId="6965A34A" w:rsidR="001E09E8" w:rsidRPr="009728D6" w:rsidRDefault="001E09E8" w:rsidP="001E09E8">
            <w:pPr>
              <w:suppressAutoHyphens/>
              <w:jc w:val="both"/>
              <w:rPr>
                <w:sz w:val="18"/>
                <w:szCs w:val="18"/>
              </w:rPr>
            </w:pPr>
            <w:r w:rsidRPr="009728D6">
              <w:rPr>
                <w:sz w:val="18"/>
                <w:szCs w:val="18"/>
              </w:rPr>
              <w:t>mišrios statybinės ir griovimo atliekos, nenurodytos 17 09 01, 17 09 02 ir 17 09 03</w:t>
            </w:r>
          </w:p>
        </w:tc>
        <w:tc>
          <w:tcPr>
            <w:tcW w:w="674" w:type="pct"/>
            <w:tcBorders>
              <w:top w:val="single" w:sz="4" w:space="0" w:color="auto"/>
              <w:left w:val="single" w:sz="4" w:space="0" w:color="auto"/>
              <w:bottom w:val="single" w:sz="4" w:space="0" w:color="auto"/>
              <w:right w:val="single" w:sz="4" w:space="0" w:color="auto"/>
            </w:tcBorders>
          </w:tcPr>
          <w:p w14:paraId="6C0FB65D" w14:textId="7B362BEA"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31D4079F" w14:textId="77777777" w:rsidR="001E09E8" w:rsidRDefault="001E09E8" w:rsidP="001E09E8">
            <w:pPr>
              <w:suppressAutoHyphens/>
              <w:jc w:val="both"/>
              <w:rPr>
                <w:rFonts w:eastAsia="Calibri"/>
                <w:szCs w:val="24"/>
                <w:lang w:eastAsia="lt-LT"/>
              </w:rPr>
            </w:pPr>
          </w:p>
        </w:tc>
      </w:tr>
      <w:tr w:rsidR="001E09E8" w14:paraId="471B335D"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2BFC403D" w14:textId="58B87415" w:rsidR="001E09E8" w:rsidRDefault="00334632" w:rsidP="00334632">
            <w:pPr>
              <w:suppressAutoHyphens/>
              <w:jc w:val="center"/>
              <w:rPr>
                <w:rFonts w:eastAsia="Calibri"/>
                <w:sz w:val="20"/>
                <w:lang w:eastAsia="lt-LT"/>
              </w:rPr>
            </w:pPr>
            <w:r>
              <w:rPr>
                <w:rFonts w:eastAsia="Calibri"/>
                <w:sz w:val="20"/>
                <w:lang w:eastAsia="lt-LT"/>
              </w:rPr>
              <w:t>11</w:t>
            </w:r>
          </w:p>
        </w:tc>
        <w:tc>
          <w:tcPr>
            <w:tcW w:w="385" w:type="pct"/>
            <w:tcBorders>
              <w:top w:val="single" w:sz="4" w:space="0" w:color="auto"/>
              <w:left w:val="single" w:sz="4" w:space="0" w:color="auto"/>
              <w:bottom w:val="single" w:sz="4" w:space="0" w:color="auto"/>
              <w:right w:val="single" w:sz="4" w:space="0" w:color="auto"/>
            </w:tcBorders>
            <w:vAlign w:val="center"/>
          </w:tcPr>
          <w:p w14:paraId="07391F48" w14:textId="798E56EA" w:rsidR="001E09E8" w:rsidRPr="009728D6" w:rsidRDefault="001E09E8" w:rsidP="001E09E8">
            <w:pPr>
              <w:suppressAutoHyphens/>
              <w:jc w:val="both"/>
              <w:rPr>
                <w:sz w:val="18"/>
                <w:szCs w:val="18"/>
              </w:rPr>
            </w:pPr>
            <w:r w:rsidRPr="009728D6">
              <w:rPr>
                <w:sz w:val="18"/>
                <w:szCs w:val="18"/>
              </w:rPr>
              <w:t>19 12 01</w:t>
            </w:r>
          </w:p>
        </w:tc>
        <w:tc>
          <w:tcPr>
            <w:tcW w:w="1587" w:type="pct"/>
            <w:tcBorders>
              <w:top w:val="single" w:sz="4" w:space="0" w:color="auto"/>
              <w:left w:val="single" w:sz="4" w:space="0" w:color="auto"/>
              <w:bottom w:val="single" w:sz="4" w:space="0" w:color="auto"/>
              <w:right w:val="single" w:sz="4" w:space="0" w:color="auto"/>
            </w:tcBorders>
            <w:vAlign w:val="center"/>
          </w:tcPr>
          <w:p w14:paraId="3571CCB2" w14:textId="64A950EE" w:rsidR="001E09E8" w:rsidRPr="009728D6" w:rsidRDefault="001E09E8" w:rsidP="001E09E8">
            <w:pPr>
              <w:suppressAutoHyphens/>
              <w:jc w:val="both"/>
              <w:rPr>
                <w:sz w:val="18"/>
                <w:szCs w:val="18"/>
              </w:rPr>
            </w:pPr>
            <w:r w:rsidRPr="009728D6">
              <w:rPr>
                <w:sz w:val="18"/>
                <w:szCs w:val="18"/>
              </w:rPr>
              <w:t>kitas popierius ir kartonas</w:t>
            </w:r>
          </w:p>
        </w:tc>
        <w:tc>
          <w:tcPr>
            <w:tcW w:w="1588" w:type="pct"/>
            <w:tcBorders>
              <w:top w:val="single" w:sz="4" w:space="0" w:color="auto"/>
              <w:left w:val="single" w:sz="4" w:space="0" w:color="auto"/>
              <w:bottom w:val="single" w:sz="4" w:space="0" w:color="auto"/>
              <w:right w:val="single" w:sz="4" w:space="0" w:color="auto"/>
            </w:tcBorders>
            <w:vAlign w:val="center"/>
          </w:tcPr>
          <w:p w14:paraId="69C6A3B3" w14:textId="4E92B977" w:rsidR="001E09E8" w:rsidRPr="009728D6" w:rsidRDefault="001E09E8" w:rsidP="001E09E8">
            <w:pPr>
              <w:suppressAutoHyphens/>
              <w:jc w:val="both"/>
              <w:rPr>
                <w:sz w:val="18"/>
                <w:szCs w:val="18"/>
              </w:rPr>
            </w:pPr>
            <w:r w:rsidRPr="009728D6">
              <w:rPr>
                <w:sz w:val="18"/>
                <w:szCs w:val="18"/>
              </w:rPr>
              <w:t>kitas popierius ir kartonas</w:t>
            </w:r>
          </w:p>
        </w:tc>
        <w:tc>
          <w:tcPr>
            <w:tcW w:w="674" w:type="pct"/>
            <w:tcBorders>
              <w:top w:val="single" w:sz="4" w:space="0" w:color="auto"/>
              <w:left w:val="single" w:sz="4" w:space="0" w:color="auto"/>
              <w:bottom w:val="single" w:sz="4" w:space="0" w:color="auto"/>
              <w:right w:val="single" w:sz="4" w:space="0" w:color="auto"/>
            </w:tcBorders>
          </w:tcPr>
          <w:p w14:paraId="0482FE78" w14:textId="6DE1DF7F"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3068FF69" w14:textId="77777777" w:rsidR="001E09E8" w:rsidRDefault="001E09E8" w:rsidP="001E09E8">
            <w:pPr>
              <w:suppressAutoHyphens/>
              <w:jc w:val="both"/>
              <w:rPr>
                <w:rFonts w:eastAsia="Calibri"/>
                <w:szCs w:val="24"/>
                <w:lang w:eastAsia="lt-LT"/>
              </w:rPr>
            </w:pPr>
          </w:p>
        </w:tc>
      </w:tr>
      <w:tr w:rsidR="001E09E8" w14:paraId="1CEAA85E"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51C9E95F" w14:textId="3134304B" w:rsidR="001E09E8" w:rsidRDefault="00334632" w:rsidP="00334632">
            <w:pPr>
              <w:suppressAutoHyphens/>
              <w:jc w:val="center"/>
              <w:rPr>
                <w:rFonts w:eastAsia="Calibri"/>
                <w:sz w:val="20"/>
                <w:lang w:eastAsia="lt-LT"/>
              </w:rPr>
            </w:pPr>
            <w:r>
              <w:rPr>
                <w:rFonts w:eastAsia="Calibri"/>
                <w:sz w:val="20"/>
                <w:lang w:eastAsia="lt-LT"/>
              </w:rPr>
              <w:t>12</w:t>
            </w:r>
          </w:p>
        </w:tc>
        <w:tc>
          <w:tcPr>
            <w:tcW w:w="385" w:type="pct"/>
            <w:tcBorders>
              <w:top w:val="single" w:sz="4" w:space="0" w:color="auto"/>
              <w:left w:val="single" w:sz="4" w:space="0" w:color="auto"/>
              <w:bottom w:val="single" w:sz="4" w:space="0" w:color="auto"/>
              <w:right w:val="single" w:sz="4" w:space="0" w:color="auto"/>
            </w:tcBorders>
            <w:vAlign w:val="center"/>
          </w:tcPr>
          <w:p w14:paraId="4A0AB282" w14:textId="7149E1CE" w:rsidR="001E09E8" w:rsidRPr="009728D6" w:rsidRDefault="001E09E8" w:rsidP="001E09E8">
            <w:pPr>
              <w:suppressAutoHyphens/>
              <w:jc w:val="both"/>
              <w:rPr>
                <w:sz w:val="18"/>
                <w:szCs w:val="18"/>
              </w:rPr>
            </w:pPr>
            <w:r w:rsidRPr="009728D6">
              <w:rPr>
                <w:sz w:val="18"/>
                <w:szCs w:val="18"/>
              </w:rPr>
              <w:t>19 12 07</w:t>
            </w:r>
          </w:p>
        </w:tc>
        <w:tc>
          <w:tcPr>
            <w:tcW w:w="1587" w:type="pct"/>
            <w:tcBorders>
              <w:top w:val="single" w:sz="4" w:space="0" w:color="auto"/>
              <w:left w:val="single" w:sz="4" w:space="0" w:color="auto"/>
              <w:bottom w:val="single" w:sz="4" w:space="0" w:color="auto"/>
              <w:right w:val="single" w:sz="4" w:space="0" w:color="auto"/>
            </w:tcBorders>
            <w:vAlign w:val="center"/>
          </w:tcPr>
          <w:p w14:paraId="176F0CA1" w14:textId="3A689CDD" w:rsidR="001E09E8" w:rsidRPr="009728D6" w:rsidRDefault="001E09E8" w:rsidP="001E09E8">
            <w:pPr>
              <w:suppressAutoHyphens/>
              <w:jc w:val="both"/>
              <w:rPr>
                <w:sz w:val="18"/>
                <w:szCs w:val="18"/>
              </w:rPr>
            </w:pPr>
            <w:r w:rsidRPr="009728D6">
              <w:rPr>
                <w:sz w:val="18"/>
                <w:szCs w:val="18"/>
              </w:rPr>
              <w:t>kita mediena</w:t>
            </w:r>
          </w:p>
        </w:tc>
        <w:tc>
          <w:tcPr>
            <w:tcW w:w="1588" w:type="pct"/>
            <w:tcBorders>
              <w:top w:val="single" w:sz="4" w:space="0" w:color="auto"/>
              <w:left w:val="single" w:sz="4" w:space="0" w:color="auto"/>
              <w:bottom w:val="single" w:sz="4" w:space="0" w:color="auto"/>
              <w:right w:val="single" w:sz="4" w:space="0" w:color="auto"/>
            </w:tcBorders>
            <w:vAlign w:val="center"/>
          </w:tcPr>
          <w:p w14:paraId="1A444971" w14:textId="5A569C08" w:rsidR="001E09E8" w:rsidRPr="009728D6" w:rsidRDefault="001E09E8" w:rsidP="001E09E8">
            <w:pPr>
              <w:suppressAutoHyphens/>
              <w:jc w:val="both"/>
              <w:rPr>
                <w:sz w:val="18"/>
                <w:szCs w:val="18"/>
              </w:rPr>
            </w:pPr>
            <w:r w:rsidRPr="009728D6">
              <w:rPr>
                <w:sz w:val="18"/>
                <w:szCs w:val="18"/>
              </w:rPr>
              <w:t>kita mediena</w:t>
            </w:r>
          </w:p>
        </w:tc>
        <w:tc>
          <w:tcPr>
            <w:tcW w:w="674" w:type="pct"/>
            <w:tcBorders>
              <w:top w:val="single" w:sz="4" w:space="0" w:color="auto"/>
              <w:left w:val="single" w:sz="4" w:space="0" w:color="auto"/>
              <w:bottom w:val="single" w:sz="4" w:space="0" w:color="auto"/>
              <w:right w:val="single" w:sz="4" w:space="0" w:color="auto"/>
            </w:tcBorders>
          </w:tcPr>
          <w:p w14:paraId="48C23C6E" w14:textId="47ACBF44"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5E9533A2" w14:textId="77777777" w:rsidR="001E09E8" w:rsidRDefault="001E09E8" w:rsidP="001E09E8">
            <w:pPr>
              <w:suppressAutoHyphens/>
              <w:jc w:val="both"/>
              <w:rPr>
                <w:rFonts w:eastAsia="Calibri"/>
                <w:szCs w:val="24"/>
                <w:lang w:eastAsia="lt-LT"/>
              </w:rPr>
            </w:pPr>
          </w:p>
        </w:tc>
      </w:tr>
      <w:tr w:rsidR="001E09E8" w14:paraId="0DF7B2A8"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00F20A63" w14:textId="7F848A15" w:rsidR="001E09E8" w:rsidRDefault="00334632" w:rsidP="00334632">
            <w:pPr>
              <w:suppressAutoHyphens/>
              <w:jc w:val="center"/>
              <w:rPr>
                <w:rFonts w:eastAsia="Calibri"/>
                <w:sz w:val="20"/>
                <w:lang w:eastAsia="lt-LT"/>
              </w:rPr>
            </w:pPr>
            <w:r>
              <w:rPr>
                <w:rFonts w:eastAsia="Calibri"/>
                <w:sz w:val="20"/>
                <w:lang w:eastAsia="lt-LT"/>
              </w:rPr>
              <w:t>13</w:t>
            </w:r>
          </w:p>
        </w:tc>
        <w:tc>
          <w:tcPr>
            <w:tcW w:w="385" w:type="pct"/>
            <w:tcBorders>
              <w:top w:val="single" w:sz="4" w:space="0" w:color="auto"/>
              <w:left w:val="single" w:sz="4" w:space="0" w:color="auto"/>
              <w:bottom w:val="single" w:sz="4" w:space="0" w:color="auto"/>
              <w:right w:val="single" w:sz="4" w:space="0" w:color="auto"/>
            </w:tcBorders>
            <w:vAlign w:val="center"/>
          </w:tcPr>
          <w:p w14:paraId="608534F4" w14:textId="728D7D2B" w:rsidR="001E09E8" w:rsidRPr="009728D6" w:rsidRDefault="001E09E8" w:rsidP="001E09E8">
            <w:pPr>
              <w:suppressAutoHyphens/>
              <w:jc w:val="both"/>
              <w:rPr>
                <w:sz w:val="18"/>
                <w:szCs w:val="18"/>
              </w:rPr>
            </w:pPr>
            <w:r w:rsidRPr="009728D6">
              <w:rPr>
                <w:sz w:val="18"/>
                <w:szCs w:val="18"/>
              </w:rPr>
              <w:t>19 12 09</w:t>
            </w:r>
          </w:p>
        </w:tc>
        <w:tc>
          <w:tcPr>
            <w:tcW w:w="1587" w:type="pct"/>
            <w:tcBorders>
              <w:top w:val="single" w:sz="4" w:space="0" w:color="auto"/>
              <w:left w:val="single" w:sz="4" w:space="0" w:color="auto"/>
              <w:bottom w:val="single" w:sz="4" w:space="0" w:color="auto"/>
              <w:right w:val="single" w:sz="4" w:space="0" w:color="auto"/>
            </w:tcBorders>
            <w:vAlign w:val="center"/>
          </w:tcPr>
          <w:p w14:paraId="714D6F4C" w14:textId="3907C5EB" w:rsidR="001E09E8" w:rsidRPr="009728D6" w:rsidRDefault="001E09E8" w:rsidP="001E09E8">
            <w:pPr>
              <w:suppressAutoHyphens/>
              <w:jc w:val="both"/>
              <w:rPr>
                <w:sz w:val="18"/>
                <w:szCs w:val="18"/>
              </w:rPr>
            </w:pPr>
            <w:r w:rsidRPr="009728D6">
              <w:rPr>
                <w:sz w:val="18"/>
                <w:szCs w:val="18"/>
              </w:rPr>
              <w:t>mineralinės medžiagos (pvz., smėlis, akmenys)</w:t>
            </w:r>
          </w:p>
        </w:tc>
        <w:tc>
          <w:tcPr>
            <w:tcW w:w="1588" w:type="pct"/>
            <w:tcBorders>
              <w:top w:val="single" w:sz="4" w:space="0" w:color="auto"/>
              <w:left w:val="single" w:sz="4" w:space="0" w:color="auto"/>
              <w:bottom w:val="single" w:sz="4" w:space="0" w:color="auto"/>
              <w:right w:val="single" w:sz="4" w:space="0" w:color="auto"/>
            </w:tcBorders>
            <w:vAlign w:val="center"/>
          </w:tcPr>
          <w:p w14:paraId="42B3A92D" w14:textId="7A40A667" w:rsidR="001E09E8" w:rsidRPr="009728D6" w:rsidRDefault="001E09E8" w:rsidP="001E09E8">
            <w:pPr>
              <w:suppressAutoHyphens/>
              <w:jc w:val="both"/>
              <w:rPr>
                <w:sz w:val="18"/>
                <w:szCs w:val="18"/>
              </w:rPr>
            </w:pPr>
            <w:r w:rsidRPr="009728D6">
              <w:rPr>
                <w:sz w:val="18"/>
                <w:szCs w:val="18"/>
              </w:rPr>
              <w:t>mineralinės medžiagos (pvz., smėlis, akmenys) po apdorojimo veiklos ir iš kitų atliekų tvarkytojų</w:t>
            </w:r>
          </w:p>
        </w:tc>
        <w:tc>
          <w:tcPr>
            <w:tcW w:w="674" w:type="pct"/>
            <w:tcBorders>
              <w:top w:val="single" w:sz="4" w:space="0" w:color="auto"/>
              <w:left w:val="single" w:sz="4" w:space="0" w:color="auto"/>
              <w:bottom w:val="single" w:sz="4" w:space="0" w:color="auto"/>
              <w:right w:val="single" w:sz="4" w:space="0" w:color="auto"/>
            </w:tcBorders>
          </w:tcPr>
          <w:p w14:paraId="016DF2DA" w14:textId="1D3CBC0D"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720A3DF4" w14:textId="77777777" w:rsidR="001E09E8" w:rsidRDefault="001E09E8" w:rsidP="001E09E8">
            <w:pPr>
              <w:suppressAutoHyphens/>
              <w:jc w:val="both"/>
              <w:rPr>
                <w:rFonts w:eastAsia="Calibri"/>
                <w:szCs w:val="24"/>
                <w:lang w:eastAsia="lt-LT"/>
              </w:rPr>
            </w:pPr>
          </w:p>
        </w:tc>
      </w:tr>
      <w:tr w:rsidR="001E09E8" w14:paraId="5767F8A4"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12D01D60" w14:textId="45749CF3" w:rsidR="001E09E8" w:rsidRDefault="00334632" w:rsidP="00334632">
            <w:pPr>
              <w:suppressAutoHyphens/>
              <w:jc w:val="center"/>
              <w:rPr>
                <w:rFonts w:eastAsia="Calibri"/>
                <w:sz w:val="20"/>
                <w:lang w:eastAsia="lt-LT"/>
              </w:rPr>
            </w:pPr>
            <w:r>
              <w:rPr>
                <w:rFonts w:eastAsia="Calibri"/>
                <w:sz w:val="20"/>
                <w:lang w:eastAsia="lt-LT"/>
              </w:rPr>
              <w:t>14</w:t>
            </w:r>
          </w:p>
        </w:tc>
        <w:tc>
          <w:tcPr>
            <w:tcW w:w="385" w:type="pct"/>
            <w:tcBorders>
              <w:top w:val="single" w:sz="4" w:space="0" w:color="auto"/>
              <w:left w:val="single" w:sz="4" w:space="0" w:color="auto"/>
              <w:bottom w:val="single" w:sz="4" w:space="0" w:color="auto"/>
              <w:right w:val="single" w:sz="4" w:space="0" w:color="auto"/>
            </w:tcBorders>
            <w:vAlign w:val="center"/>
          </w:tcPr>
          <w:p w14:paraId="5503AD83" w14:textId="4ABA953A" w:rsidR="001E09E8" w:rsidRPr="009728D6" w:rsidRDefault="001E09E8" w:rsidP="001E09E8">
            <w:pPr>
              <w:suppressAutoHyphens/>
              <w:jc w:val="both"/>
              <w:rPr>
                <w:sz w:val="18"/>
                <w:szCs w:val="18"/>
              </w:rPr>
            </w:pPr>
            <w:r w:rsidRPr="009728D6">
              <w:rPr>
                <w:sz w:val="18"/>
                <w:szCs w:val="18"/>
              </w:rPr>
              <w:t>20 01 38</w:t>
            </w:r>
          </w:p>
        </w:tc>
        <w:tc>
          <w:tcPr>
            <w:tcW w:w="1587" w:type="pct"/>
            <w:tcBorders>
              <w:top w:val="single" w:sz="4" w:space="0" w:color="auto"/>
              <w:left w:val="single" w:sz="4" w:space="0" w:color="auto"/>
              <w:bottom w:val="single" w:sz="4" w:space="0" w:color="auto"/>
              <w:right w:val="single" w:sz="4" w:space="0" w:color="auto"/>
            </w:tcBorders>
            <w:vAlign w:val="center"/>
          </w:tcPr>
          <w:p w14:paraId="092458EE" w14:textId="72FBB041" w:rsidR="001E09E8" w:rsidRPr="009728D6" w:rsidRDefault="001E09E8" w:rsidP="001E09E8">
            <w:pPr>
              <w:suppressAutoHyphens/>
              <w:jc w:val="both"/>
              <w:rPr>
                <w:sz w:val="18"/>
                <w:szCs w:val="18"/>
              </w:rPr>
            </w:pPr>
            <w:r w:rsidRPr="009728D6">
              <w:rPr>
                <w:sz w:val="18"/>
                <w:szCs w:val="18"/>
              </w:rPr>
              <w:t>mediena, nenurodyta 20 01 37</w:t>
            </w:r>
          </w:p>
        </w:tc>
        <w:tc>
          <w:tcPr>
            <w:tcW w:w="1588" w:type="pct"/>
            <w:tcBorders>
              <w:top w:val="single" w:sz="4" w:space="0" w:color="auto"/>
              <w:left w:val="single" w:sz="4" w:space="0" w:color="auto"/>
              <w:bottom w:val="single" w:sz="4" w:space="0" w:color="auto"/>
              <w:right w:val="single" w:sz="4" w:space="0" w:color="auto"/>
            </w:tcBorders>
            <w:vAlign w:val="center"/>
          </w:tcPr>
          <w:p w14:paraId="527449DF" w14:textId="3CA593D1" w:rsidR="001E09E8" w:rsidRPr="009728D6" w:rsidRDefault="001E09E8" w:rsidP="001E09E8">
            <w:pPr>
              <w:suppressAutoHyphens/>
              <w:jc w:val="both"/>
              <w:rPr>
                <w:sz w:val="18"/>
                <w:szCs w:val="18"/>
              </w:rPr>
            </w:pPr>
            <w:r w:rsidRPr="009728D6">
              <w:rPr>
                <w:sz w:val="18"/>
                <w:szCs w:val="18"/>
              </w:rPr>
              <w:t>komunalinių atliekų srauto mediena (po pirminio rūšiavimo)</w:t>
            </w:r>
          </w:p>
        </w:tc>
        <w:tc>
          <w:tcPr>
            <w:tcW w:w="674" w:type="pct"/>
            <w:tcBorders>
              <w:top w:val="single" w:sz="4" w:space="0" w:color="auto"/>
              <w:left w:val="single" w:sz="4" w:space="0" w:color="auto"/>
              <w:bottom w:val="single" w:sz="4" w:space="0" w:color="auto"/>
              <w:right w:val="single" w:sz="4" w:space="0" w:color="auto"/>
            </w:tcBorders>
          </w:tcPr>
          <w:p w14:paraId="5242DEAE" w14:textId="37248979"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6A659DEA" w14:textId="77777777" w:rsidR="001E09E8" w:rsidRDefault="001E09E8" w:rsidP="001E09E8">
            <w:pPr>
              <w:suppressAutoHyphens/>
              <w:jc w:val="both"/>
              <w:rPr>
                <w:rFonts w:eastAsia="Calibri"/>
                <w:szCs w:val="24"/>
                <w:lang w:eastAsia="lt-LT"/>
              </w:rPr>
            </w:pPr>
          </w:p>
        </w:tc>
      </w:tr>
      <w:tr w:rsidR="001E09E8" w14:paraId="41D07191"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13A2F106" w14:textId="4FD2202F" w:rsidR="001E09E8" w:rsidRDefault="00334632" w:rsidP="00334632">
            <w:pPr>
              <w:suppressAutoHyphens/>
              <w:jc w:val="center"/>
              <w:rPr>
                <w:rFonts w:eastAsia="Calibri"/>
                <w:sz w:val="20"/>
                <w:lang w:eastAsia="lt-LT"/>
              </w:rPr>
            </w:pPr>
            <w:r>
              <w:rPr>
                <w:rFonts w:eastAsia="Calibri"/>
                <w:sz w:val="20"/>
                <w:lang w:eastAsia="lt-LT"/>
              </w:rPr>
              <w:t>15</w:t>
            </w:r>
          </w:p>
        </w:tc>
        <w:tc>
          <w:tcPr>
            <w:tcW w:w="385" w:type="pct"/>
            <w:tcBorders>
              <w:top w:val="single" w:sz="4" w:space="0" w:color="auto"/>
              <w:left w:val="single" w:sz="4" w:space="0" w:color="auto"/>
              <w:bottom w:val="single" w:sz="4" w:space="0" w:color="auto"/>
              <w:right w:val="single" w:sz="4" w:space="0" w:color="auto"/>
            </w:tcBorders>
            <w:vAlign w:val="center"/>
          </w:tcPr>
          <w:p w14:paraId="6D0522C2" w14:textId="74A1AF73" w:rsidR="001E09E8" w:rsidRPr="009728D6" w:rsidRDefault="001E09E8" w:rsidP="001E09E8">
            <w:pPr>
              <w:suppressAutoHyphens/>
              <w:jc w:val="both"/>
              <w:rPr>
                <w:sz w:val="18"/>
                <w:szCs w:val="18"/>
              </w:rPr>
            </w:pPr>
            <w:r w:rsidRPr="009728D6">
              <w:rPr>
                <w:sz w:val="18"/>
                <w:szCs w:val="18"/>
              </w:rPr>
              <w:t>20 01 39</w:t>
            </w:r>
          </w:p>
        </w:tc>
        <w:tc>
          <w:tcPr>
            <w:tcW w:w="1587" w:type="pct"/>
            <w:tcBorders>
              <w:top w:val="single" w:sz="4" w:space="0" w:color="auto"/>
              <w:left w:val="single" w:sz="4" w:space="0" w:color="auto"/>
              <w:bottom w:val="single" w:sz="4" w:space="0" w:color="auto"/>
              <w:right w:val="single" w:sz="4" w:space="0" w:color="auto"/>
            </w:tcBorders>
            <w:vAlign w:val="center"/>
          </w:tcPr>
          <w:p w14:paraId="7913536D" w14:textId="79D4BE91" w:rsidR="001E09E8" w:rsidRPr="009728D6" w:rsidRDefault="001E09E8" w:rsidP="001E09E8">
            <w:pPr>
              <w:suppressAutoHyphens/>
              <w:jc w:val="both"/>
              <w:rPr>
                <w:sz w:val="18"/>
                <w:szCs w:val="18"/>
              </w:rPr>
            </w:pPr>
            <w:r w:rsidRPr="009728D6">
              <w:rPr>
                <w:sz w:val="18"/>
                <w:szCs w:val="18"/>
              </w:rPr>
              <w:t>plastikai</w:t>
            </w:r>
          </w:p>
        </w:tc>
        <w:tc>
          <w:tcPr>
            <w:tcW w:w="1588" w:type="pct"/>
            <w:tcBorders>
              <w:top w:val="single" w:sz="4" w:space="0" w:color="auto"/>
              <w:left w:val="single" w:sz="4" w:space="0" w:color="auto"/>
              <w:bottom w:val="single" w:sz="4" w:space="0" w:color="auto"/>
              <w:right w:val="single" w:sz="4" w:space="0" w:color="auto"/>
            </w:tcBorders>
            <w:vAlign w:val="center"/>
          </w:tcPr>
          <w:p w14:paraId="75746C9D" w14:textId="719FC12D" w:rsidR="001E09E8" w:rsidRPr="009728D6" w:rsidRDefault="001E09E8" w:rsidP="001E09E8">
            <w:pPr>
              <w:suppressAutoHyphens/>
              <w:jc w:val="both"/>
              <w:rPr>
                <w:sz w:val="18"/>
                <w:szCs w:val="18"/>
              </w:rPr>
            </w:pPr>
            <w:r w:rsidRPr="009728D6">
              <w:rPr>
                <w:sz w:val="18"/>
                <w:szCs w:val="18"/>
              </w:rPr>
              <w:t>plastikai</w:t>
            </w:r>
          </w:p>
        </w:tc>
        <w:tc>
          <w:tcPr>
            <w:tcW w:w="674" w:type="pct"/>
            <w:tcBorders>
              <w:top w:val="single" w:sz="4" w:space="0" w:color="auto"/>
              <w:left w:val="single" w:sz="4" w:space="0" w:color="auto"/>
              <w:bottom w:val="single" w:sz="4" w:space="0" w:color="auto"/>
              <w:right w:val="single" w:sz="4" w:space="0" w:color="auto"/>
            </w:tcBorders>
          </w:tcPr>
          <w:p w14:paraId="0E77B228" w14:textId="18C2C8F8"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20FA6A65" w14:textId="77777777" w:rsidR="001E09E8" w:rsidRDefault="001E09E8" w:rsidP="001E09E8">
            <w:pPr>
              <w:suppressAutoHyphens/>
              <w:jc w:val="both"/>
              <w:rPr>
                <w:rFonts w:eastAsia="Calibri"/>
                <w:szCs w:val="24"/>
                <w:lang w:eastAsia="lt-LT"/>
              </w:rPr>
            </w:pPr>
          </w:p>
        </w:tc>
      </w:tr>
      <w:tr w:rsidR="001E09E8" w14:paraId="178B3DF1"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2311EE33" w14:textId="10F14CCC" w:rsidR="001E09E8" w:rsidRDefault="00334632" w:rsidP="00334632">
            <w:pPr>
              <w:suppressAutoHyphens/>
              <w:jc w:val="center"/>
              <w:rPr>
                <w:rFonts w:eastAsia="Calibri"/>
                <w:sz w:val="20"/>
                <w:lang w:eastAsia="lt-LT"/>
              </w:rPr>
            </w:pPr>
            <w:r>
              <w:rPr>
                <w:rFonts w:eastAsia="Calibri"/>
                <w:sz w:val="20"/>
                <w:lang w:eastAsia="lt-LT"/>
              </w:rPr>
              <w:t>16</w:t>
            </w:r>
          </w:p>
        </w:tc>
        <w:tc>
          <w:tcPr>
            <w:tcW w:w="385" w:type="pct"/>
            <w:tcBorders>
              <w:top w:val="single" w:sz="4" w:space="0" w:color="auto"/>
              <w:left w:val="single" w:sz="4" w:space="0" w:color="auto"/>
              <w:bottom w:val="single" w:sz="4" w:space="0" w:color="auto"/>
              <w:right w:val="single" w:sz="4" w:space="0" w:color="auto"/>
            </w:tcBorders>
            <w:vAlign w:val="center"/>
          </w:tcPr>
          <w:p w14:paraId="01EBDF2A" w14:textId="53D407F6" w:rsidR="001E09E8" w:rsidRPr="009728D6" w:rsidRDefault="001E09E8" w:rsidP="001E09E8">
            <w:pPr>
              <w:suppressAutoHyphens/>
              <w:jc w:val="both"/>
              <w:rPr>
                <w:sz w:val="18"/>
                <w:szCs w:val="18"/>
              </w:rPr>
            </w:pPr>
            <w:r w:rsidRPr="009728D6">
              <w:rPr>
                <w:sz w:val="18"/>
                <w:szCs w:val="18"/>
              </w:rPr>
              <w:t>20 01 40</w:t>
            </w:r>
          </w:p>
        </w:tc>
        <w:tc>
          <w:tcPr>
            <w:tcW w:w="1587" w:type="pct"/>
            <w:tcBorders>
              <w:top w:val="single" w:sz="4" w:space="0" w:color="auto"/>
              <w:left w:val="single" w:sz="4" w:space="0" w:color="auto"/>
              <w:bottom w:val="single" w:sz="4" w:space="0" w:color="auto"/>
              <w:right w:val="single" w:sz="4" w:space="0" w:color="auto"/>
            </w:tcBorders>
            <w:vAlign w:val="center"/>
          </w:tcPr>
          <w:p w14:paraId="50DD106B" w14:textId="0842582A" w:rsidR="001E09E8" w:rsidRPr="009728D6" w:rsidRDefault="001E09E8" w:rsidP="001E09E8">
            <w:pPr>
              <w:suppressAutoHyphens/>
              <w:jc w:val="both"/>
              <w:rPr>
                <w:sz w:val="18"/>
                <w:szCs w:val="18"/>
              </w:rPr>
            </w:pPr>
            <w:r w:rsidRPr="009728D6">
              <w:rPr>
                <w:sz w:val="18"/>
                <w:szCs w:val="18"/>
              </w:rPr>
              <w:t>metalai</w:t>
            </w:r>
          </w:p>
        </w:tc>
        <w:tc>
          <w:tcPr>
            <w:tcW w:w="1588" w:type="pct"/>
            <w:tcBorders>
              <w:top w:val="single" w:sz="4" w:space="0" w:color="auto"/>
              <w:left w:val="single" w:sz="4" w:space="0" w:color="auto"/>
              <w:bottom w:val="single" w:sz="4" w:space="0" w:color="auto"/>
              <w:right w:val="single" w:sz="4" w:space="0" w:color="auto"/>
            </w:tcBorders>
            <w:vAlign w:val="center"/>
          </w:tcPr>
          <w:p w14:paraId="4BCBC19F" w14:textId="743CF708" w:rsidR="001E09E8" w:rsidRPr="009728D6" w:rsidRDefault="001E09E8" w:rsidP="001E09E8">
            <w:pPr>
              <w:suppressAutoHyphens/>
              <w:jc w:val="both"/>
              <w:rPr>
                <w:sz w:val="18"/>
                <w:szCs w:val="18"/>
              </w:rPr>
            </w:pPr>
            <w:r w:rsidRPr="009728D6">
              <w:rPr>
                <w:sz w:val="18"/>
                <w:szCs w:val="18"/>
              </w:rPr>
              <w:t>metalai</w:t>
            </w:r>
          </w:p>
        </w:tc>
        <w:tc>
          <w:tcPr>
            <w:tcW w:w="674" w:type="pct"/>
            <w:tcBorders>
              <w:top w:val="single" w:sz="4" w:space="0" w:color="auto"/>
              <w:left w:val="single" w:sz="4" w:space="0" w:color="auto"/>
              <w:bottom w:val="single" w:sz="4" w:space="0" w:color="auto"/>
              <w:right w:val="single" w:sz="4" w:space="0" w:color="auto"/>
            </w:tcBorders>
          </w:tcPr>
          <w:p w14:paraId="62CFDF0E" w14:textId="61DDDB73"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5BAD044F" w14:textId="77777777" w:rsidR="001E09E8" w:rsidRDefault="001E09E8" w:rsidP="001E09E8">
            <w:pPr>
              <w:suppressAutoHyphens/>
              <w:jc w:val="both"/>
              <w:rPr>
                <w:rFonts w:eastAsia="Calibri"/>
                <w:szCs w:val="24"/>
                <w:lang w:eastAsia="lt-LT"/>
              </w:rPr>
            </w:pPr>
          </w:p>
        </w:tc>
      </w:tr>
      <w:tr w:rsidR="001E09E8" w14:paraId="3AE36827"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5ED5F85C" w14:textId="0EB81180" w:rsidR="001E09E8" w:rsidRDefault="00334632" w:rsidP="00334632">
            <w:pPr>
              <w:suppressAutoHyphens/>
              <w:jc w:val="center"/>
              <w:rPr>
                <w:rFonts w:eastAsia="Calibri"/>
                <w:sz w:val="20"/>
                <w:lang w:eastAsia="lt-LT"/>
              </w:rPr>
            </w:pPr>
            <w:r>
              <w:rPr>
                <w:rFonts w:eastAsia="Calibri"/>
                <w:sz w:val="20"/>
                <w:lang w:eastAsia="lt-LT"/>
              </w:rPr>
              <w:t>17</w:t>
            </w:r>
          </w:p>
        </w:tc>
        <w:tc>
          <w:tcPr>
            <w:tcW w:w="385" w:type="pct"/>
            <w:tcBorders>
              <w:top w:val="single" w:sz="4" w:space="0" w:color="auto"/>
              <w:left w:val="single" w:sz="4" w:space="0" w:color="auto"/>
              <w:bottom w:val="single" w:sz="4" w:space="0" w:color="auto"/>
              <w:right w:val="single" w:sz="4" w:space="0" w:color="auto"/>
            </w:tcBorders>
            <w:vAlign w:val="center"/>
          </w:tcPr>
          <w:p w14:paraId="51A5D197" w14:textId="411F6FD2" w:rsidR="001E09E8" w:rsidRPr="009728D6" w:rsidRDefault="001E09E8" w:rsidP="001E09E8">
            <w:pPr>
              <w:suppressAutoHyphens/>
              <w:jc w:val="both"/>
              <w:rPr>
                <w:sz w:val="18"/>
                <w:szCs w:val="18"/>
              </w:rPr>
            </w:pPr>
            <w:r w:rsidRPr="009728D6">
              <w:rPr>
                <w:sz w:val="18"/>
                <w:szCs w:val="18"/>
              </w:rPr>
              <w:t>20 01 99</w:t>
            </w:r>
          </w:p>
        </w:tc>
        <w:tc>
          <w:tcPr>
            <w:tcW w:w="1587" w:type="pct"/>
            <w:tcBorders>
              <w:top w:val="single" w:sz="4" w:space="0" w:color="auto"/>
              <w:left w:val="single" w:sz="4" w:space="0" w:color="auto"/>
              <w:bottom w:val="single" w:sz="4" w:space="0" w:color="auto"/>
              <w:right w:val="single" w:sz="4" w:space="0" w:color="auto"/>
            </w:tcBorders>
            <w:vAlign w:val="center"/>
          </w:tcPr>
          <w:p w14:paraId="61666479" w14:textId="6E118F9F" w:rsidR="001E09E8" w:rsidRPr="009728D6" w:rsidRDefault="001E09E8" w:rsidP="001E09E8">
            <w:pPr>
              <w:suppressAutoHyphens/>
              <w:jc w:val="both"/>
              <w:rPr>
                <w:sz w:val="18"/>
                <w:szCs w:val="18"/>
              </w:rPr>
            </w:pPr>
            <w:r w:rsidRPr="009728D6">
              <w:rPr>
                <w:sz w:val="18"/>
                <w:szCs w:val="18"/>
              </w:rPr>
              <w:t>kitaip neapibrėžtos frakcijos</w:t>
            </w:r>
          </w:p>
        </w:tc>
        <w:tc>
          <w:tcPr>
            <w:tcW w:w="1588" w:type="pct"/>
            <w:tcBorders>
              <w:top w:val="single" w:sz="4" w:space="0" w:color="auto"/>
              <w:left w:val="single" w:sz="4" w:space="0" w:color="auto"/>
              <w:bottom w:val="single" w:sz="4" w:space="0" w:color="auto"/>
              <w:right w:val="single" w:sz="4" w:space="0" w:color="auto"/>
            </w:tcBorders>
            <w:vAlign w:val="center"/>
          </w:tcPr>
          <w:p w14:paraId="30294EE6" w14:textId="32BFB9C7" w:rsidR="001E09E8" w:rsidRPr="009728D6" w:rsidRDefault="001E09E8" w:rsidP="001E09E8">
            <w:pPr>
              <w:suppressAutoHyphens/>
              <w:jc w:val="both"/>
              <w:rPr>
                <w:sz w:val="18"/>
                <w:szCs w:val="18"/>
              </w:rPr>
            </w:pPr>
            <w:r w:rsidRPr="009728D6">
              <w:rPr>
                <w:sz w:val="18"/>
                <w:szCs w:val="18"/>
              </w:rPr>
              <w:t>kitos komunalinių atliekų srauto atliekos</w:t>
            </w:r>
          </w:p>
        </w:tc>
        <w:tc>
          <w:tcPr>
            <w:tcW w:w="674" w:type="pct"/>
            <w:tcBorders>
              <w:top w:val="single" w:sz="4" w:space="0" w:color="auto"/>
              <w:left w:val="single" w:sz="4" w:space="0" w:color="auto"/>
              <w:bottom w:val="single" w:sz="4" w:space="0" w:color="auto"/>
              <w:right w:val="single" w:sz="4" w:space="0" w:color="auto"/>
            </w:tcBorders>
          </w:tcPr>
          <w:p w14:paraId="3BC49855" w14:textId="0046DA3E"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nil"/>
              <w:right w:val="single" w:sz="4" w:space="0" w:color="auto"/>
            </w:tcBorders>
            <w:vAlign w:val="center"/>
          </w:tcPr>
          <w:p w14:paraId="0014D95D" w14:textId="77777777" w:rsidR="001E09E8" w:rsidRDefault="001E09E8" w:rsidP="001E09E8">
            <w:pPr>
              <w:suppressAutoHyphens/>
              <w:jc w:val="both"/>
              <w:rPr>
                <w:rFonts w:eastAsia="Calibri"/>
                <w:szCs w:val="24"/>
                <w:lang w:eastAsia="lt-LT"/>
              </w:rPr>
            </w:pPr>
          </w:p>
        </w:tc>
      </w:tr>
      <w:tr w:rsidR="001E09E8" w14:paraId="57753A99" w14:textId="77777777" w:rsidTr="00FD0DC4">
        <w:trPr>
          <w:cantSplit/>
          <w:trHeight w:val="276"/>
        </w:trPr>
        <w:tc>
          <w:tcPr>
            <w:tcW w:w="191" w:type="pct"/>
            <w:tcBorders>
              <w:top w:val="single" w:sz="4" w:space="0" w:color="auto"/>
              <w:left w:val="single" w:sz="4" w:space="0" w:color="auto"/>
              <w:bottom w:val="single" w:sz="4" w:space="0" w:color="auto"/>
              <w:right w:val="single" w:sz="4" w:space="0" w:color="auto"/>
            </w:tcBorders>
          </w:tcPr>
          <w:p w14:paraId="4139851E" w14:textId="552528A3" w:rsidR="001E09E8" w:rsidRDefault="00334632" w:rsidP="00334632">
            <w:pPr>
              <w:suppressAutoHyphens/>
              <w:jc w:val="center"/>
              <w:rPr>
                <w:rFonts w:eastAsia="Calibri"/>
                <w:sz w:val="20"/>
                <w:lang w:eastAsia="lt-LT"/>
              </w:rPr>
            </w:pPr>
            <w:r>
              <w:rPr>
                <w:rFonts w:eastAsia="Calibri"/>
                <w:sz w:val="20"/>
                <w:lang w:eastAsia="lt-LT"/>
              </w:rPr>
              <w:t>18</w:t>
            </w:r>
          </w:p>
        </w:tc>
        <w:tc>
          <w:tcPr>
            <w:tcW w:w="385" w:type="pct"/>
            <w:tcBorders>
              <w:top w:val="single" w:sz="4" w:space="0" w:color="auto"/>
              <w:left w:val="single" w:sz="4" w:space="0" w:color="auto"/>
              <w:bottom w:val="single" w:sz="4" w:space="0" w:color="auto"/>
              <w:right w:val="single" w:sz="4" w:space="0" w:color="auto"/>
            </w:tcBorders>
            <w:vAlign w:val="center"/>
          </w:tcPr>
          <w:p w14:paraId="56B4A371" w14:textId="4755D8D2" w:rsidR="001E09E8" w:rsidRPr="009728D6" w:rsidRDefault="001E09E8" w:rsidP="001E09E8">
            <w:pPr>
              <w:suppressAutoHyphens/>
              <w:jc w:val="both"/>
              <w:rPr>
                <w:sz w:val="18"/>
                <w:szCs w:val="18"/>
              </w:rPr>
            </w:pPr>
            <w:r w:rsidRPr="009728D6">
              <w:rPr>
                <w:sz w:val="18"/>
                <w:szCs w:val="18"/>
              </w:rPr>
              <w:t>20 03 07</w:t>
            </w:r>
          </w:p>
        </w:tc>
        <w:tc>
          <w:tcPr>
            <w:tcW w:w="1587" w:type="pct"/>
            <w:tcBorders>
              <w:top w:val="single" w:sz="4" w:space="0" w:color="auto"/>
              <w:left w:val="single" w:sz="4" w:space="0" w:color="auto"/>
              <w:bottom w:val="single" w:sz="4" w:space="0" w:color="auto"/>
              <w:right w:val="single" w:sz="4" w:space="0" w:color="auto"/>
            </w:tcBorders>
            <w:vAlign w:val="center"/>
          </w:tcPr>
          <w:p w14:paraId="6AEF1431" w14:textId="436BD6F1" w:rsidR="001E09E8" w:rsidRPr="009728D6" w:rsidRDefault="001E09E8" w:rsidP="001E09E8">
            <w:pPr>
              <w:suppressAutoHyphens/>
              <w:jc w:val="both"/>
              <w:rPr>
                <w:sz w:val="18"/>
                <w:szCs w:val="18"/>
              </w:rPr>
            </w:pPr>
            <w:r w:rsidRPr="009728D6">
              <w:rPr>
                <w:sz w:val="18"/>
                <w:szCs w:val="18"/>
              </w:rPr>
              <w:t>didelių gabaritų atliekos</w:t>
            </w:r>
          </w:p>
        </w:tc>
        <w:tc>
          <w:tcPr>
            <w:tcW w:w="1588" w:type="pct"/>
            <w:tcBorders>
              <w:top w:val="single" w:sz="4" w:space="0" w:color="auto"/>
              <w:left w:val="single" w:sz="4" w:space="0" w:color="auto"/>
              <w:bottom w:val="single" w:sz="4" w:space="0" w:color="auto"/>
              <w:right w:val="single" w:sz="4" w:space="0" w:color="auto"/>
            </w:tcBorders>
            <w:vAlign w:val="center"/>
          </w:tcPr>
          <w:p w14:paraId="70E69C73" w14:textId="1B21AF8C" w:rsidR="001E09E8" w:rsidRPr="009728D6" w:rsidRDefault="001E09E8" w:rsidP="001E09E8">
            <w:pPr>
              <w:suppressAutoHyphens/>
              <w:jc w:val="both"/>
              <w:rPr>
                <w:sz w:val="18"/>
                <w:szCs w:val="18"/>
              </w:rPr>
            </w:pPr>
            <w:r w:rsidRPr="009728D6">
              <w:rPr>
                <w:sz w:val="18"/>
                <w:szCs w:val="18"/>
              </w:rPr>
              <w:t>didelių gabaritų atliekos</w:t>
            </w:r>
          </w:p>
        </w:tc>
        <w:tc>
          <w:tcPr>
            <w:tcW w:w="674" w:type="pct"/>
            <w:tcBorders>
              <w:top w:val="single" w:sz="4" w:space="0" w:color="auto"/>
              <w:left w:val="single" w:sz="4" w:space="0" w:color="auto"/>
              <w:bottom w:val="single" w:sz="4" w:space="0" w:color="auto"/>
              <w:right w:val="single" w:sz="4" w:space="0" w:color="auto"/>
            </w:tcBorders>
          </w:tcPr>
          <w:p w14:paraId="5A0CE355" w14:textId="76585916" w:rsidR="001E09E8" w:rsidRPr="009728D6" w:rsidRDefault="001E09E8" w:rsidP="00E5675A">
            <w:pPr>
              <w:suppressAutoHyphens/>
              <w:jc w:val="center"/>
              <w:rPr>
                <w:sz w:val="18"/>
                <w:szCs w:val="18"/>
              </w:rPr>
            </w:pPr>
            <w:r w:rsidRPr="009728D6">
              <w:rPr>
                <w:sz w:val="18"/>
                <w:szCs w:val="18"/>
              </w:rPr>
              <w:t>R12, S5</w:t>
            </w:r>
          </w:p>
        </w:tc>
        <w:tc>
          <w:tcPr>
            <w:tcW w:w="575" w:type="pct"/>
            <w:tcBorders>
              <w:top w:val="nil"/>
              <w:left w:val="single" w:sz="4" w:space="0" w:color="auto"/>
              <w:bottom w:val="single" w:sz="4" w:space="0" w:color="auto"/>
              <w:right w:val="single" w:sz="4" w:space="0" w:color="auto"/>
            </w:tcBorders>
            <w:vAlign w:val="center"/>
          </w:tcPr>
          <w:p w14:paraId="3B7A21F3" w14:textId="77777777" w:rsidR="001E09E8" w:rsidRDefault="001E09E8" w:rsidP="001E09E8">
            <w:pPr>
              <w:suppressAutoHyphens/>
              <w:jc w:val="both"/>
              <w:rPr>
                <w:rFonts w:eastAsia="Calibri"/>
                <w:szCs w:val="24"/>
                <w:lang w:eastAsia="lt-LT"/>
              </w:rPr>
            </w:pPr>
          </w:p>
        </w:tc>
      </w:tr>
    </w:tbl>
    <w:p w14:paraId="3F0A029E" w14:textId="77777777" w:rsidR="00E5675A" w:rsidRDefault="00E5675A">
      <w:pPr>
        <w:rPr>
          <w:b/>
          <w:bCs/>
          <w:color w:val="000000"/>
          <w:szCs w:val="24"/>
          <w:lang w:eastAsia="lt-LT"/>
        </w:rPr>
      </w:pPr>
      <w:r>
        <w:rPr>
          <w:b/>
          <w:bCs/>
          <w:color w:val="000000"/>
          <w:szCs w:val="24"/>
          <w:lang w:eastAsia="lt-LT"/>
        </w:rPr>
        <w:br w:type="page"/>
      </w:r>
    </w:p>
    <w:p w14:paraId="30A9DB98" w14:textId="77777777" w:rsidR="00E5675A" w:rsidRDefault="00E5675A">
      <w:pPr>
        <w:rPr>
          <w:b/>
          <w:bCs/>
          <w:color w:val="000000"/>
          <w:szCs w:val="24"/>
          <w:lang w:eastAsia="lt-LT"/>
        </w:rPr>
      </w:pPr>
    </w:p>
    <w:p w14:paraId="369DA48D" w14:textId="607DF218" w:rsidR="00E5675A" w:rsidRPr="00E5675A" w:rsidRDefault="00E5675A" w:rsidP="00E5675A">
      <w:pPr>
        <w:pStyle w:val="Normal1"/>
        <w:tabs>
          <w:tab w:val="left" w:pos="0"/>
          <w:tab w:val="left" w:pos="426"/>
          <w:tab w:val="left" w:pos="1985"/>
          <w:tab w:val="left" w:pos="2835"/>
          <w:tab w:val="left" w:pos="3828"/>
          <w:tab w:val="left" w:pos="5245"/>
          <w:tab w:val="left" w:pos="6946"/>
        </w:tabs>
        <w:rPr>
          <w:b/>
          <w:sz w:val="22"/>
          <w:szCs w:val="22"/>
          <w:lang w:val="lt-LT"/>
        </w:rPr>
      </w:pPr>
      <w:r w:rsidRPr="00E5675A">
        <w:rPr>
          <w:bCs/>
          <w:sz w:val="22"/>
          <w:szCs w:val="22"/>
          <w:lang w:val="lt-LT"/>
        </w:rPr>
        <w:t>Įrenginio pavadinimas</w:t>
      </w:r>
      <w:r>
        <w:rPr>
          <w:bCs/>
          <w:sz w:val="22"/>
          <w:szCs w:val="22"/>
          <w:lang w:val="lt-LT"/>
        </w:rPr>
        <w:t>:</w:t>
      </w:r>
      <w:r w:rsidRPr="00E5675A">
        <w:rPr>
          <w:bCs/>
          <w:sz w:val="22"/>
          <w:szCs w:val="22"/>
          <w:lang w:val="lt-LT"/>
        </w:rPr>
        <w:t xml:space="preserve"> </w:t>
      </w:r>
      <w:r w:rsidRPr="00E5675A">
        <w:rPr>
          <w:b/>
          <w:sz w:val="22"/>
          <w:szCs w:val="22"/>
          <w:lang w:val="lt-LT"/>
        </w:rPr>
        <w:t>Nepavojingų pelenų (šlako) laikymo ir apdorojimo aikštelė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34"/>
        <w:gridCol w:w="4676"/>
        <w:gridCol w:w="4679"/>
        <w:gridCol w:w="1986"/>
        <w:gridCol w:w="1694"/>
      </w:tblGrid>
      <w:tr w:rsidR="00E5675A" w:rsidRPr="00FD0DC4" w14:paraId="21AE4C09" w14:textId="77777777" w:rsidTr="00BD4300">
        <w:trPr>
          <w:cantSplit/>
          <w:trHeight w:val="64"/>
        </w:trPr>
        <w:tc>
          <w:tcPr>
            <w:tcW w:w="191" w:type="pct"/>
            <w:vMerge w:val="restart"/>
            <w:tcBorders>
              <w:top w:val="single" w:sz="4" w:space="0" w:color="auto"/>
              <w:left w:val="single" w:sz="4" w:space="0" w:color="auto"/>
              <w:right w:val="single" w:sz="4" w:space="0" w:color="auto"/>
            </w:tcBorders>
            <w:vAlign w:val="center"/>
          </w:tcPr>
          <w:p w14:paraId="33D4ABD1"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Eil. Nr.</w:t>
            </w:r>
          </w:p>
        </w:tc>
        <w:tc>
          <w:tcPr>
            <w:tcW w:w="3560" w:type="pct"/>
            <w:gridSpan w:val="3"/>
            <w:tcBorders>
              <w:top w:val="single" w:sz="4" w:space="0" w:color="auto"/>
              <w:left w:val="single" w:sz="4" w:space="0" w:color="auto"/>
              <w:bottom w:val="single" w:sz="4" w:space="0" w:color="auto"/>
              <w:right w:val="single" w:sz="4" w:space="0" w:color="auto"/>
            </w:tcBorders>
            <w:vAlign w:val="center"/>
            <w:hideMark/>
          </w:tcPr>
          <w:p w14:paraId="00D04CA4"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Numatomos paruošti naudoti ir (ar) šalinti atliekos</w:t>
            </w:r>
          </w:p>
        </w:tc>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5218EFA4"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Atliekų paruošimas naudoti ir (ar) šalinti</w:t>
            </w:r>
          </w:p>
        </w:tc>
      </w:tr>
      <w:tr w:rsidR="00E5675A" w:rsidRPr="00FD0DC4" w14:paraId="3D811CE6" w14:textId="77777777" w:rsidTr="00BD4300">
        <w:trPr>
          <w:cantSplit/>
          <w:trHeight w:val="188"/>
        </w:trPr>
        <w:tc>
          <w:tcPr>
            <w:tcW w:w="191" w:type="pct"/>
            <w:vMerge/>
            <w:tcBorders>
              <w:left w:val="single" w:sz="4" w:space="0" w:color="auto"/>
              <w:bottom w:val="single" w:sz="4" w:space="0" w:color="auto"/>
              <w:right w:val="single" w:sz="4" w:space="0" w:color="auto"/>
            </w:tcBorders>
            <w:vAlign w:val="center"/>
          </w:tcPr>
          <w:p w14:paraId="36A7B1F6" w14:textId="77777777" w:rsidR="00E5675A" w:rsidRPr="00FD0DC4" w:rsidRDefault="00E5675A" w:rsidP="00BD4300">
            <w:pPr>
              <w:suppressAutoHyphens/>
              <w:jc w:val="center"/>
              <w:rPr>
                <w:rFonts w:eastAsia="Calibri"/>
                <w:sz w:val="18"/>
                <w:szCs w:val="18"/>
                <w:lang w:eastAsia="lt-LT"/>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5A630926" w14:textId="77777777" w:rsidR="00E5675A" w:rsidRPr="00FD0DC4" w:rsidRDefault="00E5675A" w:rsidP="00BD4300">
            <w:pPr>
              <w:suppressAutoHyphens/>
              <w:jc w:val="center"/>
              <w:rPr>
                <w:rFonts w:eastAsia="Calibri"/>
                <w:sz w:val="18"/>
                <w:szCs w:val="18"/>
                <w:vertAlign w:val="superscript"/>
                <w:lang w:eastAsia="lt-LT"/>
              </w:rPr>
            </w:pPr>
            <w:r w:rsidRPr="00FD0DC4">
              <w:rPr>
                <w:rFonts w:eastAsia="Calibri"/>
                <w:sz w:val="18"/>
                <w:szCs w:val="18"/>
                <w:lang w:eastAsia="lt-LT"/>
              </w:rPr>
              <w:t>Kodas</w:t>
            </w:r>
          </w:p>
        </w:tc>
        <w:tc>
          <w:tcPr>
            <w:tcW w:w="1587" w:type="pct"/>
            <w:tcBorders>
              <w:top w:val="single" w:sz="4" w:space="0" w:color="auto"/>
              <w:left w:val="single" w:sz="4" w:space="0" w:color="auto"/>
              <w:bottom w:val="single" w:sz="4" w:space="0" w:color="auto"/>
              <w:right w:val="single" w:sz="4" w:space="0" w:color="auto"/>
            </w:tcBorders>
            <w:vAlign w:val="center"/>
            <w:hideMark/>
          </w:tcPr>
          <w:p w14:paraId="2462EE64"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Pavadinimas</w:t>
            </w:r>
          </w:p>
        </w:tc>
        <w:tc>
          <w:tcPr>
            <w:tcW w:w="1588" w:type="pct"/>
            <w:tcBorders>
              <w:top w:val="single" w:sz="4" w:space="0" w:color="auto"/>
              <w:left w:val="single" w:sz="4" w:space="0" w:color="auto"/>
              <w:bottom w:val="single" w:sz="4" w:space="0" w:color="auto"/>
              <w:right w:val="single" w:sz="4" w:space="0" w:color="auto"/>
            </w:tcBorders>
            <w:vAlign w:val="center"/>
            <w:hideMark/>
          </w:tcPr>
          <w:p w14:paraId="02604846"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Patikslintas pavadinimas</w:t>
            </w:r>
          </w:p>
        </w:tc>
        <w:tc>
          <w:tcPr>
            <w:tcW w:w="674" w:type="pct"/>
            <w:tcBorders>
              <w:top w:val="single" w:sz="4" w:space="0" w:color="auto"/>
              <w:left w:val="single" w:sz="4" w:space="0" w:color="auto"/>
              <w:bottom w:val="single" w:sz="4" w:space="0" w:color="auto"/>
              <w:right w:val="single" w:sz="4" w:space="0" w:color="auto"/>
            </w:tcBorders>
            <w:vAlign w:val="center"/>
            <w:hideMark/>
          </w:tcPr>
          <w:p w14:paraId="42C16605" w14:textId="77777777" w:rsidR="00E5675A" w:rsidRPr="00FD0DC4" w:rsidRDefault="00E5675A" w:rsidP="00BD4300">
            <w:pPr>
              <w:suppressAutoHyphens/>
              <w:jc w:val="center"/>
              <w:rPr>
                <w:rFonts w:eastAsia="Calibri"/>
                <w:sz w:val="18"/>
                <w:szCs w:val="18"/>
                <w:vertAlign w:val="superscript"/>
                <w:lang w:eastAsia="lt-LT"/>
              </w:rPr>
            </w:pPr>
            <w:r w:rsidRPr="00FD0DC4">
              <w:rPr>
                <w:sz w:val="18"/>
                <w:szCs w:val="18"/>
                <w:lang w:eastAsia="lt-LT"/>
              </w:rPr>
              <w:t>Atliekų tvarkymo</w:t>
            </w:r>
            <w:r w:rsidRPr="00FD0DC4">
              <w:rPr>
                <w:rFonts w:eastAsia="Calibri"/>
                <w:sz w:val="18"/>
                <w:szCs w:val="18"/>
                <w:lang w:eastAsia="lt-LT"/>
              </w:rPr>
              <w:t xml:space="preserve"> veiklos kodas (D8, D9, D13, D14, R12, S5)</w:t>
            </w:r>
          </w:p>
        </w:tc>
        <w:tc>
          <w:tcPr>
            <w:tcW w:w="575" w:type="pct"/>
            <w:tcBorders>
              <w:top w:val="single" w:sz="4" w:space="0" w:color="auto"/>
              <w:left w:val="single" w:sz="4" w:space="0" w:color="auto"/>
              <w:bottom w:val="single" w:sz="4" w:space="0" w:color="auto"/>
              <w:right w:val="single" w:sz="4" w:space="0" w:color="auto"/>
            </w:tcBorders>
            <w:vAlign w:val="center"/>
            <w:hideMark/>
          </w:tcPr>
          <w:p w14:paraId="10739754"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Projektinis įrenginio pajėgumas, t/m.</w:t>
            </w:r>
          </w:p>
        </w:tc>
      </w:tr>
      <w:tr w:rsidR="00E5675A" w:rsidRPr="00FD0DC4" w14:paraId="00C980DB" w14:textId="77777777" w:rsidTr="00E5675A">
        <w:trPr>
          <w:cantSplit/>
          <w:trHeight w:val="64"/>
        </w:trPr>
        <w:tc>
          <w:tcPr>
            <w:tcW w:w="191" w:type="pct"/>
            <w:tcBorders>
              <w:top w:val="single" w:sz="4" w:space="0" w:color="auto"/>
              <w:left w:val="single" w:sz="4" w:space="0" w:color="auto"/>
              <w:bottom w:val="single" w:sz="4" w:space="0" w:color="auto"/>
              <w:right w:val="single" w:sz="4" w:space="0" w:color="auto"/>
            </w:tcBorders>
          </w:tcPr>
          <w:p w14:paraId="1D3E83EA"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1</w:t>
            </w:r>
          </w:p>
        </w:tc>
        <w:tc>
          <w:tcPr>
            <w:tcW w:w="385" w:type="pct"/>
            <w:tcBorders>
              <w:top w:val="single" w:sz="4" w:space="0" w:color="auto"/>
              <w:left w:val="single" w:sz="4" w:space="0" w:color="auto"/>
              <w:bottom w:val="single" w:sz="4" w:space="0" w:color="auto"/>
              <w:right w:val="single" w:sz="4" w:space="0" w:color="auto"/>
            </w:tcBorders>
            <w:vAlign w:val="center"/>
            <w:hideMark/>
          </w:tcPr>
          <w:p w14:paraId="0257721E"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6FC18EA9"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3</w:t>
            </w:r>
          </w:p>
        </w:tc>
        <w:tc>
          <w:tcPr>
            <w:tcW w:w="1588" w:type="pct"/>
            <w:tcBorders>
              <w:top w:val="single" w:sz="4" w:space="0" w:color="auto"/>
              <w:left w:val="single" w:sz="4" w:space="0" w:color="auto"/>
              <w:bottom w:val="single" w:sz="4" w:space="0" w:color="auto"/>
              <w:right w:val="single" w:sz="4" w:space="0" w:color="auto"/>
            </w:tcBorders>
            <w:vAlign w:val="center"/>
            <w:hideMark/>
          </w:tcPr>
          <w:p w14:paraId="6F8AD837"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4</w:t>
            </w:r>
          </w:p>
        </w:tc>
        <w:tc>
          <w:tcPr>
            <w:tcW w:w="674" w:type="pct"/>
            <w:tcBorders>
              <w:top w:val="single" w:sz="4" w:space="0" w:color="auto"/>
              <w:left w:val="single" w:sz="4" w:space="0" w:color="auto"/>
              <w:bottom w:val="single" w:sz="4" w:space="0" w:color="auto"/>
              <w:right w:val="single" w:sz="4" w:space="0" w:color="auto"/>
            </w:tcBorders>
            <w:vAlign w:val="center"/>
            <w:hideMark/>
          </w:tcPr>
          <w:p w14:paraId="3C959943"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5</w:t>
            </w:r>
          </w:p>
        </w:tc>
        <w:tc>
          <w:tcPr>
            <w:tcW w:w="575" w:type="pct"/>
            <w:tcBorders>
              <w:top w:val="single" w:sz="4" w:space="0" w:color="auto"/>
              <w:left w:val="single" w:sz="4" w:space="0" w:color="auto"/>
              <w:bottom w:val="single" w:sz="4" w:space="0" w:color="auto"/>
              <w:right w:val="single" w:sz="4" w:space="0" w:color="auto"/>
            </w:tcBorders>
            <w:vAlign w:val="center"/>
            <w:hideMark/>
          </w:tcPr>
          <w:p w14:paraId="52256CBD" w14:textId="77777777" w:rsidR="00E5675A" w:rsidRPr="00FD0DC4" w:rsidRDefault="00E5675A" w:rsidP="00BD4300">
            <w:pPr>
              <w:suppressAutoHyphens/>
              <w:jc w:val="center"/>
              <w:rPr>
                <w:rFonts w:eastAsia="Calibri"/>
                <w:sz w:val="18"/>
                <w:szCs w:val="18"/>
                <w:lang w:eastAsia="lt-LT"/>
              </w:rPr>
            </w:pPr>
            <w:r w:rsidRPr="00FD0DC4">
              <w:rPr>
                <w:rFonts w:eastAsia="Calibri"/>
                <w:sz w:val="18"/>
                <w:szCs w:val="18"/>
                <w:lang w:eastAsia="lt-LT"/>
              </w:rPr>
              <w:t>6</w:t>
            </w:r>
          </w:p>
        </w:tc>
      </w:tr>
      <w:tr w:rsidR="00E5675A" w14:paraId="12BC7F60" w14:textId="77777777" w:rsidTr="00E5675A">
        <w:trPr>
          <w:cantSplit/>
          <w:trHeight w:val="181"/>
        </w:trPr>
        <w:tc>
          <w:tcPr>
            <w:tcW w:w="191" w:type="pct"/>
            <w:tcBorders>
              <w:top w:val="single" w:sz="4" w:space="0" w:color="auto"/>
              <w:left w:val="single" w:sz="4" w:space="0" w:color="auto"/>
              <w:bottom w:val="single" w:sz="4" w:space="0" w:color="auto"/>
              <w:right w:val="single" w:sz="4" w:space="0" w:color="auto"/>
            </w:tcBorders>
          </w:tcPr>
          <w:p w14:paraId="4D60FE24" w14:textId="6D50AF70" w:rsidR="00E5675A" w:rsidRDefault="00334632" w:rsidP="00334632">
            <w:pPr>
              <w:suppressAutoHyphens/>
              <w:jc w:val="center"/>
              <w:rPr>
                <w:rFonts w:eastAsia="Calibri"/>
                <w:sz w:val="20"/>
                <w:lang w:eastAsia="lt-LT"/>
              </w:rPr>
            </w:pPr>
            <w:r>
              <w:rPr>
                <w:rFonts w:eastAsia="Calibri"/>
                <w:sz w:val="20"/>
                <w:lang w:eastAsia="lt-LT"/>
              </w:rPr>
              <w:t>1</w:t>
            </w:r>
          </w:p>
        </w:tc>
        <w:tc>
          <w:tcPr>
            <w:tcW w:w="385" w:type="pct"/>
            <w:tcBorders>
              <w:top w:val="single" w:sz="4" w:space="0" w:color="auto"/>
              <w:left w:val="single" w:sz="4" w:space="0" w:color="auto"/>
              <w:bottom w:val="single" w:sz="4" w:space="0" w:color="auto"/>
              <w:right w:val="single" w:sz="4" w:space="0" w:color="auto"/>
            </w:tcBorders>
            <w:vAlign w:val="center"/>
          </w:tcPr>
          <w:p w14:paraId="1D0287D8" w14:textId="1E0A3FC2" w:rsidR="00E5675A" w:rsidRDefault="00E5675A" w:rsidP="00E5675A">
            <w:pPr>
              <w:suppressAutoHyphens/>
              <w:jc w:val="both"/>
              <w:rPr>
                <w:rFonts w:eastAsia="Calibri"/>
                <w:sz w:val="20"/>
                <w:lang w:eastAsia="lt-LT"/>
              </w:rPr>
            </w:pPr>
            <w:r w:rsidRPr="009728D6">
              <w:rPr>
                <w:sz w:val="18"/>
                <w:szCs w:val="18"/>
              </w:rPr>
              <w:t>19 01 12</w:t>
            </w:r>
          </w:p>
        </w:tc>
        <w:tc>
          <w:tcPr>
            <w:tcW w:w="1587" w:type="pct"/>
            <w:tcBorders>
              <w:top w:val="single" w:sz="4" w:space="0" w:color="auto"/>
              <w:left w:val="single" w:sz="4" w:space="0" w:color="auto"/>
              <w:bottom w:val="single" w:sz="4" w:space="0" w:color="auto"/>
              <w:right w:val="single" w:sz="4" w:space="0" w:color="auto"/>
            </w:tcBorders>
            <w:vAlign w:val="center"/>
          </w:tcPr>
          <w:p w14:paraId="05222378" w14:textId="0A3CA9EE" w:rsidR="00E5675A" w:rsidRDefault="00E5675A" w:rsidP="00E5675A">
            <w:pPr>
              <w:suppressAutoHyphens/>
              <w:jc w:val="both"/>
              <w:rPr>
                <w:rFonts w:eastAsia="Calibri"/>
                <w:sz w:val="20"/>
                <w:lang w:eastAsia="lt-LT"/>
              </w:rPr>
            </w:pPr>
            <w:r w:rsidRPr="009728D6">
              <w:rPr>
                <w:sz w:val="18"/>
                <w:szCs w:val="18"/>
              </w:rPr>
              <w:t>dugno pelenai ir šlakas, nenurodyti 19 01 11</w:t>
            </w:r>
          </w:p>
        </w:tc>
        <w:tc>
          <w:tcPr>
            <w:tcW w:w="1588" w:type="pct"/>
            <w:tcBorders>
              <w:top w:val="single" w:sz="4" w:space="0" w:color="auto"/>
              <w:left w:val="single" w:sz="4" w:space="0" w:color="auto"/>
              <w:bottom w:val="single" w:sz="4" w:space="0" w:color="auto"/>
              <w:right w:val="single" w:sz="4" w:space="0" w:color="auto"/>
            </w:tcBorders>
            <w:vAlign w:val="center"/>
          </w:tcPr>
          <w:p w14:paraId="09B75657" w14:textId="544FC8A1" w:rsidR="00E5675A" w:rsidRDefault="00E5675A" w:rsidP="00E5675A">
            <w:pPr>
              <w:suppressAutoHyphens/>
              <w:jc w:val="both"/>
              <w:rPr>
                <w:rFonts w:eastAsia="Calibri"/>
                <w:sz w:val="20"/>
                <w:lang w:eastAsia="lt-LT"/>
              </w:rPr>
            </w:pPr>
            <w:r w:rsidRPr="009728D6">
              <w:rPr>
                <w:sz w:val="18"/>
                <w:szCs w:val="18"/>
              </w:rPr>
              <w:t>Pelenai (šlakas)</w:t>
            </w:r>
          </w:p>
        </w:tc>
        <w:tc>
          <w:tcPr>
            <w:tcW w:w="674" w:type="pct"/>
            <w:tcBorders>
              <w:top w:val="single" w:sz="4" w:space="0" w:color="auto"/>
              <w:left w:val="single" w:sz="4" w:space="0" w:color="auto"/>
              <w:bottom w:val="single" w:sz="4" w:space="0" w:color="auto"/>
              <w:right w:val="single" w:sz="4" w:space="0" w:color="auto"/>
            </w:tcBorders>
            <w:vAlign w:val="center"/>
          </w:tcPr>
          <w:p w14:paraId="5977ED5E" w14:textId="13D0B909" w:rsidR="00E5675A" w:rsidRDefault="00E5675A" w:rsidP="00E5675A">
            <w:pPr>
              <w:suppressAutoHyphens/>
              <w:jc w:val="center"/>
              <w:rPr>
                <w:rFonts w:eastAsia="Calibri"/>
                <w:sz w:val="20"/>
                <w:lang w:eastAsia="lt-LT"/>
              </w:rPr>
            </w:pPr>
            <w:r w:rsidRPr="009728D6">
              <w:rPr>
                <w:sz w:val="18"/>
                <w:szCs w:val="18"/>
              </w:rPr>
              <w:t>R12, S5</w:t>
            </w:r>
          </w:p>
        </w:tc>
        <w:tc>
          <w:tcPr>
            <w:tcW w:w="575" w:type="pct"/>
            <w:tcBorders>
              <w:top w:val="single" w:sz="4" w:space="0" w:color="auto"/>
              <w:left w:val="single" w:sz="4" w:space="0" w:color="auto"/>
              <w:bottom w:val="single" w:sz="4" w:space="0" w:color="auto"/>
              <w:right w:val="single" w:sz="4" w:space="0" w:color="auto"/>
            </w:tcBorders>
            <w:vAlign w:val="center"/>
          </w:tcPr>
          <w:p w14:paraId="68DA1DF7" w14:textId="473FBC8E" w:rsidR="00E5675A" w:rsidRDefault="00E5675A" w:rsidP="00E5675A">
            <w:pPr>
              <w:suppressAutoHyphens/>
              <w:jc w:val="center"/>
              <w:rPr>
                <w:rFonts w:eastAsia="Calibri"/>
                <w:sz w:val="20"/>
                <w:lang w:eastAsia="lt-LT"/>
              </w:rPr>
            </w:pPr>
            <w:r w:rsidRPr="009728D6">
              <w:rPr>
                <w:sz w:val="18"/>
                <w:szCs w:val="18"/>
              </w:rPr>
              <w:t>100</w:t>
            </w:r>
            <w:r>
              <w:rPr>
                <w:sz w:val="18"/>
                <w:szCs w:val="18"/>
              </w:rPr>
              <w:t xml:space="preserve"> </w:t>
            </w:r>
            <w:r w:rsidRPr="009728D6">
              <w:rPr>
                <w:sz w:val="18"/>
                <w:szCs w:val="18"/>
              </w:rPr>
              <w:t>000</w:t>
            </w:r>
          </w:p>
        </w:tc>
      </w:tr>
    </w:tbl>
    <w:p w14:paraId="24D9AC5E" w14:textId="77777777" w:rsidR="00A160EE" w:rsidRDefault="00A160EE">
      <w:pPr>
        <w:ind w:firstLine="567"/>
        <w:jc w:val="both"/>
        <w:rPr>
          <w:b/>
          <w:bCs/>
          <w:color w:val="000000"/>
          <w:szCs w:val="24"/>
          <w:lang w:eastAsia="lt-LT"/>
        </w:rPr>
      </w:pPr>
    </w:p>
    <w:p w14:paraId="667E9E97" w14:textId="77777777" w:rsidR="00A160EE" w:rsidRPr="0023169B" w:rsidRDefault="00C35223">
      <w:pPr>
        <w:ind w:firstLine="567"/>
        <w:jc w:val="both"/>
        <w:rPr>
          <w:color w:val="000000"/>
          <w:sz w:val="22"/>
          <w:szCs w:val="22"/>
          <w:lang w:eastAsia="lt-LT"/>
        </w:rPr>
      </w:pPr>
      <w:r w:rsidRPr="0023169B">
        <w:rPr>
          <w:b/>
          <w:bCs/>
          <w:color w:val="000000"/>
          <w:sz w:val="22"/>
          <w:szCs w:val="22"/>
          <w:lang w:eastAsia="lt-LT"/>
        </w:rPr>
        <w:t>15 lentelė.</w:t>
      </w:r>
      <w:r w:rsidRPr="0023169B">
        <w:rPr>
          <w:color w:val="000000"/>
          <w:sz w:val="22"/>
          <w:szCs w:val="22"/>
          <w:lang w:eastAsia="lt-LT"/>
        </w:rPr>
        <w:t> Leidžiamas laikyti nepavojingųjų atliekų kiekis</w:t>
      </w:r>
    </w:p>
    <w:p w14:paraId="2296F501" w14:textId="77777777" w:rsidR="00A160EE" w:rsidRPr="0023169B" w:rsidRDefault="00A160EE">
      <w:pPr>
        <w:jc w:val="both"/>
        <w:rPr>
          <w:color w:val="000000"/>
          <w:sz w:val="22"/>
          <w:szCs w:val="22"/>
          <w:lang w:eastAsia="lt-LT"/>
        </w:rPr>
      </w:pPr>
    </w:p>
    <w:p w14:paraId="00994C2A" w14:textId="77777777" w:rsidR="00334632" w:rsidRPr="00334632" w:rsidRDefault="00C35223" w:rsidP="00334632">
      <w:pPr>
        <w:pStyle w:val="Normal1"/>
        <w:pBdr>
          <w:top w:val="nil"/>
          <w:left w:val="nil"/>
          <w:bottom w:val="nil"/>
          <w:right w:val="nil"/>
          <w:between w:val="nil"/>
        </w:pBdr>
        <w:tabs>
          <w:tab w:val="left" w:pos="0"/>
          <w:tab w:val="left" w:pos="426"/>
          <w:tab w:val="left" w:pos="1985"/>
          <w:tab w:val="left" w:pos="2835"/>
          <w:tab w:val="left" w:pos="3828"/>
          <w:tab w:val="left" w:pos="5245"/>
          <w:tab w:val="left" w:pos="6946"/>
        </w:tabs>
        <w:outlineLvl w:val="0"/>
        <w:rPr>
          <w:sz w:val="22"/>
          <w:szCs w:val="22"/>
          <w:lang w:val="lt-LT"/>
        </w:rPr>
      </w:pPr>
      <w:r w:rsidRPr="00334632">
        <w:rPr>
          <w:color w:val="000000"/>
          <w:sz w:val="22"/>
          <w:szCs w:val="22"/>
          <w:lang w:val="lt-LT" w:eastAsia="lt-LT"/>
        </w:rPr>
        <w:t>Įrenginio pavadinimas </w:t>
      </w:r>
      <w:r w:rsidR="00334632" w:rsidRPr="00334632">
        <w:rPr>
          <w:b/>
          <w:sz w:val="22"/>
          <w:szCs w:val="22"/>
          <w:lang w:val="lt-LT"/>
        </w:rPr>
        <w:t>Kauno regioninis nepavojingų atliekų sąvartynas</w:t>
      </w:r>
    </w:p>
    <w:tbl>
      <w:tblPr>
        <w:tblW w:w="5003" w:type="pct"/>
        <w:tblLayout w:type="fixed"/>
        <w:tblCellMar>
          <w:left w:w="10" w:type="dxa"/>
          <w:right w:w="10" w:type="dxa"/>
        </w:tblCellMar>
        <w:tblLook w:val="04A0" w:firstRow="1" w:lastRow="0" w:firstColumn="1" w:lastColumn="0" w:noHBand="0" w:noVBand="1"/>
      </w:tblPr>
      <w:tblGrid>
        <w:gridCol w:w="414"/>
        <w:gridCol w:w="869"/>
        <w:gridCol w:w="4376"/>
        <w:gridCol w:w="4820"/>
        <w:gridCol w:w="1702"/>
        <w:gridCol w:w="2550"/>
      </w:tblGrid>
      <w:tr w:rsidR="00A160EE" w14:paraId="0296C33B" w14:textId="77777777" w:rsidTr="00334632">
        <w:tc>
          <w:tcPr>
            <w:tcW w:w="414" w:type="dxa"/>
            <w:vMerge w:val="restart"/>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B299606" w14:textId="77777777" w:rsidR="00A160EE" w:rsidRPr="00E5675A" w:rsidRDefault="00C35223">
            <w:pPr>
              <w:jc w:val="center"/>
              <w:rPr>
                <w:sz w:val="18"/>
                <w:szCs w:val="18"/>
              </w:rPr>
            </w:pPr>
            <w:r w:rsidRPr="00E5675A">
              <w:rPr>
                <w:rFonts w:eastAsia="Calibri"/>
                <w:sz w:val="18"/>
                <w:szCs w:val="18"/>
                <w:lang w:eastAsia="lt-LT"/>
              </w:rPr>
              <w:t>Eil. Nr.</w:t>
            </w:r>
          </w:p>
        </w:tc>
        <w:tc>
          <w:tcPr>
            <w:tcW w:w="100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356D5B04" w14:textId="77777777" w:rsidR="00A160EE" w:rsidRPr="00E5675A" w:rsidRDefault="00C35223">
            <w:pPr>
              <w:jc w:val="center"/>
              <w:rPr>
                <w:sz w:val="18"/>
                <w:szCs w:val="18"/>
                <w:lang w:eastAsia="lt-LT"/>
              </w:rPr>
            </w:pPr>
            <w:r w:rsidRPr="00E5675A">
              <w:rPr>
                <w:sz w:val="18"/>
                <w:szCs w:val="18"/>
                <w:lang w:eastAsia="lt-LT"/>
              </w:rPr>
              <w:t>Atliekos</w:t>
            </w:r>
          </w:p>
        </w:tc>
        <w:tc>
          <w:tcPr>
            <w:tcW w:w="4252" w:type="dxa"/>
            <w:gridSpan w:val="2"/>
            <w:tcBorders>
              <w:top w:val="single" w:sz="8" w:space="0" w:color="000000"/>
              <w:bottom w:val="single" w:sz="8" w:space="0" w:color="000000"/>
              <w:right w:val="single" w:sz="8" w:space="0" w:color="000000"/>
            </w:tcBorders>
            <w:shd w:val="clear" w:color="auto" w:fill="auto"/>
            <w:tcMar>
              <w:top w:w="0" w:type="dxa"/>
              <w:left w:w="57" w:type="dxa"/>
              <w:bottom w:w="0" w:type="dxa"/>
              <w:right w:w="57" w:type="dxa"/>
            </w:tcMar>
          </w:tcPr>
          <w:p w14:paraId="3F498597" w14:textId="77777777" w:rsidR="00A160EE" w:rsidRPr="00E5675A" w:rsidRDefault="00C35223">
            <w:pPr>
              <w:jc w:val="center"/>
              <w:rPr>
                <w:sz w:val="18"/>
                <w:szCs w:val="18"/>
                <w:lang w:eastAsia="lt-LT"/>
              </w:rPr>
            </w:pPr>
            <w:r w:rsidRPr="00E5675A">
              <w:rPr>
                <w:sz w:val="18"/>
                <w:szCs w:val="18"/>
                <w:lang w:eastAsia="lt-LT"/>
              </w:rPr>
              <w:t>Atliekų laikymas</w:t>
            </w:r>
          </w:p>
        </w:tc>
      </w:tr>
      <w:tr w:rsidR="00A160EE" w14:paraId="7BDBB0DC" w14:textId="77777777" w:rsidTr="00334632">
        <w:trPr>
          <w:trHeight w:val="54"/>
        </w:trPr>
        <w:tc>
          <w:tcPr>
            <w:tcW w:w="414" w:type="dxa"/>
            <w:vMerge/>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CCC6BF3" w14:textId="77777777" w:rsidR="00A160EE" w:rsidRPr="00E5675A" w:rsidRDefault="00A160EE">
            <w:pPr>
              <w:jc w:val="center"/>
              <w:rPr>
                <w:sz w:val="18"/>
                <w:szCs w:val="18"/>
                <w:lang w:eastAsia="lt-LT"/>
              </w:rPr>
            </w:pPr>
          </w:p>
        </w:tc>
        <w:tc>
          <w:tcPr>
            <w:tcW w:w="869" w:type="dxa"/>
            <w:tcBorders>
              <w:left w:val="single" w:sz="8" w:space="0" w:color="000000"/>
              <w:bottom w:val="single" w:sz="4" w:space="0" w:color="000000"/>
              <w:right w:val="single" w:sz="8" w:space="0" w:color="000000"/>
            </w:tcBorders>
            <w:shd w:val="clear" w:color="auto" w:fill="auto"/>
            <w:tcMar>
              <w:top w:w="0" w:type="dxa"/>
              <w:left w:w="57" w:type="dxa"/>
              <w:bottom w:w="0" w:type="dxa"/>
              <w:right w:w="57" w:type="dxa"/>
            </w:tcMar>
            <w:vAlign w:val="center"/>
          </w:tcPr>
          <w:p w14:paraId="795627FC" w14:textId="77777777" w:rsidR="00A160EE" w:rsidRPr="00E5675A" w:rsidRDefault="00C35223">
            <w:pPr>
              <w:jc w:val="center"/>
              <w:rPr>
                <w:sz w:val="18"/>
                <w:szCs w:val="18"/>
                <w:lang w:eastAsia="lt-LT"/>
              </w:rPr>
            </w:pPr>
            <w:r w:rsidRPr="00E5675A">
              <w:rPr>
                <w:sz w:val="18"/>
                <w:szCs w:val="18"/>
                <w:lang w:eastAsia="lt-LT"/>
              </w:rPr>
              <w:t>Kodas</w:t>
            </w:r>
          </w:p>
        </w:tc>
        <w:tc>
          <w:tcPr>
            <w:tcW w:w="4376"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7948F63D" w14:textId="77777777" w:rsidR="00A160EE" w:rsidRPr="00E5675A" w:rsidRDefault="00C35223">
            <w:pPr>
              <w:jc w:val="center"/>
              <w:rPr>
                <w:sz w:val="18"/>
                <w:szCs w:val="18"/>
                <w:lang w:eastAsia="lt-LT"/>
              </w:rPr>
            </w:pPr>
            <w:r w:rsidRPr="00E5675A">
              <w:rPr>
                <w:sz w:val="18"/>
                <w:szCs w:val="18"/>
                <w:lang w:eastAsia="lt-LT"/>
              </w:rPr>
              <w:t>Pavadinimas</w:t>
            </w:r>
          </w:p>
        </w:tc>
        <w:tc>
          <w:tcPr>
            <w:tcW w:w="4820"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7F1B8090" w14:textId="77777777" w:rsidR="00A160EE" w:rsidRPr="00E5675A" w:rsidRDefault="00C35223">
            <w:pPr>
              <w:jc w:val="center"/>
              <w:rPr>
                <w:sz w:val="18"/>
                <w:szCs w:val="18"/>
                <w:lang w:eastAsia="lt-LT"/>
              </w:rPr>
            </w:pPr>
            <w:r w:rsidRPr="00E5675A">
              <w:rPr>
                <w:sz w:val="18"/>
                <w:szCs w:val="18"/>
                <w:lang w:eastAsia="lt-LT"/>
              </w:rPr>
              <w:t>Patikslintas pavadinimas</w:t>
            </w:r>
          </w:p>
        </w:tc>
        <w:tc>
          <w:tcPr>
            <w:tcW w:w="1702"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2F788377" w14:textId="01EDD289" w:rsidR="00A160EE" w:rsidRPr="00E5675A" w:rsidRDefault="00C35223" w:rsidP="009970C8">
            <w:pPr>
              <w:jc w:val="center"/>
              <w:rPr>
                <w:sz w:val="18"/>
                <w:szCs w:val="18"/>
                <w:lang w:eastAsia="lt-LT"/>
              </w:rPr>
            </w:pPr>
            <w:r w:rsidRPr="00E5675A">
              <w:rPr>
                <w:sz w:val="18"/>
                <w:szCs w:val="18"/>
                <w:lang w:eastAsia="lt-LT"/>
              </w:rPr>
              <w:t>Atliekų tvarkymo veiklos kodas (R13 ir (ar) D15)</w:t>
            </w:r>
          </w:p>
        </w:tc>
        <w:tc>
          <w:tcPr>
            <w:tcW w:w="2550"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3D583450" w14:textId="77777777" w:rsidR="00A160EE" w:rsidRPr="00E5675A" w:rsidRDefault="00C35223">
            <w:pPr>
              <w:jc w:val="center"/>
              <w:rPr>
                <w:sz w:val="18"/>
                <w:szCs w:val="18"/>
                <w:lang w:eastAsia="lt-LT"/>
              </w:rPr>
            </w:pPr>
            <w:r w:rsidRPr="00E5675A">
              <w:rPr>
                <w:sz w:val="18"/>
                <w:szCs w:val="18"/>
                <w:lang w:eastAsia="lt-LT"/>
              </w:rPr>
              <w:t>Didžiausias vienu metu leidžiamas laikyti bendras atliekų, įskaitant susidarančias apdorojimo metu, kiekis, t</w:t>
            </w:r>
          </w:p>
        </w:tc>
      </w:tr>
      <w:tr w:rsidR="00A160EE" w14:paraId="79EF47A8"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CD2EC" w14:textId="77777777" w:rsidR="00A160EE" w:rsidRPr="00E5675A" w:rsidRDefault="00C35223">
            <w:pPr>
              <w:jc w:val="center"/>
              <w:rPr>
                <w:sz w:val="18"/>
                <w:szCs w:val="18"/>
                <w:lang w:eastAsia="lt-LT"/>
              </w:rPr>
            </w:pPr>
            <w:r w:rsidRPr="00E5675A">
              <w:rPr>
                <w:sz w:val="18"/>
                <w:szCs w:val="18"/>
                <w:lang w:eastAsia="lt-LT"/>
              </w:rPr>
              <w:t>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D469E6" w14:textId="77777777" w:rsidR="00A160EE" w:rsidRPr="00E5675A" w:rsidRDefault="00C35223">
            <w:pPr>
              <w:jc w:val="center"/>
              <w:rPr>
                <w:sz w:val="18"/>
                <w:szCs w:val="18"/>
                <w:lang w:eastAsia="lt-LT"/>
              </w:rPr>
            </w:pPr>
            <w:r w:rsidRPr="00E5675A">
              <w:rPr>
                <w:sz w:val="18"/>
                <w:szCs w:val="18"/>
                <w:lang w:eastAsia="lt-LT"/>
              </w:rPr>
              <w:t>2</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1EF5EF2" w14:textId="77777777" w:rsidR="00A160EE" w:rsidRPr="00E5675A" w:rsidRDefault="00C35223">
            <w:pPr>
              <w:jc w:val="center"/>
              <w:rPr>
                <w:sz w:val="18"/>
                <w:szCs w:val="18"/>
                <w:lang w:eastAsia="lt-LT"/>
              </w:rPr>
            </w:pPr>
            <w:r w:rsidRPr="00E5675A">
              <w:rPr>
                <w:sz w:val="18"/>
                <w:szCs w:val="18"/>
                <w:lang w:eastAsia="lt-LT"/>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1A1AD8" w14:textId="77777777" w:rsidR="00A160EE" w:rsidRPr="00E5675A" w:rsidRDefault="00C35223">
            <w:pPr>
              <w:jc w:val="center"/>
              <w:rPr>
                <w:sz w:val="18"/>
                <w:szCs w:val="18"/>
                <w:lang w:eastAsia="lt-LT"/>
              </w:rPr>
            </w:pPr>
            <w:r w:rsidRPr="00E5675A">
              <w:rPr>
                <w:sz w:val="18"/>
                <w:szCs w:val="18"/>
                <w:lang w:eastAsia="lt-LT"/>
              </w:rPr>
              <w:t>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F849B66" w14:textId="77777777" w:rsidR="00A160EE" w:rsidRPr="00E5675A" w:rsidRDefault="00C35223">
            <w:pPr>
              <w:jc w:val="center"/>
              <w:rPr>
                <w:sz w:val="18"/>
                <w:szCs w:val="18"/>
                <w:lang w:eastAsia="lt-LT"/>
              </w:rPr>
            </w:pPr>
            <w:r w:rsidRPr="00E5675A">
              <w:rPr>
                <w:sz w:val="18"/>
                <w:szCs w:val="18"/>
                <w:lang w:eastAsia="lt-LT"/>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D4A641C" w14:textId="77777777" w:rsidR="00A160EE" w:rsidRPr="00E5675A" w:rsidRDefault="00C35223">
            <w:pPr>
              <w:jc w:val="center"/>
              <w:rPr>
                <w:sz w:val="18"/>
                <w:szCs w:val="18"/>
                <w:lang w:eastAsia="lt-LT"/>
              </w:rPr>
            </w:pPr>
            <w:r w:rsidRPr="00E5675A">
              <w:rPr>
                <w:sz w:val="18"/>
                <w:szCs w:val="18"/>
                <w:lang w:eastAsia="lt-LT"/>
              </w:rPr>
              <w:t>6</w:t>
            </w:r>
          </w:p>
        </w:tc>
      </w:tr>
      <w:tr w:rsidR="00334632" w14:paraId="00F09EFD"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A928AB" w14:textId="73A4CFB7" w:rsidR="00334632" w:rsidRPr="00E5675A" w:rsidRDefault="00334632" w:rsidP="00334632">
            <w:pPr>
              <w:jc w:val="center"/>
              <w:rPr>
                <w:sz w:val="18"/>
                <w:szCs w:val="18"/>
                <w:lang w:eastAsia="lt-LT"/>
              </w:rPr>
            </w:pPr>
            <w:r>
              <w:rPr>
                <w:sz w:val="18"/>
                <w:szCs w:val="18"/>
                <w:lang w:eastAsia="lt-LT"/>
              </w:rPr>
              <w:t>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C8A0D94" w14:textId="5EE45D6D" w:rsidR="00334632" w:rsidRPr="00E5675A" w:rsidRDefault="00334632" w:rsidP="00334632">
            <w:pPr>
              <w:jc w:val="center"/>
              <w:rPr>
                <w:sz w:val="18"/>
                <w:szCs w:val="18"/>
                <w:lang w:eastAsia="lt-LT"/>
              </w:rPr>
            </w:pPr>
            <w:r w:rsidRPr="009728D6">
              <w:rPr>
                <w:sz w:val="18"/>
                <w:szCs w:val="18"/>
              </w:rPr>
              <w:t>01 04 08</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379825" w14:textId="79E0FC2E" w:rsidR="00334632" w:rsidRPr="00E5675A" w:rsidRDefault="00334632" w:rsidP="00334632">
            <w:pPr>
              <w:rPr>
                <w:sz w:val="18"/>
                <w:szCs w:val="18"/>
                <w:lang w:eastAsia="lt-LT"/>
              </w:rPr>
            </w:pPr>
            <w:r w:rsidRPr="009728D6">
              <w:rPr>
                <w:sz w:val="18"/>
                <w:szCs w:val="18"/>
              </w:rPr>
              <w:t>žvyro ir skaldos atliekos, nenurodytos 01 04 07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AD491D2" w14:textId="47376BE5" w:rsidR="00334632" w:rsidRPr="00E5675A" w:rsidRDefault="00334632" w:rsidP="00334632">
            <w:pPr>
              <w:rPr>
                <w:sz w:val="18"/>
                <w:szCs w:val="18"/>
                <w:lang w:eastAsia="lt-LT"/>
              </w:rPr>
            </w:pPr>
            <w:r w:rsidRPr="009728D6">
              <w:rPr>
                <w:sz w:val="18"/>
                <w:szCs w:val="18"/>
              </w:rPr>
              <w:t>žvyro ir skaldos atliekos, nenurodytos 01 04 07</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7EAD89D" w14:textId="3432FB58" w:rsidR="00334632" w:rsidRPr="00E5675A" w:rsidRDefault="00334632" w:rsidP="00334632">
            <w:pPr>
              <w:jc w:val="center"/>
              <w:rPr>
                <w:sz w:val="18"/>
                <w:szCs w:val="18"/>
                <w:lang w:eastAsia="lt-LT"/>
              </w:rPr>
            </w:pPr>
            <w:r w:rsidRPr="009728D6">
              <w:rPr>
                <w:sz w:val="18"/>
                <w:szCs w:val="18"/>
              </w:rPr>
              <w:t>R13</w:t>
            </w:r>
          </w:p>
        </w:tc>
        <w:tc>
          <w:tcPr>
            <w:tcW w:w="2550" w:type="dxa"/>
            <w:tcBorders>
              <w:top w:val="single" w:sz="4" w:space="0" w:color="000000"/>
              <w:left w:val="single" w:sz="4" w:space="0" w:color="000000"/>
              <w:right w:val="single" w:sz="4" w:space="0" w:color="000000"/>
            </w:tcBorders>
            <w:shd w:val="clear" w:color="auto" w:fill="auto"/>
            <w:tcMar>
              <w:top w:w="0" w:type="dxa"/>
              <w:left w:w="57" w:type="dxa"/>
              <w:bottom w:w="0" w:type="dxa"/>
              <w:right w:w="57" w:type="dxa"/>
            </w:tcMar>
            <w:vAlign w:val="center"/>
          </w:tcPr>
          <w:p w14:paraId="3784E922" w14:textId="0A3E4A02" w:rsidR="00334632" w:rsidRPr="00E5675A" w:rsidRDefault="00334632" w:rsidP="00334632">
            <w:pPr>
              <w:jc w:val="center"/>
              <w:rPr>
                <w:sz w:val="18"/>
                <w:szCs w:val="18"/>
                <w:lang w:eastAsia="lt-LT"/>
              </w:rPr>
            </w:pPr>
            <w:r w:rsidRPr="009728D6">
              <w:rPr>
                <w:sz w:val="18"/>
                <w:szCs w:val="18"/>
              </w:rPr>
              <w:t>455</w:t>
            </w:r>
          </w:p>
        </w:tc>
      </w:tr>
      <w:tr w:rsidR="00334632" w14:paraId="37C78305"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81322" w14:textId="14C19B31" w:rsidR="00334632" w:rsidRPr="00E5675A" w:rsidRDefault="00334632" w:rsidP="00334632">
            <w:pPr>
              <w:jc w:val="center"/>
              <w:rPr>
                <w:sz w:val="18"/>
                <w:szCs w:val="18"/>
                <w:lang w:eastAsia="lt-LT"/>
              </w:rPr>
            </w:pPr>
            <w:r>
              <w:rPr>
                <w:sz w:val="18"/>
                <w:szCs w:val="18"/>
                <w:lang w:eastAsia="lt-LT"/>
              </w:rPr>
              <w:t>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42E315" w14:textId="7BFA226A" w:rsidR="00334632" w:rsidRPr="009728D6" w:rsidRDefault="00334632" w:rsidP="00334632">
            <w:pPr>
              <w:jc w:val="center"/>
              <w:rPr>
                <w:sz w:val="18"/>
                <w:szCs w:val="18"/>
              </w:rPr>
            </w:pPr>
            <w:r w:rsidRPr="009728D6">
              <w:rPr>
                <w:sz w:val="18"/>
                <w:szCs w:val="18"/>
              </w:rPr>
              <w:t>01 04 09</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0E6D67" w14:textId="46074746" w:rsidR="00334632" w:rsidRPr="009728D6" w:rsidRDefault="00334632" w:rsidP="00334632">
            <w:pPr>
              <w:rPr>
                <w:sz w:val="18"/>
                <w:szCs w:val="18"/>
              </w:rPr>
            </w:pPr>
            <w:r w:rsidRPr="009728D6">
              <w:rPr>
                <w:sz w:val="18"/>
                <w:szCs w:val="18"/>
              </w:rPr>
              <w:t>smėlio ir molio atliekos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187DAEA" w14:textId="2046318E" w:rsidR="00334632" w:rsidRPr="009728D6" w:rsidRDefault="00334632" w:rsidP="00334632">
            <w:pPr>
              <w:rPr>
                <w:sz w:val="18"/>
                <w:szCs w:val="18"/>
              </w:rPr>
            </w:pPr>
            <w:r w:rsidRPr="009728D6">
              <w:rPr>
                <w:sz w:val="18"/>
                <w:szCs w:val="18"/>
              </w:rPr>
              <w:t>smėlio ir molio atliekos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E61C53" w14:textId="3FE7E85B"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1DD96369" w14:textId="77777777" w:rsidR="00334632" w:rsidRPr="00E5675A" w:rsidRDefault="00334632" w:rsidP="00334632">
            <w:pPr>
              <w:jc w:val="center"/>
              <w:rPr>
                <w:sz w:val="18"/>
                <w:szCs w:val="18"/>
                <w:lang w:eastAsia="lt-LT"/>
              </w:rPr>
            </w:pPr>
          </w:p>
        </w:tc>
      </w:tr>
      <w:tr w:rsidR="00334632" w14:paraId="769A9C49"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14A894" w14:textId="626B5614" w:rsidR="00334632" w:rsidRPr="00E5675A" w:rsidRDefault="00334632" w:rsidP="00334632">
            <w:pPr>
              <w:jc w:val="center"/>
              <w:rPr>
                <w:sz w:val="18"/>
                <w:szCs w:val="18"/>
                <w:lang w:eastAsia="lt-LT"/>
              </w:rPr>
            </w:pPr>
            <w:r>
              <w:rPr>
                <w:sz w:val="18"/>
                <w:szCs w:val="18"/>
                <w:lang w:eastAsia="lt-LT"/>
              </w:rPr>
              <w:t>3</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193F95A" w14:textId="246A9083" w:rsidR="00334632" w:rsidRPr="009728D6" w:rsidRDefault="00334632" w:rsidP="00334632">
            <w:pPr>
              <w:jc w:val="center"/>
              <w:rPr>
                <w:sz w:val="18"/>
                <w:szCs w:val="18"/>
              </w:rPr>
            </w:pPr>
            <w:r w:rsidRPr="009728D6">
              <w:rPr>
                <w:sz w:val="18"/>
                <w:szCs w:val="18"/>
              </w:rPr>
              <w:t>10 01 01</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D1C565" w14:textId="2736ABF6" w:rsidR="00334632" w:rsidRPr="009728D6" w:rsidRDefault="00334632" w:rsidP="00334632">
            <w:pPr>
              <w:rPr>
                <w:sz w:val="18"/>
                <w:szCs w:val="18"/>
              </w:rPr>
            </w:pPr>
            <w:r w:rsidRPr="009728D6">
              <w:rPr>
                <w:sz w:val="18"/>
                <w:szCs w:val="18"/>
              </w:rPr>
              <w:t>dugno pelenai, šlakas ir garo katilų dulkės (išskyrus garo katilų dulkes, nurodytas 10 01 04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E8E630C" w14:textId="776FC2F2" w:rsidR="00334632" w:rsidRPr="009728D6" w:rsidRDefault="00334632" w:rsidP="00334632">
            <w:pPr>
              <w:rPr>
                <w:sz w:val="18"/>
                <w:szCs w:val="18"/>
              </w:rPr>
            </w:pPr>
            <w:r w:rsidRPr="009728D6">
              <w:rPr>
                <w:sz w:val="18"/>
                <w:szCs w:val="18"/>
              </w:rPr>
              <w:t>dugno pelenai, šlakas ir garo katilų dulkės (išskyrus garo katilų dulkes, nurodytas 10 01 04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7A9568" w14:textId="1596C22A"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44C28CA6" w14:textId="77777777" w:rsidR="00334632" w:rsidRPr="00E5675A" w:rsidRDefault="00334632" w:rsidP="00334632">
            <w:pPr>
              <w:jc w:val="center"/>
              <w:rPr>
                <w:sz w:val="18"/>
                <w:szCs w:val="18"/>
                <w:lang w:eastAsia="lt-LT"/>
              </w:rPr>
            </w:pPr>
          </w:p>
        </w:tc>
      </w:tr>
      <w:tr w:rsidR="00334632" w14:paraId="7E9325E8"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5F21BD" w14:textId="4AD22EB5" w:rsidR="00334632" w:rsidRPr="00E5675A" w:rsidRDefault="00334632" w:rsidP="00334632">
            <w:pPr>
              <w:jc w:val="center"/>
              <w:rPr>
                <w:sz w:val="18"/>
                <w:szCs w:val="18"/>
                <w:lang w:eastAsia="lt-LT"/>
              </w:rPr>
            </w:pPr>
            <w:r>
              <w:rPr>
                <w:sz w:val="18"/>
                <w:szCs w:val="18"/>
                <w:lang w:eastAsia="lt-LT"/>
              </w:rPr>
              <w:t>4</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99E3530" w14:textId="6E222DD7" w:rsidR="00334632" w:rsidRPr="009728D6" w:rsidRDefault="00334632" w:rsidP="00334632">
            <w:pPr>
              <w:jc w:val="center"/>
              <w:rPr>
                <w:sz w:val="18"/>
                <w:szCs w:val="18"/>
              </w:rPr>
            </w:pPr>
            <w:r w:rsidRPr="009728D6">
              <w:rPr>
                <w:sz w:val="18"/>
                <w:szCs w:val="18"/>
              </w:rPr>
              <w:t>17 01 01</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56B50FF" w14:textId="304574FC" w:rsidR="00334632" w:rsidRPr="009728D6" w:rsidRDefault="00334632" w:rsidP="00334632">
            <w:pPr>
              <w:rPr>
                <w:sz w:val="18"/>
                <w:szCs w:val="18"/>
              </w:rPr>
            </w:pPr>
            <w:r w:rsidRPr="009728D6">
              <w:rPr>
                <w:sz w:val="18"/>
                <w:szCs w:val="18"/>
              </w:rPr>
              <w:t>betonas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10F2952" w14:textId="73A5C654" w:rsidR="00334632" w:rsidRPr="009728D6" w:rsidRDefault="00334632" w:rsidP="00334632">
            <w:pPr>
              <w:rPr>
                <w:sz w:val="18"/>
                <w:szCs w:val="18"/>
              </w:rPr>
            </w:pPr>
            <w:r w:rsidRPr="009728D6">
              <w:rPr>
                <w:sz w:val="18"/>
                <w:szCs w:val="18"/>
              </w:rPr>
              <w:t>betonas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DB0EABC" w14:textId="39B67C1A"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5729EDC3" w14:textId="77777777" w:rsidR="00334632" w:rsidRPr="00E5675A" w:rsidRDefault="00334632" w:rsidP="00334632">
            <w:pPr>
              <w:jc w:val="center"/>
              <w:rPr>
                <w:sz w:val="18"/>
                <w:szCs w:val="18"/>
                <w:lang w:eastAsia="lt-LT"/>
              </w:rPr>
            </w:pPr>
          </w:p>
        </w:tc>
      </w:tr>
      <w:tr w:rsidR="00334632" w14:paraId="7E775FDC"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F7A8D" w14:textId="7C56AFBD" w:rsidR="00334632" w:rsidRPr="00E5675A" w:rsidRDefault="00334632" w:rsidP="00334632">
            <w:pPr>
              <w:jc w:val="center"/>
              <w:rPr>
                <w:sz w:val="18"/>
                <w:szCs w:val="18"/>
                <w:lang w:eastAsia="lt-LT"/>
              </w:rPr>
            </w:pPr>
            <w:r>
              <w:rPr>
                <w:sz w:val="18"/>
                <w:szCs w:val="18"/>
                <w:lang w:eastAsia="lt-LT"/>
              </w:rPr>
              <w:t>5</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AAD18C3" w14:textId="44A576C7" w:rsidR="00334632" w:rsidRPr="009728D6" w:rsidRDefault="00334632" w:rsidP="00334632">
            <w:pPr>
              <w:jc w:val="center"/>
              <w:rPr>
                <w:sz w:val="18"/>
                <w:szCs w:val="18"/>
              </w:rPr>
            </w:pPr>
            <w:r w:rsidRPr="009728D6">
              <w:rPr>
                <w:sz w:val="18"/>
                <w:szCs w:val="18"/>
              </w:rPr>
              <w:t>17 01 02</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D9BCAC2" w14:textId="1ACA93E0" w:rsidR="00334632" w:rsidRPr="009728D6" w:rsidRDefault="00334632" w:rsidP="00334632">
            <w:pPr>
              <w:rPr>
                <w:sz w:val="18"/>
                <w:szCs w:val="18"/>
              </w:rPr>
            </w:pPr>
            <w:r w:rsidRPr="009728D6">
              <w:rPr>
                <w:sz w:val="18"/>
                <w:szCs w:val="18"/>
              </w:rPr>
              <w:t>plytos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BE26C0" w14:textId="6897BB35" w:rsidR="00334632" w:rsidRPr="009728D6" w:rsidRDefault="00334632" w:rsidP="00334632">
            <w:pPr>
              <w:rPr>
                <w:sz w:val="18"/>
                <w:szCs w:val="18"/>
              </w:rPr>
            </w:pPr>
            <w:r w:rsidRPr="009728D6">
              <w:rPr>
                <w:sz w:val="18"/>
                <w:szCs w:val="18"/>
              </w:rPr>
              <w:t>plytos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E18F62" w14:textId="1FF5E15C"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5946715A" w14:textId="77777777" w:rsidR="00334632" w:rsidRPr="00E5675A" w:rsidRDefault="00334632" w:rsidP="00334632">
            <w:pPr>
              <w:jc w:val="center"/>
              <w:rPr>
                <w:sz w:val="18"/>
                <w:szCs w:val="18"/>
                <w:lang w:eastAsia="lt-LT"/>
              </w:rPr>
            </w:pPr>
          </w:p>
        </w:tc>
      </w:tr>
      <w:tr w:rsidR="00334632" w14:paraId="03B01216"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9BCD14" w14:textId="24A0EBA2" w:rsidR="00334632" w:rsidRPr="00E5675A" w:rsidRDefault="00334632" w:rsidP="00334632">
            <w:pPr>
              <w:jc w:val="center"/>
              <w:rPr>
                <w:sz w:val="18"/>
                <w:szCs w:val="18"/>
                <w:lang w:eastAsia="lt-LT"/>
              </w:rPr>
            </w:pPr>
            <w:r>
              <w:rPr>
                <w:sz w:val="18"/>
                <w:szCs w:val="18"/>
                <w:lang w:eastAsia="lt-LT"/>
              </w:rPr>
              <w:t>6</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5176B94" w14:textId="14B2819A" w:rsidR="00334632" w:rsidRPr="009728D6" w:rsidRDefault="00334632" w:rsidP="00334632">
            <w:pPr>
              <w:jc w:val="center"/>
              <w:rPr>
                <w:sz w:val="18"/>
                <w:szCs w:val="18"/>
              </w:rPr>
            </w:pPr>
            <w:r w:rsidRPr="009728D6">
              <w:rPr>
                <w:sz w:val="18"/>
                <w:szCs w:val="18"/>
              </w:rPr>
              <w:t>17 01 03</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E86FB82" w14:textId="1F22BFD9" w:rsidR="00334632" w:rsidRPr="009728D6" w:rsidRDefault="00334632" w:rsidP="00334632">
            <w:pPr>
              <w:rPr>
                <w:sz w:val="18"/>
                <w:szCs w:val="18"/>
              </w:rPr>
            </w:pPr>
            <w:r w:rsidRPr="009728D6">
              <w:rPr>
                <w:sz w:val="18"/>
                <w:szCs w:val="18"/>
              </w:rPr>
              <w:t>čerpės ir keramika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6B95E7" w14:textId="1326A593" w:rsidR="00334632" w:rsidRPr="009728D6" w:rsidRDefault="00334632" w:rsidP="00334632">
            <w:pPr>
              <w:rPr>
                <w:sz w:val="18"/>
                <w:szCs w:val="18"/>
              </w:rPr>
            </w:pPr>
            <w:r w:rsidRPr="009728D6">
              <w:rPr>
                <w:sz w:val="18"/>
                <w:szCs w:val="18"/>
              </w:rPr>
              <w:t>čerpės ir keramika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9627326" w14:textId="4CAAC5A7"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20E81D12" w14:textId="77777777" w:rsidR="00334632" w:rsidRPr="00E5675A" w:rsidRDefault="00334632" w:rsidP="00334632">
            <w:pPr>
              <w:jc w:val="center"/>
              <w:rPr>
                <w:sz w:val="18"/>
                <w:szCs w:val="18"/>
                <w:lang w:eastAsia="lt-LT"/>
              </w:rPr>
            </w:pPr>
          </w:p>
        </w:tc>
      </w:tr>
      <w:tr w:rsidR="00334632" w14:paraId="4FAEAB3E"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8B137D" w14:textId="4C7C7700" w:rsidR="00334632" w:rsidRPr="00E5675A" w:rsidRDefault="00334632" w:rsidP="00334632">
            <w:pPr>
              <w:jc w:val="center"/>
              <w:rPr>
                <w:sz w:val="18"/>
                <w:szCs w:val="18"/>
                <w:lang w:eastAsia="lt-LT"/>
              </w:rPr>
            </w:pPr>
            <w:r>
              <w:rPr>
                <w:sz w:val="18"/>
                <w:szCs w:val="18"/>
                <w:lang w:eastAsia="lt-LT"/>
              </w:rPr>
              <w:t>7</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3775F40" w14:textId="7AEC4F1F" w:rsidR="00334632" w:rsidRPr="009728D6" w:rsidRDefault="00334632" w:rsidP="00334632">
            <w:pPr>
              <w:jc w:val="center"/>
              <w:rPr>
                <w:sz w:val="18"/>
                <w:szCs w:val="18"/>
              </w:rPr>
            </w:pPr>
            <w:r w:rsidRPr="009728D6">
              <w:rPr>
                <w:sz w:val="18"/>
                <w:szCs w:val="18"/>
              </w:rPr>
              <w:t>17 01 07</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8E06F8" w14:textId="56A46427" w:rsidR="00334632" w:rsidRPr="009728D6" w:rsidRDefault="00334632" w:rsidP="00334632">
            <w:pPr>
              <w:rPr>
                <w:sz w:val="18"/>
                <w:szCs w:val="18"/>
              </w:rPr>
            </w:pPr>
            <w:r w:rsidRPr="009728D6">
              <w:rPr>
                <w:sz w:val="18"/>
                <w:szCs w:val="18"/>
              </w:rPr>
              <w:t>betono, plytų, čerpių ir keramikos gaminių mišiniai, nenurodyti 17 01 06</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4AE476F" w14:textId="7BA30ACD" w:rsidR="00334632" w:rsidRPr="009728D6" w:rsidRDefault="00334632" w:rsidP="00334632">
            <w:pPr>
              <w:rPr>
                <w:sz w:val="18"/>
                <w:szCs w:val="18"/>
              </w:rPr>
            </w:pPr>
            <w:r w:rsidRPr="009728D6">
              <w:rPr>
                <w:sz w:val="18"/>
                <w:szCs w:val="18"/>
              </w:rPr>
              <w:t>betono, plytų, čerpių ir keramikos gaminių mišiniai, nenurodyti 17 01 06</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CF76A88" w14:textId="38E2441F"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0ABEAAE4" w14:textId="77777777" w:rsidR="00334632" w:rsidRPr="00E5675A" w:rsidRDefault="00334632" w:rsidP="00334632">
            <w:pPr>
              <w:jc w:val="center"/>
              <w:rPr>
                <w:sz w:val="18"/>
                <w:szCs w:val="18"/>
                <w:lang w:eastAsia="lt-LT"/>
              </w:rPr>
            </w:pPr>
          </w:p>
        </w:tc>
      </w:tr>
      <w:tr w:rsidR="00334632" w14:paraId="411A995B"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47F42" w14:textId="5DEE09F9" w:rsidR="00334632" w:rsidRPr="00E5675A" w:rsidRDefault="00334632" w:rsidP="00334632">
            <w:pPr>
              <w:jc w:val="center"/>
              <w:rPr>
                <w:sz w:val="18"/>
                <w:szCs w:val="18"/>
                <w:lang w:eastAsia="lt-LT"/>
              </w:rPr>
            </w:pPr>
            <w:r>
              <w:rPr>
                <w:sz w:val="18"/>
                <w:szCs w:val="18"/>
                <w:lang w:eastAsia="lt-LT"/>
              </w:rPr>
              <w:t>8</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192C34C" w14:textId="347A0FCD" w:rsidR="00334632" w:rsidRPr="009728D6" w:rsidRDefault="00334632" w:rsidP="00334632">
            <w:pPr>
              <w:jc w:val="center"/>
              <w:rPr>
                <w:sz w:val="18"/>
                <w:szCs w:val="18"/>
              </w:rPr>
            </w:pPr>
            <w:r w:rsidRPr="009728D6">
              <w:rPr>
                <w:sz w:val="18"/>
                <w:szCs w:val="18"/>
              </w:rPr>
              <w:t>17 05 04</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65AF68E" w14:textId="49BCF9D9" w:rsidR="00334632" w:rsidRPr="009728D6" w:rsidRDefault="00334632" w:rsidP="00334632">
            <w:pPr>
              <w:rPr>
                <w:sz w:val="18"/>
                <w:szCs w:val="18"/>
              </w:rPr>
            </w:pPr>
            <w:r w:rsidRPr="009728D6">
              <w:rPr>
                <w:sz w:val="18"/>
                <w:szCs w:val="18"/>
              </w:rPr>
              <w:t>gruntas ir akmenys, nenurodyti 17 05 03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AB1650D" w14:textId="71C9D385" w:rsidR="00334632" w:rsidRPr="009728D6" w:rsidRDefault="00334632" w:rsidP="00334632">
            <w:pPr>
              <w:rPr>
                <w:sz w:val="18"/>
                <w:szCs w:val="18"/>
              </w:rPr>
            </w:pPr>
            <w:r w:rsidRPr="009728D6">
              <w:rPr>
                <w:sz w:val="18"/>
                <w:szCs w:val="18"/>
              </w:rPr>
              <w:t>gruntas ir akmenys, nenurodyti 17 05 03</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27E77CB" w14:textId="66C47F6A"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08C678F2" w14:textId="77777777" w:rsidR="00334632" w:rsidRPr="00E5675A" w:rsidRDefault="00334632" w:rsidP="00334632">
            <w:pPr>
              <w:jc w:val="center"/>
              <w:rPr>
                <w:sz w:val="18"/>
                <w:szCs w:val="18"/>
                <w:lang w:eastAsia="lt-LT"/>
              </w:rPr>
            </w:pPr>
          </w:p>
        </w:tc>
      </w:tr>
      <w:tr w:rsidR="00334632" w14:paraId="0BA8921C"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43801" w14:textId="10018088" w:rsidR="00334632" w:rsidRPr="00E5675A" w:rsidRDefault="00334632" w:rsidP="00334632">
            <w:pPr>
              <w:jc w:val="center"/>
              <w:rPr>
                <w:sz w:val="18"/>
                <w:szCs w:val="18"/>
                <w:lang w:eastAsia="lt-LT"/>
              </w:rPr>
            </w:pPr>
            <w:r>
              <w:rPr>
                <w:sz w:val="18"/>
                <w:szCs w:val="18"/>
                <w:lang w:eastAsia="lt-LT"/>
              </w:rPr>
              <w:t>9</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10536B5" w14:textId="5CF9F6C4" w:rsidR="00334632" w:rsidRPr="009728D6" w:rsidRDefault="00334632" w:rsidP="00334632">
            <w:pPr>
              <w:jc w:val="center"/>
              <w:rPr>
                <w:sz w:val="18"/>
                <w:szCs w:val="18"/>
              </w:rPr>
            </w:pPr>
            <w:r w:rsidRPr="009728D6">
              <w:rPr>
                <w:sz w:val="18"/>
                <w:szCs w:val="18"/>
              </w:rPr>
              <w:t>17 05 06</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10AE5F" w14:textId="7C7C98B0" w:rsidR="00334632" w:rsidRPr="009728D6" w:rsidRDefault="00334632" w:rsidP="00334632">
            <w:pPr>
              <w:rPr>
                <w:sz w:val="18"/>
                <w:szCs w:val="18"/>
              </w:rPr>
            </w:pPr>
            <w:r w:rsidRPr="009728D6">
              <w:rPr>
                <w:sz w:val="18"/>
                <w:szCs w:val="18"/>
              </w:rPr>
              <w:t>išsiurbtas dumblas, nenurodytas 17 05 05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AFE6394" w14:textId="52FA8FD2" w:rsidR="00334632" w:rsidRPr="009728D6" w:rsidRDefault="00334632" w:rsidP="00334632">
            <w:pPr>
              <w:rPr>
                <w:sz w:val="18"/>
                <w:szCs w:val="18"/>
              </w:rPr>
            </w:pPr>
            <w:r w:rsidRPr="009728D6">
              <w:rPr>
                <w:sz w:val="18"/>
                <w:szCs w:val="18"/>
              </w:rPr>
              <w:t>išsiurbtas dumblas, nenurodytas 17 05 05</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C3F025B" w14:textId="716C5D1A"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384A0B84" w14:textId="77777777" w:rsidR="00334632" w:rsidRPr="00E5675A" w:rsidRDefault="00334632" w:rsidP="00334632">
            <w:pPr>
              <w:jc w:val="center"/>
              <w:rPr>
                <w:sz w:val="18"/>
                <w:szCs w:val="18"/>
                <w:lang w:eastAsia="lt-LT"/>
              </w:rPr>
            </w:pPr>
          </w:p>
        </w:tc>
      </w:tr>
      <w:tr w:rsidR="00334632" w14:paraId="35A06458"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0BB551" w14:textId="0F172E67" w:rsidR="00334632" w:rsidRPr="00E5675A" w:rsidRDefault="00334632" w:rsidP="00334632">
            <w:pPr>
              <w:jc w:val="center"/>
              <w:rPr>
                <w:sz w:val="18"/>
                <w:szCs w:val="18"/>
                <w:lang w:eastAsia="lt-LT"/>
              </w:rPr>
            </w:pPr>
            <w:r>
              <w:rPr>
                <w:sz w:val="18"/>
                <w:szCs w:val="18"/>
                <w:lang w:eastAsia="lt-LT"/>
              </w:rPr>
              <w:t>10</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F37D5CC" w14:textId="6536477A" w:rsidR="00334632" w:rsidRPr="009728D6" w:rsidRDefault="00334632" w:rsidP="00334632">
            <w:pPr>
              <w:jc w:val="center"/>
              <w:rPr>
                <w:sz w:val="18"/>
                <w:szCs w:val="18"/>
              </w:rPr>
            </w:pPr>
            <w:r w:rsidRPr="009728D6">
              <w:rPr>
                <w:sz w:val="18"/>
                <w:szCs w:val="18"/>
              </w:rPr>
              <w:t>17 05 08</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C119FC4" w14:textId="6E610668" w:rsidR="00334632" w:rsidRPr="009728D6" w:rsidRDefault="00334632" w:rsidP="00334632">
            <w:pPr>
              <w:rPr>
                <w:sz w:val="18"/>
                <w:szCs w:val="18"/>
              </w:rPr>
            </w:pPr>
            <w:r w:rsidRPr="009728D6">
              <w:rPr>
                <w:sz w:val="18"/>
                <w:szCs w:val="18"/>
              </w:rPr>
              <w:t>kelių skalda, nenurodyta 17 05 07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B2B05EE" w14:textId="1B3FC3FC" w:rsidR="00334632" w:rsidRPr="009728D6" w:rsidRDefault="00334632" w:rsidP="00334632">
            <w:pPr>
              <w:rPr>
                <w:sz w:val="18"/>
                <w:szCs w:val="18"/>
              </w:rPr>
            </w:pPr>
            <w:r w:rsidRPr="009728D6">
              <w:rPr>
                <w:sz w:val="18"/>
                <w:szCs w:val="18"/>
              </w:rPr>
              <w:t>kelių skalda, nenurodyta 17 05 07</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C8F72AC" w14:textId="784E6C4A"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662F0A06" w14:textId="77777777" w:rsidR="00334632" w:rsidRPr="00E5675A" w:rsidRDefault="00334632" w:rsidP="00334632">
            <w:pPr>
              <w:jc w:val="center"/>
              <w:rPr>
                <w:sz w:val="18"/>
                <w:szCs w:val="18"/>
                <w:lang w:eastAsia="lt-LT"/>
              </w:rPr>
            </w:pPr>
          </w:p>
        </w:tc>
      </w:tr>
      <w:tr w:rsidR="00334632" w14:paraId="5EE9BC8C"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CBFF5" w14:textId="69493E9D" w:rsidR="00334632" w:rsidRPr="00E5675A" w:rsidRDefault="00334632" w:rsidP="00334632">
            <w:pPr>
              <w:jc w:val="center"/>
              <w:rPr>
                <w:sz w:val="18"/>
                <w:szCs w:val="18"/>
                <w:lang w:eastAsia="lt-LT"/>
              </w:rPr>
            </w:pPr>
            <w:r>
              <w:rPr>
                <w:sz w:val="18"/>
                <w:szCs w:val="18"/>
                <w:lang w:eastAsia="lt-LT"/>
              </w:rPr>
              <w:t>11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78CFAE4" w14:textId="47F329C4" w:rsidR="00334632" w:rsidRPr="009728D6" w:rsidRDefault="00334632" w:rsidP="00334632">
            <w:pPr>
              <w:jc w:val="center"/>
              <w:rPr>
                <w:sz w:val="18"/>
                <w:szCs w:val="18"/>
              </w:rPr>
            </w:pPr>
            <w:r w:rsidRPr="009728D6">
              <w:rPr>
                <w:sz w:val="18"/>
                <w:szCs w:val="18"/>
              </w:rPr>
              <w:t>17 09 04</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681AB10" w14:textId="5696150D" w:rsidR="00334632" w:rsidRPr="009728D6" w:rsidRDefault="00334632" w:rsidP="00334632">
            <w:pPr>
              <w:rPr>
                <w:sz w:val="18"/>
                <w:szCs w:val="18"/>
              </w:rPr>
            </w:pPr>
            <w:r w:rsidRPr="009728D6">
              <w:rPr>
                <w:sz w:val="18"/>
                <w:szCs w:val="18"/>
              </w:rPr>
              <w:t>mišrios statybinės ir griovimo atliekos, nenurodytos 17 09 01, 17 09 02 ir 17 09 03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78C3B10" w14:textId="56B26D30" w:rsidR="00334632" w:rsidRPr="009728D6" w:rsidRDefault="00334632" w:rsidP="00334632">
            <w:pPr>
              <w:rPr>
                <w:sz w:val="18"/>
                <w:szCs w:val="18"/>
              </w:rPr>
            </w:pPr>
            <w:r w:rsidRPr="009728D6">
              <w:rPr>
                <w:sz w:val="18"/>
                <w:szCs w:val="18"/>
              </w:rPr>
              <w:t>mišrios inertinės statybinės atliekos (pvz. silikatiniai blokeliai, akmens masės gaminiai ir pan.)</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C29BC5" w14:textId="16139FA2"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29DEAEEE" w14:textId="77777777" w:rsidR="00334632" w:rsidRPr="00E5675A" w:rsidRDefault="00334632" w:rsidP="00334632">
            <w:pPr>
              <w:jc w:val="center"/>
              <w:rPr>
                <w:sz w:val="18"/>
                <w:szCs w:val="18"/>
                <w:lang w:eastAsia="lt-LT"/>
              </w:rPr>
            </w:pPr>
          </w:p>
        </w:tc>
      </w:tr>
      <w:tr w:rsidR="00334632" w14:paraId="4CDE0F59"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F2AF00" w14:textId="5D854A31" w:rsidR="00334632" w:rsidRPr="00E5675A" w:rsidRDefault="00334632" w:rsidP="00334632">
            <w:pPr>
              <w:jc w:val="center"/>
              <w:rPr>
                <w:sz w:val="18"/>
                <w:szCs w:val="18"/>
                <w:lang w:eastAsia="lt-LT"/>
              </w:rPr>
            </w:pPr>
            <w:r>
              <w:rPr>
                <w:sz w:val="18"/>
                <w:szCs w:val="18"/>
                <w:lang w:eastAsia="lt-LT"/>
              </w:rPr>
              <w:t>12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30559D" w14:textId="7DFFA5CA" w:rsidR="00334632" w:rsidRPr="009728D6" w:rsidRDefault="00334632" w:rsidP="00334632">
            <w:pPr>
              <w:jc w:val="center"/>
              <w:rPr>
                <w:sz w:val="18"/>
                <w:szCs w:val="18"/>
              </w:rPr>
            </w:pPr>
            <w:r w:rsidRPr="009728D6">
              <w:rPr>
                <w:sz w:val="18"/>
                <w:szCs w:val="18"/>
              </w:rPr>
              <w:t>19 01 12</w:t>
            </w:r>
            <w:r w:rsidRPr="009728D6">
              <w:rPr>
                <w:sz w:val="18"/>
                <w:szCs w:val="18"/>
                <w:vertAlign w:val="superscript"/>
              </w:rPr>
              <w:t>1</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3512DDF" w14:textId="53883C21" w:rsidR="00334632" w:rsidRPr="009728D6" w:rsidRDefault="00334632" w:rsidP="00334632">
            <w:pPr>
              <w:rPr>
                <w:sz w:val="18"/>
                <w:szCs w:val="18"/>
              </w:rPr>
            </w:pPr>
            <w:r w:rsidRPr="009728D6">
              <w:rPr>
                <w:sz w:val="18"/>
                <w:szCs w:val="18"/>
              </w:rPr>
              <w:t>dugno pelenai ir šlakas, nenurodyti 19 01 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C598293" w14:textId="2C77A0AC" w:rsidR="00334632" w:rsidRPr="009728D6" w:rsidRDefault="00334632" w:rsidP="00334632">
            <w:pPr>
              <w:rPr>
                <w:sz w:val="18"/>
                <w:szCs w:val="18"/>
              </w:rPr>
            </w:pPr>
            <w:r w:rsidRPr="009728D6">
              <w:rPr>
                <w:sz w:val="18"/>
                <w:szCs w:val="18"/>
              </w:rPr>
              <w:t>dugno pelenai ir šlakas, nenurodyti 19 01 11</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F334F1" w14:textId="045BA26E"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3D42F5D7" w14:textId="77777777" w:rsidR="00334632" w:rsidRPr="00E5675A" w:rsidRDefault="00334632" w:rsidP="00334632">
            <w:pPr>
              <w:jc w:val="center"/>
              <w:rPr>
                <w:sz w:val="18"/>
                <w:szCs w:val="18"/>
                <w:lang w:eastAsia="lt-LT"/>
              </w:rPr>
            </w:pPr>
          </w:p>
        </w:tc>
      </w:tr>
      <w:tr w:rsidR="00334632" w14:paraId="69928E1B"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20CE5" w14:textId="7DBC58B8" w:rsidR="00334632" w:rsidRPr="00E5675A" w:rsidRDefault="00334632" w:rsidP="00334632">
            <w:pPr>
              <w:jc w:val="center"/>
              <w:rPr>
                <w:sz w:val="18"/>
                <w:szCs w:val="18"/>
                <w:lang w:eastAsia="lt-LT"/>
              </w:rPr>
            </w:pPr>
            <w:r>
              <w:rPr>
                <w:sz w:val="18"/>
                <w:szCs w:val="18"/>
                <w:lang w:eastAsia="lt-LT"/>
              </w:rPr>
              <w:t>13</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715974B" w14:textId="3662998B" w:rsidR="00334632" w:rsidRPr="009728D6" w:rsidRDefault="00334632" w:rsidP="00334632">
            <w:pPr>
              <w:jc w:val="center"/>
              <w:rPr>
                <w:sz w:val="18"/>
                <w:szCs w:val="18"/>
              </w:rPr>
            </w:pPr>
            <w:r w:rsidRPr="009728D6">
              <w:rPr>
                <w:sz w:val="18"/>
                <w:szCs w:val="18"/>
              </w:rPr>
              <w:t>19 08 02</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259D383" w14:textId="7FA94D5F" w:rsidR="00334632" w:rsidRPr="009728D6" w:rsidRDefault="00334632" w:rsidP="00334632">
            <w:pPr>
              <w:rPr>
                <w:sz w:val="18"/>
                <w:szCs w:val="18"/>
              </w:rPr>
            </w:pPr>
            <w:proofErr w:type="spellStart"/>
            <w:r w:rsidRPr="009728D6">
              <w:rPr>
                <w:sz w:val="18"/>
                <w:szCs w:val="18"/>
              </w:rPr>
              <w:t>smėliagaudžių</w:t>
            </w:r>
            <w:proofErr w:type="spellEnd"/>
            <w:r w:rsidRPr="009728D6">
              <w:rPr>
                <w:sz w:val="18"/>
                <w:szCs w:val="18"/>
              </w:rPr>
              <w:t xml:space="preserve"> atliekos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B143C6E" w14:textId="1D0A3A96" w:rsidR="00334632" w:rsidRPr="009728D6" w:rsidRDefault="00334632" w:rsidP="00334632">
            <w:pPr>
              <w:rPr>
                <w:sz w:val="18"/>
                <w:szCs w:val="18"/>
              </w:rPr>
            </w:pPr>
            <w:proofErr w:type="spellStart"/>
            <w:r w:rsidRPr="009728D6">
              <w:rPr>
                <w:sz w:val="18"/>
                <w:szCs w:val="18"/>
              </w:rPr>
              <w:t>smėliagaudžių</w:t>
            </w:r>
            <w:proofErr w:type="spellEnd"/>
            <w:r w:rsidRPr="009728D6">
              <w:rPr>
                <w:sz w:val="18"/>
                <w:szCs w:val="18"/>
              </w:rPr>
              <w:t xml:space="preserve"> atliekos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25F1AC2" w14:textId="2C7656BF"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5592534D" w14:textId="77777777" w:rsidR="00334632" w:rsidRPr="00E5675A" w:rsidRDefault="00334632" w:rsidP="00334632">
            <w:pPr>
              <w:jc w:val="center"/>
              <w:rPr>
                <w:sz w:val="18"/>
                <w:szCs w:val="18"/>
                <w:lang w:eastAsia="lt-LT"/>
              </w:rPr>
            </w:pPr>
          </w:p>
        </w:tc>
      </w:tr>
      <w:tr w:rsidR="00334632" w14:paraId="5B7C141F"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FE4D5F" w14:textId="6B210C6B" w:rsidR="00334632" w:rsidRPr="00E5675A" w:rsidRDefault="00334632" w:rsidP="00334632">
            <w:pPr>
              <w:jc w:val="center"/>
              <w:rPr>
                <w:sz w:val="18"/>
                <w:szCs w:val="18"/>
                <w:lang w:eastAsia="lt-LT"/>
              </w:rPr>
            </w:pPr>
            <w:r>
              <w:rPr>
                <w:sz w:val="18"/>
                <w:szCs w:val="18"/>
                <w:lang w:eastAsia="lt-LT"/>
              </w:rPr>
              <w:t>14</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DEB21EE" w14:textId="421CCE57" w:rsidR="00334632" w:rsidRPr="009728D6" w:rsidRDefault="00334632" w:rsidP="00334632">
            <w:pPr>
              <w:jc w:val="center"/>
              <w:rPr>
                <w:sz w:val="18"/>
                <w:szCs w:val="18"/>
              </w:rPr>
            </w:pPr>
            <w:r w:rsidRPr="009728D6">
              <w:rPr>
                <w:sz w:val="18"/>
                <w:szCs w:val="18"/>
              </w:rPr>
              <w:t>20 02 02</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81A14C" w14:textId="6624BAB7" w:rsidR="00334632" w:rsidRPr="009728D6" w:rsidRDefault="00334632" w:rsidP="00334632">
            <w:pPr>
              <w:rPr>
                <w:sz w:val="18"/>
                <w:szCs w:val="18"/>
              </w:rPr>
            </w:pPr>
            <w:r w:rsidRPr="009728D6">
              <w:rPr>
                <w:sz w:val="18"/>
                <w:szCs w:val="18"/>
              </w:rPr>
              <w:t>gruntas ir akmenys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15A16D" w14:textId="2A1BF9E4" w:rsidR="00334632" w:rsidRPr="009728D6" w:rsidRDefault="00334632" w:rsidP="00334632">
            <w:pPr>
              <w:rPr>
                <w:sz w:val="18"/>
                <w:szCs w:val="18"/>
              </w:rPr>
            </w:pPr>
            <w:r w:rsidRPr="009728D6">
              <w:rPr>
                <w:sz w:val="18"/>
                <w:szCs w:val="18"/>
              </w:rPr>
              <w:t>gruntas ir akmenys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0DE8AA4" w14:textId="0E4E5987"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5479B0AF" w14:textId="77777777" w:rsidR="00334632" w:rsidRPr="00E5675A" w:rsidRDefault="00334632" w:rsidP="00334632">
            <w:pPr>
              <w:jc w:val="center"/>
              <w:rPr>
                <w:sz w:val="18"/>
                <w:szCs w:val="18"/>
                <w:lang w:eastAsia="lt-LT"/>
              </w:rPr>
            </w:pPr>
          </w:p>
        </w:tc>
      </w:tr>
      <w:tr w:rsidR="00334632" w14:paraId="4DB4B511"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27256C" w14:textId="39700ADB" w:rsidR="00334632" w:rsidRPr="00E5675A" w:rsidRDefault="00334632" w:rsidP="00334632">
            <w:pPr>
              <w:jc w:val="center"/>
              <w:rPr>
                <w:sz w:val="18"/>
                <w:szCs w:val="18"/>
                <w:lang w:eastAsia="lt-LT"/>
              </w:rPr>
            </w:pPr>
            <w:r>
              <w:rPr>
                <w:sz w:val="18"/>
                <w:szCs w:val="18"/>
                <w:lang w:eastAsia="lt-LT"/>
              </w:rPr>
              <w:t>15</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1D379B3" w14:textId="28931BA1" w:rsidR="00334632" w:rsidRPr="009728D6" w:rsidRDefault="00334632" w:rsidP="00334632">
            <w:pPr>
              <w:jc w:val="center"/>
              <w:rPr>
                <w:sz w:val="18"/>
                <w:szCs w:val="18"/>
              </w:rPr>
            </w:pPr>
            <w:r w:rsidRPr="009728D6">
              <w:rPr>
                <w:sz w:val="18"/>
                <w:szCs w:val="18"/>
              </w:rPr>
              <w:t>20 03 03</w:t>
            </w:r>
          </w:p>
        </w:tc>
        <w:tc>
          <w:tcPr>
            <w:tcW w:w="43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F09D39" w14:textId="2E97A9C9" w:rsidR="00334632" w:rsidRPr="009728D6" w:rsidRDefault="00334632" w:rsidP="00334632">
            <w:pPr>
              <w:rPr>
                <w:sz w:val="18"/>
                <w:szCs w:val="18"/>
              </w:rPr>
            </w:pPr>
            <w:r w:rsidRPr="009728D6">
              <w:rPr>
                <w:sz w:val="18"/>
                <w:szCs w:val="18"/>
              </w:rPr>
              <w:t>gatvių valymo liekanos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1CC5B58" w14:textId="0B5943A3" w:rsidR="00334632" w:rsidRPr="009728D6" w:rsidRDefault="00334632" w:rsidP="00334632">
            <w:pPr>
              <w:rPr>
                <w:sz w:val="18"/>
                <w:szCs w:val="18"/>
              </w:rPr>
            </w:pPr>
            <w:r w:rsidRPr="009728D6">
              <w:rPr>
                <w:sz w:val="18"/>
                <w:szCs w:val="18"/>
              </w:rPr>
              <w:t>gatvių valymo liekanos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7D8E4F6" w14:textId="7A847FDB" w:rsidR="00334632" w:rsidRPr="009728D6" w:rsidRDefault="00334632" w:rsidP="00334632">
            <w:pPr>
              <w:jc w:val="center"/>
              <w:rPr>
                <w:sz w:val="18"/>
                <w:szCs w:val="18"/>
              </w:rPr>
            </w:pPr>
            <w:r w:rsidRPr="009728D6">
              <w:rPr>
                <w:sz w:val="18"/>
                <w:szCs w:val="18"/>
              </w:rPr>
              <w:t>R13</w:t>
            </w:r>
          </w:p>
        </w:tc>
        <w:tc>
          <w:tcPr>
            <w:tcW w:w="255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6D4685D" w14:textId="77777777" w:rsidR="00334632" w:rsidRPr="00E5675A" w:rsidRDefault="00334632" w:rsidP="00334632">
            <w:pPr>
              <w:jc w:val="center"/>
              <w:rPr>
                <w:sz w:val="18"/>
                <w:szCs w:val="18"/>
                <w:lang w:eastAsia="lt-LT"/>
              </w:rPr>
            </w:pPr>
          </w:p>
        </w:tc>
      </w:tr>
    </w:tbl>
    <w:p w14:paraId="13181896" w14:textId="37462E95" w:rsidR="00A160EE" w:rsidRDefault="00A160EE">
      <w:pPr>
        <w:suppressAutoHyphens/>
        <w:ind w:firstLine="567"/>
        <w:jc w:val="both"/>
        <w:textAlignment w:val="baseline"/>
      </w:pPr>
    </w:p>
    <w:p w14:paraId="1A75EE9C" w14:textId="394FA067" w:rsidR="00334632" w:rsidRDefault="00334632">
      <w:pPr>
        <w:suppressAutoHyphens/>
        <w:ind w:firstLine="567"/>
        <w:jc w:val="both"/>
        <w:textAlignment w:val="baseline"/>
      </w:pPr>
    </w:p>
    <w:p w14:paraId="3EC95F11" w14:textId="4E50EC3C" w:rsidR="00334632" w:rsidRDefault="00334632">
      <w:pPr>
        <w:suppressAutoHyphens/>
        <w:ind w:firstLine="567"/>
        <w:jc w:val="both"/>
        <w:textAlignment w:val="baseline"/>
      </w:pPr>
    </w:p>
    <w:p w14:paraId="5FEA6165" w14:textId="0C48498A" w:rsidR="00334632" w:rsidRPr="00334632" w:rsidRDefault="00334632" w:rsidP="00334632">
      <w:pPr>
        <w:pStyle w:val="Normal1"/>
        <w:outlineLvl w:val="0"/>
        <w:rPr>
          <w:bCs/>
        </w:rPr>
      </w:pPr>
      <w:r w:rsidRPr="00334632">
        <w:rPr>
          <w:bCs/>
          <w:sz w:val="22"/>
          <w:szCs w:val="22"/>
          <w:lang w:val="lt-LT"/>
        </w:rPr>
        <w:lastRenderedPageBreak/>
        <w:t xml:space="preserve">Įrenginio pavadinimas </w:t>
      </w:r>
      <w:r w:rsidRPr="00334632">
        <w:rPr>
          <w:b/>
          <w:sz w:val="22"/>
          <w:szCs w:val="22"/>
          <w:lang w:val="lt-LT"/>
        </w:rPr>
        <w:t>Didelių gabaritų, statybinių ir kitų atliekų apdorojimo, laikymo ir terminuoto laikymo aikštelės (išskyrus deginti skirtų ir mišrių komunalinių atliekų laikymo aikštelę)</w:t>
      </w:r>
    </w:p>
    <w:tbl>
      <w:tblPr>
        <w:tblW w:w="5003" w:type="pct"/>
        <w:tblLayout w:type="fixed"/>
        <w:tblCellMar>
          <w:left w:w="10" w:type="dxa"/>
          <w:right w:w="10" w:type="dxa"/>
        </w:tblCellMar>
        <w:tblLook w:val="04A0" w:firstRow="1" w:lastRow="0" w:firstColumn="1" w:lastColumn="0" w:noHBand="0" w:noVBand="1"/>
      </w:tblPr>
      <w:tblGrid>
        <w:gridCol w:w="414"/>
        <w:gridCol w:w="869"/>
        <w:gridCol w:w="4944"/>
        <w:gridCol w:w="4252"/>
        <w:gridCol w:w="1702"/>
        <w:gridCol w:w="2550"/>
      </w:tblGrid>
      <w:tr w:rsidR="00334632" w:rsidRPr="00E5675A" w14:paraId="28D75C16" w14:textId="77777777" w:rsidTr="00BD4300">
        <w:tc>
          <w:tcPr>
            <w:tcW w:w="414" w:type="dxa"/>
            <w:vMerge w:val="restart"/>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07C5741" w14:textId="77777777" w:rsidR="00334632" w:rsidRPr="00E5675A" w:rsidRDefault="00334632" w:rsidP="00BD4300">
            <w:pPr>
              <w:jc w:val="center"/>
              <w:rPr>
                <w:sz w:val="18"/>
                <w:szCs w:val="18"/>
              </w:rPr>
            </w:pPr>
            <w:r w:rsidRPr="00E5675A">
              <w:rPr>
                <w:rFonts w:eastAsia="Calibri"/>
                <w:sz w:val="18"/>
                <w:szCs w:val="18"/>
                <w:lang w:eastAsia="lt-LT"/>
              </w:rPr>
              <w:t>Eil. Nr.</w:t>
            </w:r>
          </w:p>
        </w:tc>
        <w:tc>
          <w:tcPr>
            <w:tcW w:w="100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0D2BFFA8" w14:textId="77777777" w:rsidR="00334632" w:rsidRPr="00E5675A" w:rsidRDefault="00334632" w:rsidP="00BD4300">
            <w:pPr>
              <w:jc w:val="center"/>
              <w:rPr>
                <w:sz w:val="18"/>
                <w:szCs w:val="18"/>
                <w:lang w:eastAsia="lt-LT"/>
              </w:rPr>
            </w:pPr>
            <w:r w:rsidRPr="00E5675A">
              <w:rPr>
                <w:sz w:val="18"/>
                <w:szCs w:val="18"/>
                <w:lang w:eastAsia="lt-LT"/>
              </w:rPr>
              <w:t>Atliekos</w:t>
            </w:r>
          </w:p>
        </w:tc>
        <w:tc>
          <w:tcPr>
            <w:tcW w:w="4252" w:type="dxa"/>
            <w:gridSpan w:val="2"/>
            <w:tcBorders>
              <w:top w:val="single" w:sz="8" w:space="0" w:color="000000"/>
              <w:bottom w:val="single" w:sz="8" w:space="0" w:color="000000"/>
              <w:right w:val="single" w:sz="8" w:space="0" w:color="000000"/>
            </w:tcBorders>
            <w:shd w:val="clear" w:color="auto" w:fill="auto"/>
            <w:tcMar>
              <w:top w:w="0" w:type="dxa"/>
              <w:left w:w="57" w:type="dxa"/>
              <w:bottom w:w="0" w:type="dxa"/>
              <w:right w:w="57" w:type="dxa"/>
            </w:tcMar>
          </w:tcPr>
          <w:p w14:paraId="6BFB757E" w14:textId="77777777" w:rsidR="00334632" w:rsidRPr="00E5675A" w:rsidRDefault="00334632" w:rsidP="00BD4300">
            <w:pPr>
              <w:jc w:val="center"/>
              <w:rPr>
                <w:sz w:val="18"/>
                <w:szCs w:val="18"/>
                <w:lang w:eastAsia="lt-LT"/>
              </w:rPr>
            </w:pPr>
            <w:r w:rsidRPr="00E5675A">
              <w:rPr>
                <w:sz w:val="18"/>
                <w:szCs w:val="18"/>
                <w:lang w:eastAsia="lt-LT"/>
              </w:rPr>
              <w:t>Atliekų laikymas</w:t>
            </w:r>
          </w:p>
        </w:tc>
      </w:tr>
      <w:tr w:rsidR="00334632" w:rsidRPr="00E5675A" w14:paraId="33990D25" w14:textId="77777777" w:rsidTr="00334632">
        <w:trPr>
          <w:trHeight w:val="54"/>
        </w:trPr>
        <w:tc>
          <w:tcPr>
            <w:tcW w:w="414" w:type="dxa"/>
            <w:vMerge/>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8F46E76" w14:textId="77777777" w:rsidR="00334632" w:rsidRPr="00E5675A" w:rsidRDefault="00334632" w:rsidP="00BD4300">
            <w:pPr>
              <w:jc w:val="center"/>
              <w:rPr>
                <w:sz w:val="18"/>
                <w:szCs w:val="18"/>
                <w:lang w:eastAsia="lt-LT"/>
              </w:rPr>
            </w:pPr>
          </w:p>
        </w:tc>
        <w:tc>
          <w:tcPr>
            <w:tcW w:w="869" w:type="dxa"/>
            <w:tcBorders>
              <w:left w:val="single" w:sz="8" w:space="0" w:color="000000"/>
              <w:bottom w:val="single" w:sz="4" w:space="0" w:color="000000"/>
              <w:right w:val="single" w:sz="8" w:space="0" w:color="000000"/>
            </w:tcBorders>
            <w:shd w:val="clear" w:color="auto" w:fill="auto"/>
            <w:tcMar>
              <w:top w:w="0" w:type="dxa"/>
              <w:left w:w="57" w:type="dxa"/>
              <w:bottom w:w="0" w:type="dxa"/>
              <w:right w:w="57" w:type="dxa"/>
            </w:tcMar>
            <w:vAlign w:val="center"/>
          </w:tcPr>
          <w:p w14:paraId="043EA719" w14:textId="77777777" w:rsidR="00334632" w:rsidRPr="00E5675A" w:rsidRDefault="00334632" w:rsidP="00BD4300">
            <w:pPr>
              <w:jc w:val="center"/>
              <w:rPr>
                <w:sz w:val="18"/>
                <w:szCs w:val="18"/>
                <w:lang w:eastAsia="lt-LT"/>
              </w:rPr>
            </w:pPr>
            <w:r w:rsidRPr="00E5675A">
              <w:rPr>
                <w:sz w:val="18"/>
                <w:szCs w:val="18"/>
                <w:lang w:eastAsia="lt-LT"/>
              </w:rPr>
              <w:t>Kodas</w:t>
            </w:r>
          </w:p>
        </w:tc>
        <w:tc>
          <w:tcPr>
            <w:tcW w:w="4944"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729D11B7" w14:textId="77777777" w:rsidR="00334632" w:rsidRPr="00E5675A" w:rsidRDefault="00334632" w:rsidP="00BD4300">
            <w:pPr>
              <w:jc w:val="center"/>
              <w:rPr>
                <w:sz w:val="18"/>
                <w:szCs w:val="18"/>
                <w:lang w:eastAsia="lt-LT"/>
              </w:rPr>
            </w:pPr>
            <w:r w:rsidRPr="00E5675A">
              <w:rPr>
                <w:sz w:val="18"/>
                <w:szCs w:val="18"/>
                <w:lang w:eastAsia="lt-LT"/>
              </w:rPr>
              <w:t>Pavadinimas</w:t>
            </w:r>
          </w:p>
        </w:tc>
        <w:tc>
          <w:tcPr>
            <w:tcW w:w="4252"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0EBD9D0F" w14:textId="77777777" w:rsidR="00334632" w:rsidRPr="00E5675A" w:rsidRDefault="00334632" w:rsidP="00BD4300">
            <w:pPr>
              <w:jc w:val="center"/>
              <w:rPr>
                <w:sz w:val="18"/>
                <w:szCs w:val="18"/>
                <w:lang w:eastAsia="lt-LT"/>
              </w:rPr>
            </w:pPr>
            <w:r w:rsidRPr="00E5675A">
              <w:rPr>
                <w:sz w:val="18"/>
                <w:szCs w:val="18"/>
                <w:lang w:eastAsia="lt-LT"/>
              </w:rPr>
              <w:t>Patikslintas pavadinimas</w:t>
            </w:r>
          </w:p>
        </w:tc>
        <w:tc>
          <w:tcPr>
            <w:tcW w:w="1702"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1B3EFA6E" w14:textId="77777777" w:rsidR="00334632" w:rsidRPr="00E5675A" w:rsidRDefault="00334632" w:rsidP="00BD4300">
            <w:pPr>
              <w:jc w:val="center"/>
              <w:rPr>
                <w:sz w:val="18"/>
                <w:szCs w:val="18"/>
                <w:lang w:eastAsia="lt-LT"/>
              </w:rPr>
            </w:pPr>
            <w:r w:rsidRPr="00E5675A">
              <w:rPr>
                <w:sz w:val="18"/>
                <w:szCs w:val="18"/>
                <w:lang w:eastAsia="lt-LT"/>
              </w:rPr>
              <w:t>Atliekų tvarkymo veiklos kodas (R13 ir (ar) D15)</w:t>
            </w:r>
          </w:p>
        </w:tc>
        <w:tc>
          <w:tcPr>
            <w:tcW w:w="2550"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5A1A075B" w14:textId="77777777" w:rsidR="00334632" w:rsidRPr="00E5675A" w:rsidRDefault="00334632" w:rsidP="00BD4300">
            <w:pPr>
              <w:jc w:val="center"/>
              <w:rPr>
                <w:sz w:val="18"/>
                <w:szCs w:val="18"/>
                <w:lang w:eastAsia="lt-LT"/>
              </w:rPr>
            </w:pPr>
            <w:r w:rsidRPr="00E5675A">
              <w:rPr>
                <w:sz w:val="18"/>
                <w:szCs w:val="18"/>
                <w:lang w:eastAsia="lt-LT"/>
              </w:rPr>
              <w:t>Didžiausias vienu metu leidžiamas laikyti bendras atliekų, įskaitant susidarančias apdorojimo metu, kiekis, t</w:t>
            </w:r>
          </w:p>
        </w:tc>
      </w:tr>
      <w:tr w:rsidR="00334632" w:rsidRPr="00E5675A" w14:paraId="1E3715E5"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A0B2D" w14:textId="77777777" w:rsidR="00334632" w:rsidRPr="00E5675A" w:rsidRDefault="00334632" w:rsidP="00BD4300">
            <w:pPr>
              <w:jc w:val="center"/>
              <w:rPr>
                <w:sz w:val="18"/>
                <w:szCs w:val="18"/>
                <w:lang w:eastAsia="lt-LT"/>
              </w:rPr>
            </w:pPr>
            <w:r w:rsidRPr="00E5675A">
              <w:rPr>
                <w:sz w:val="18"/>
                <w:szCs w:val="18"/>
                <w:lang w:eastAsia="lt-LT"/>
              </w:rPr>
              <w:t>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DAB82CE" w14:textId="77777777" w:rsidR="00334632" w:rsidRPr="00E5675A" w:rsidRDefault="00334632" w:rsidP="00BD4300">
            <w:pPr>
              <w:jc w:val="center"/>
              <w:rPr>
                <w:sz w:val="18"/>
                <w:szCs w:val="18"/>
                <w:lang w:eastAsia="lt-LT"/>
              </w:rPr>
            </w:pPr>
            <w:r w:rsidRPr="00E5675A">
              <w:rPr>
                <w:sz w:val="18"/>
                <w:szCs w:val="18"/>
                <w:lang w:eastAsia="lt-LT"/>
              </w:rPr>
              <w:t>2</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7C6014A" w14:textId="77777777" w:rsidR="00334632" w:rsidRPr="00E5675A" w:rsidRDefault="00334632" w:rsidP="00BD4300">
            <w:pPr>
              <w:jc w:val="center"/>
              <w:rPr>
                <w:sz w:val="18"/>
                <w:szCs w:val="18"/>
                <w:lang w:eastAsia="lt-LT"/>
              </w:rPr>
            </w:pPr>
            <w:r w:rsidRPr="00E5675A">
              <w:rPr>
                <w:sz w:val="18"/>
                <w:szCs w:val="18"/>
                <w:lang w:eastAsia="lt-LT"/>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22C2F4E" w14:textId="77777777" w:rsidR="00334632" w:rsidRPr="00E5675A" w:rsidRDefault="00334632" w:rsidP="00BD4300">
            <w:pPr>
              <w:jc w:val="center"/>
              <w:rPr>
                <w:sz w:val="18"/>
                <w:szCs w:val="18"/>
                <w:lang w:eastAsia="lt-LT"/>
              </w:rPr>
            </w:pPr>
            <w:r w:rsidRPr="00E5675A">
              <w:rPr>
                <w:sz w:val="18"/>
                <w:szCs w:val="18"/>
                <w:lang w:eastAsia="lt-LT"/>
              </w:rPr>
              <w:t>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1F7863" w14:textId="77777777" w:rsidR="00334632" w:rsidRPr="00E5675A" w:rsidRDefault="00334632" w:rsidP="00BD4300">
            <w:pPr>
              <w:jc w:val="center"/>
              <w:rPr>
                <w:sz w:val="18"/>
                <w:szCs w:val="18"/>
                <w:lang w:eastAsia="lt-LT"/>
              </w:rPr>
            </w:pPr>
            <w:r w:rsidRPr="00E5675A">
              <w:rPr>
                <w:sz w:val="18"/>
                <w:szCs w:val="18"/>
                <w:lang w:eastAsia="lt-LT"/>
              </w:rPr>
              <w:t>5</w:t>
            </w:r>
          </w:p>
        </w:tc>
        <w:tc>
          <w:tcPr>
            <w:tcW w:w="2550"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165A3885" w14:textId="77777777" w:rsidR="00334632" w:rsidRPr="00E5675A" w:rsidRDefault="00334632" w:rsidP="00BD4300">
            <w:pPr>
              <w:jc w:val="center"/>
              <w:rPr>
                <w:sz w:val="18"/>
                <w:szCs w:val="18"/>
                <w:lang w:eastAsia="lt-LT"/>
              </w:rPr>
            </w:pPr>
            <w:r w:rsidRPr="00E5675A">
              <w:rPr>
                <w:sz w:val="18"/>
                <w:szCs w:val="18"/>
                <w:lang w:eastAsia="lt-LT"/>
              </w:rPr>
              <w:t>6</w:t>
            </w:r>
          </w:p>
        </w:tc>
      </w:tr>
      <w:tr w:rsidR="00334632" w:rsidRPr="00E5675A" w14:paraId="27FE9E39"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4FA1EC" w14:textId="77777777" w:rsidR="00334632" w:rsidRPr="00334632" w:rsidRDefault="00334632" w:rsidP="00334632">
            <w:pPr>
              <w:jc w:val="center"/>
              <w:rPr>
                <w:sz w:val="18"/>
                <w:szCs w:val="18"/>
                <w:lang w:eastAsia="lt-LT"/>
              </w:rPr>
            </w:pPr>
            <w:r w:rsidRPr="00334632">
              <w:rPr>
                <w:sz w:val="18"/>
                <w:szCs w:val="18"/>
                <w:lang w:eastAsia="lt-LT"/>
              </w:rPr>
              <w:t>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403A943" w14:textId="3A978860" w:rsidR="00334632" w:rsidRPr="00334632" w:rsidRDefault="00334632" w:rsidP="00334632">
            <w:pPr>
              <w:jc w:val="center"/>
              <w:rPr>
                <w:sz w:val="18"/>
                <w:szCs w:val="18"/>
                <w:lang w:eastAsia="lt-LT"/>
              </w:rPr>
            </w:pPr>
            <w:r w:rsidRPr="00334632">
              <w:rPr>
                <w:sz w:val="18"/>
                <w:szCs w:val="18"/>
              </w:rPr>
              <w:t>15 01 03</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81309B" w14:textId="62578C5C" w:rsidR="00334632" w:rsidRPr="00334632" w:rsidRDefault="00334632" w:rsidP="00334632">
            <w:pPr>
              <w:rPr>
                <w:sz w:val="18"/>
                <w:szCs w:val="18"/>
                <w:lang w:eastAsia="lt-LT"/>
              </w:rPr>
            </w:pPr>
            <w:r w:rsidRPr="00334632">
              <w:rPr>
                <w:sz w:val="18"/>
                <w:szCs w:val="18"/>
              </w:rPr>
              <w:t>medinės pakuotės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63265CD" w14:textId="53B09C2F" w:rsidR="00334632" w:rsidRPr="00334632" w:rsidRDefault="00334632" w:rsidP="00334632">
            <w:pPr>
              <w:rPr>
                <w:sz w:val="18"/>
                <w:szCs w:val="18"/>
                <w:lang w:eastAsia="lt-LT"/>
              </w:rPr>
            </w:pPr>
            <w:r w:rsidRPr="00334632">
              <w:rPr>
                <w:sz w:val="18"/>
                <w:szCs w:val="18"/>
              </w:rPr>
              <w:t>medinės pakuotės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16784BDB" w14:textId="39648D18" w:rsidR="00334632" w:rsidRPr="00334632" w:rsidRDefault="00334632" w:rsidP="00334632">
            <w:pPr>
              <w:jc w:val="center"/>
              <w:rPr>
                <w:sz w:val="18"/>
                <w:szCs w:val="18"/>
                <w:lang w:eastAsia="lt-LT"/>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002D6FE" w14:textId="61859946" w:rsidR="00334632" w:rsidRPr="00334632" w:rsidRDefault="00334632" w:rsidP="00334632">
            <w:pPr>
              <w:jc w:val="center"/>
              <w:rPr>
                <w:sz w:val="18"/>
                <w:szCs w:val="18"/>
                <w:lang w:eastAsia="lt-LT"/>
              </w:rPr>
            </w:pPr>
            <w:r w:rsidRPr="00334632">
              <w:rPr>
                <w:sz w:val="18"/>
                <w:szCs w:val="18"/>
              </w:rPr>
              <w:t>8</w:t>
            </w:r>
          </w:p>
        </w:tc>
      </w:tr>
      <w:tr w:rsidR="00334632" w:rsidRPr="00E5675A" w14:paraId="6F7166A6"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678FE6" w14:textId="49352A55" w:rsidR="00334632" w:rsidRPr="00334632" w:rsidRDefault="00334632" w:rsidP="00334632">
            <w:pPr>
              <w:jc w:val="center"/>
              <w:rPr>
                <w:sz w:val="18"/>
                <w:szCs w:val="18"/>
                <w:lang w:eastAsia="lt-LT"/>
              </w:rPr>
            </w:pPr>
            <w:r>
              <w:rPr>
                <w:sz w:val="18"/>
                <w:szCs w:val="18"/>
                <w:lang w:eastAsia="lt-LT"/>
              </w:rPr>
              <w:t>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9084AB0" w14:textId="6C7BD33B" w:rsidR="00334632" w:rsidRPr="00334632" w:rsidRDefault="00334632" w:rsidP="00334632">
            <w:pPr>
              <w:jc w:val="center"/>
              <w:rPr>
                <w:sz w:val="18"/>
                <w:szCs w:val="18"/>
              </w:rPr>
            </w:pPr>
            <w:r w:rsidRPr="00334632">
              <w:rPr>
                <w:sz w:val="18"/>
                <w:szCs w:val="18"/>
              </w:rPr>
              <w:t>16 01 19</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E261D80" w14:textId="6563720C" w:rsidR="00334632" w:rsidRPr="00334632" w:rsidRDefault="00334632" w:rsidP="00334632">
            <w:pPr>
              <w:rPr>
                <w:sz w:val="18"/>
                <w:szCs w:val="18"/>
              </w:rPr>
            </w:pPr>
            <w:r w:rsidRPr="00334632">
              <w:rPr>
                <w:sz w:val="18"/>
                <w:szCs w:val="18"/>
              </w:rPr>
              <w:t>plastikas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7468FFD" w14:textId="331B1AB1" w:rsidR="00334632" w:rsidRPr="00334632" w:rsidRDefault="00334632" w:rsidP="00334632">
            <w:pPr>
              <w:rPr>
                <w:sz w:val="18"/>
                <w:szCs w:val="18"/>
              </w:rPr>
            </w:pPr>
            <w:r w:rsidRPr="00334632">
              <w:rPr>
                <w:sz w:val="18"/>
                <w:szCs w:val="18"/>
              </w:rPr>
              <w:t>plastikas išardžius transporto priemones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690ECA9A" w14:textId="31DBB418" w:rsidR="00334632" w:rsidRPr="00334632" w:rsidRDefault="00334632" w:rsidP="00334632">
            <w:pPr>
              <w:jc w:val="center"/>
              <w:rPr>
                <w:sz w:val="18"/>
                <w:szCs w:val="18"/>
              </w:rPr>
            </w:pPr>
            <w:r w:rsidRPr="00334632">
              <w:rPr>
                <w:sz w:val="18"/>
                <w:szCs w:val="18"/>
              </w:rPr>
              <w:t>R13, D15</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77F7326" w14:textId="5498D49C" w:rsidR="00334632" w:rsidRPr="00334632" w:rsidRDefault="00334632" w:rsidP="00334632">
            <w:pPr>
              <w:jc w:val="center"/>
              <w:rPr>
                <w:sz w:val="18"/>
                <w:szCs w:val="18"/>
              </w:rPr>
            </w:pPr>
            <w:r w:rsidRPr="00334632">
              <w:rPr>
                <w:sz w:val="18"/>
                <w:szCs w:val="18"/>
              </w:rPr>
              <w:t>5</w:t>
            </w:r>
          </w:p>
        </w:tc>
      </w:tr>
      <w:tr w:rsidR="00334632" w:rsidRPr="00E5675A" w14:paraId="04B76821"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985824" w14:textId="17A5D9EB" w:rsidR="00334632" w:rsidRPr="00334632" w:rsidRDefault="00334632" w:rsidP="00334632">
            <w:pPr>
              <w:jc w:val="center"/>
              <w:rPr>
                <w:sz w:val="18"/>
                <w:szCs w:val="18"/>
                <w:lang w:eastAsia="lt-LT"/>
              </w:rPr>
            </w:pPr>
            <w:r>
              <w:rPr>
                <w:sz w:val="18"/>
                <w:szCs w:val="18"/>
                <w:lang w:eastAsia="lt-LT"/>
              </w:rPr>
              <w:t>3</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67A059E" w14:textId="0B226F91" w:rsidR="00334632" w:rsidRPr="00334632" w:rsidRDefault="00334632" w:rsidP="00334632">
            <w:pPr>
              <w:jc w:val="center"/>
              <w:rPr>
                <w:sz w:val="18"/>
                <w:szCs w:val="18"/>
              </w:rPr>
            </w:pPr>
            <w:r w:rsidRPr="00334632">
              <w:rPr>
                <w:sz w:val="18"/>
                <w:szCs w:val="18"/>
              </w:rPr>
              <w:t>16 01 99</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2363C24" w14:textId="431EBC48" w:rsidR="00334632" w:rsidRPr="00334632" w:rsidRDefault="00334632" w:rsidP="00334632">
            <w:pPr>
              <w:rPr>
                <w:sz w:val="18"/>
                <w:szCs w:val="18"/>
              </w:rPr>
            </w:pPr>
            <w:r w:rsidRPr="00334632">
              <w:rPr>
                <w:sz w:val="18"/>
                <w:szCs w:val="18"/>
              </w:rPr>
              <w:t>kitaip neapibrėžtos atliekos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5ADFE54" w14:textId="0D29EF40" w:rsidR="00334632" w:rsidRPr="00334632" w:rsidRDefault="00334632" w:rsidP="00334632">
            <w:pPr>
              <w:rPr>
                <w:sz w:val="18"/>
                <w:szCs w:val="18"/>
              </w:rPr>
            </w:pPr>
            <w:r w:rsidRPr="00334632">
              <w:rPr>
                <w:sz w:val="18"/>
                <w:szCs w:val="18"/>
              </w:rPr>
              <w:t xml:space="preserve">kitaip neapibrėžtos </w:t>
            </w:r>
            <w:r w:rsidRPr="00334632">
              <w:rPr>
                <w:bCs/>
                <w:sz w:val="18"/>
                <w:szCs w:val="18"/>
              </w:rPr>
              <w:t xml:space="preserve">transporto priemonių </w:t>
            </w:r>
            <w:r w:rsidRPr="00334632">
              <w:rPr>
                <w:sz w:val="18"/>
                <w:szCs w:val="18"/>
              </w:rPr>
              <w:t>atliekos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3F02C0C5" w14:textId="1CCC1C9B" w:rsidR="00334632" w:rsidRPr="00334632" w:rsidRDefault="00334632" w:rsidP="00334632">
            <w:pPr>
              <w:jc w:val="center"/>
              <w:rPr>
                <w:sz w:val="18"/>
                <w:szCs w:val="18"/>
              </w:rPr>
            </w:pPr>
            <w:r w:rsidRPr="00334632">
              <w:rPr>
                <w:sz w:val="18"/>
                <w:szCs w:val="18"/>
              </w:rPr>
              <w:t>R13, D15</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7AA20C1" w14:textId="5D721C2E" w:rsidR="00334632" w:rsidRPr="00334632" w:rsidRDefault="00334632" w:rsidP="00334632">
            <w:pPr>
              <w:jc w:val="center"/>
              <w:rPr>
                <w:sz w:val="18"/>
                <w:szCs w:val="18"/>
              </w:rPr>
            </w:pPr>
            <w:r w:rsidRPr="00334632">
              <w:rPr>
                <w:sz w:val="18"/>
                <w:szCs w:val="18"/>
              </w:rPr>
              <w:t>5</w:t>
            </w:r>
          </w:p>
        </w:tc>
      </w:tr>
      <w:tr w:rsidR="00334632" w:rsidRPr="00E5675A" w14:paraId="7B736D0B"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7C6CE" w14:textId="50A5DA72" w:rsidR="00334632" w:rsidRPr="00334632" w:rsidRDefault="00334632" w:rsidP="00334632">
            <w:pPr>
              <w:jc w:val="center"/>
              <w:rPr>
                <w:sz w:val="18"/>
                <w:szCs w:val="18"/>
                <w:lang w:eastAsia="lt-LT"/>
              </w:rPr>
            </w:pPr>
            <w:r>
              <w:rPr>
                <w:sz w:val="18"/>
                <w:szCs w:val="18"/>
                <w:lang w:eastAsia="lt-LT"/>
              </w:rPr>
              <w:t>4</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A729059" w14:textId="162B311D" w:rsidR="00334632" w:rsidRPr="00334632" w:rsidRDefault="00334632" w:rsidP="00334632">
            <w:pPr>
              <w:jc w:val="center"/>
              <w:rPr>
                <w:sz w:val="18"/>
                <w:szCs w:val="18"/>
              </w:rPr>
            </w:pPr>
            <w:r w:rsidRPr="00334632">
              <w:rPr>
                <w:sz w:val="18"/>
                <w:szCs w:val="18"/>
              </w:rPr>
              <w:t>17 01 07</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18730F" w14:textId="1207F197" w:rsidR="00334632" w:rsidRPr="00334632" w:rsidRDefault="00334632" w:rsidP="00334632">
            <w:pPr>
              <w:rPr>
                <w:sz w:val="18"/>
                <w:szCs w:val="18"/>
              </w:rPr>
            </w:pPr>
            <w:r w:rsidRPr="00334632">
              <w:rPr>
                <w:sz w:val="18"/>
                <w:szCs w:val="18"/>
              </w:rPr>
              <w:t>betono, plytų, čerpių ir keramikos gaminių mišiniai, nenurodyti 17 01 06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D02E04A" w14:textId="55CBEF57" w:rsidR="00334632" w:rsidRPr="00334632" w:rsidRDefault="00334632" w:rsidP="00334632">
            <w:pPr>
              <w:rPr>
                <w:sz w:val="18"/>
                <w:szCs w:val="18"/>
              </w:rPr>
            </w:pPr>
            <w:r w:rsidRPr="00334632">
              <w:rPr>
                <w:sz w:val="18"/>
                <w:szCs w:val="18"/>
              </w:rPr>
              <w:t>betono, plytų, čerpių ir keramikos gaminių mišiniai, nenurodyti 17 01 06</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1263488F" w14:textId="0BA9D35F"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5E348FB" w14:textId="0D1E932B" w:rsidR="00334632" w:rsidRPr="00334632" w:rsidRDefault="00334632" w:rsidP="00334632">
            <w:pPr>
              <w:jc w:val="center"/>
              <w:rPr>
                <w:sz w:val="18"/>
                <w:szCs w:val="18"/>
              </w:rPr>
            </w:pPr>
            <w:r w:rsidRPr="00334632">
              <w:rPr>
                <w:sz w:val="18"/>
                <w:szCs w:val="18"/>
              </w:rPr>
              <w:t>2</w:t>
            </w:r>
          </w:p>
        </w:tc>
      </w:tr>
      <w:tr w:rsidR="00334632" w:rsidRPr="00E5675A" w14:paraId="46DC8CFC"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6B3014" w14:textId="05BA2B99" w:rsidR="00334632" w:rsidRPr="00334632" w:rsidRDefault="00334632" w:rsidP="00334632">
            <w:pPr>
              <w:jc w:val="center"/>
              <w:rPr>
                <w:sz w:val="18"/>
                <w:szCs w:val="18"/>
                <w:lang w:eastAsia="lt-LT"/>
              </w:rPr>
            </w:pPr>
            <w:r>
              <w:rPr>
                <w:sz w:val="18"/>
                <w:szCs w:val="18"/>
                <w:lang w:eastAsia="lt-LT"/>
              </w:rPr>
              <w:t>5</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42069D9" w14:textId="16198946" w:rsidR="00334632" w:rsidRPr="00334632" w:rsidRDefault="00334632" w:rsidP="00334632">
            <w:pPr>
              <w:jc w:val="center"/>
              <w:rPr>
                <w:sz w:val="18"/>
                <w:szCs w:val="18"/>
              </w:rPr>
            </w:pPr>
            <w:r w:rsidRPr="00334632">
              <w:rPr>
                <w:sz w:val="18"/>
                <w:szCs w:val="18"/>
              </w:rPr>
              <w:t>17 02 01</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A8989F7" w14:textId="6CB40138" w:rsidR="00334632" w:rsidRPr="00334632" w:rsidRDefault="00334632" w:rsidP="00334632">
            <w:pPr>
              <w:rPr>
                <w:sz w:val="18"/>
                <w:szCs w:val="18"/>
              </w:rPr>
            </w:pPr>
            <w:r w:rsidRPr="00334632">
              <w:rPr>
                <w:sz w:val="18"/>
                <w:szCs w:val="18"/>
              </w:rPr>
              <w:t>medis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97EA44A" w14:textId="509FA36D" w:rsidR="00334632" w:rsidRPr="00334632" w:rsidRDefault="00334632" w:rsidP="00334632">
            <w:pPr>
              <w:rPr>
                <w:sz w:val="18"/>
                <w:szCs w:val="18"/>
              </w:rPr>
            </w:pPr>
            <w:r w:rsidRPr="00334632">
              <w:rPr>
                <w:sz w:val="18"/>
                <w:szCs w:val="18"/>
              </w:rPr>
              <w:t>medis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0A71A9BD" w14:textId="174D5D99"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5897F11" w14:textId="0E0C77A0" w:rsidR="00334632" w:rsidRPr="00334632" w:rsidRDefault="00334632" w:rsidP="00334632">
            <w:pPr>
              <w:jc w:val="center"/>
              <w:rPr>
                <w:sz w:val="18"/>
                <w:szCs w:val="18"/>
              </w:rPr>
            </w:pPr>
            <w:r w:rsidRPr="00334632">
              <w:rPr>
                <w:sz w:val="18"/>
                <w:szCs w:val="18"/>
              </w:rPr>
              <w:t>8</w:t>
            </w:r>
          </w:p>
        </w:tc>
      </w:tr>
      <w:tr w:rsidR="00334632" w:rsidRPr="00E5675A" w14:paraId="321891A5"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9114EB" w14:textId="52273A70" w:rsidR="00334632" w:rsidRPr="00334632" w:rsidRDefault="00334632" w:rsidP="00334632">
            <w:pPr>
              <w:jc w:val="center"/>
              <w:rPr>
                <w:sz w:val="18"/>
                <w:szCs w:val="18"/>
                <w:lang w:eastAsia="lt-LT"/>
              </w:rPr>
            </w:pPr>
            <w:r>
              <w:rPr>
                <w:sz w:val="18"/>
                <w:szCs w:val="18"/>
                <w:lang w:eastAsia="lt-LT"/>
              </w:rPr>
              <w:t>6</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DC70A3" w14:textId="73984341" w:rsidR="00334632" w:rsidRPr="00334632" w:rsidRDefault="00334632" w:rsidP="00334632">
            <w:pPr>
              <w:jc w:val="center"/>
              <w:rPr>
                <w:sz w:val="18"/>
                <w:szCs w:val="18"/>
              </w:rPr>
            </w:pPr>
            <w:r w:rsidRPr="00334632">
              <w:rPr>
                <w:sz w:val="18"/>
                <w:szCs w:val="18"/>
              </w:rPr>
              <w:t>17 02 02</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D9DAF4" w14:textId="3358FD10" w:rsidR="00334632" w:rsidRPr="00334632" w:rsidRDefault="00334632" w:rsidP="00334632">
            <w:pPr>
              <w:rPr>
                <w:sz w:val="18"/>
                <w:szCs w:val="18"/>
              </w:rPr>
            </w:pPr>
            <w:r w:rsidRPr="00334632">
              <w:rPr>
                <w:sz w:val="18"/>
                <w:szCs w:val="18"/>
              </w:rPr>
              <w:t>stiklas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CB1B641" w14:textId="77F130BE" w:rsidR="00334632" w:rsidRPr="00334632" w:rsidRDefault="00334632" w:rsidP="00334632">
            <w:pPr>
              <w:rPr>
                <w:sz w:val="18"/>
                <w:szCs w:val="18"/>
              </w:rPr>
            </w:pPr>
            <w:r w:rsidRPr="00334632">
              <w:rPr>
                <w:sz w:val="18"/>
                <w:szCs w:val="18"/>
              </w:rPr>
              <w:t>stiklas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58A9BFF1" w14:textId="7AE7D25F" w:rsidR="00334632" w:rsidRPr="00334632" w:rsidRDefault="00334632" w:rsidP="00334632">
            <w:pPr>
              <w:jc w:val="center"/>
              <w:rPr>
                <w:sz w:val="18"/>
                <w:szCs w:val="18"/>
              </w:rPr>
            </w:pPr>
            <w:r w:rsidRPr="00334632">
              <w:rPr>
                <w:sz w:val="18"/>
                <w:szCs w:val="18"/>
              </w:rPr>
              <w:t>R13, D15</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33562B6" w14:textId="2A7E6F57" w:rsidR="00334632" w:rsidRPr="00334632" w:rsidRDefault="00334632" w:rsidP="00334632">
            <w:pPr>
              <w:jc w:val="center"/>
              <w:rPr>
                <w:sz w:val="18"/>
                <w:szCs w:val="18"/>
              </w:rPr>
            </w:pPr>
            <w:r w:rsidRPr="00334632">
              <w:rPr>
                <w:sz w:val="18"/>
                <w:szCs w:val="18"/>
              </w:rPr>
              <w:t>10</w:t>
            </w:r>
          </w:p>
        </w:tc>
      </w:tr>
      <w:tr w:rsidR="00334632" w:rsidRPr="00E5675A" w14:paraId="3EBCAA6A"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5DB3B8" w14:textId="45F9BAD2" w:rsidR="00334632" w:rsidRPr="00334632" w:rsidRDefault="00334632" w:rsidP="00334632">
            <w:pPr>
              <w:jc w:val="center"/>
              <w:rPr>
                <w:sz w:val="18"/>
                <w:szCs w:val="18"/>
                <w:lang w:eastAsia="lt-LT"/>
              </w:rPr>
            </w:pPr>
            <w:r>
              <w:rPr>
                <w:sz w:val="18"/>
                <w:szCs w:val="18"/>
                <w:lang w:eastAsia="lt-LT"/>
              </w:rPr>
              <w:t>7</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1C44143" w14:textId="66E28AA2" w:rsidR="00334632" w:rsidRPr="00334632" w:rsidRDefault="00334632" w:rsidP="00334632">
            <w:pPr>
              <w:jc w:val="center"/>
              <w:rPr>
                <w:sz w:val="18"/>
                <w:szCs w:val="18"/>
              </w:rPr>
            </w:pPr>
            <w:r w:rsidRPr="00334632">
              <w:rPr>
                <w:sz w:val="18"/>
                <w:szCs w:val="18"/>
              </w:rPr>
              <w:t>17 02 03</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1084948" w14:textId="1BED58CC" w:rsidR="00334632" w:rsidRPr="00334632" w:rsidRDefault="00334632" w:rsidP="00334632">
            <w:pPr>
              <w:rPr>
                <w:sz w:val="18"/>
                <w:szCs w:val="18"/>
              </w:rPr>
            </w:pPr>
            <w:r w:rsidRPr="00334632">
              <w:rPr>
                <w:sz w:val="18"/>
                <w:szCs w:val="18"/>
              </w:rPr>
              <w:t>plastikas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5F033DD" w14:textId="7B744BD1" w:rsidR="00334632" w:rsidRPr="00334632" w:rsidRDefault="00334632" w:rsidP="00334632">
            <w:pPr>
              <w:rPr>
                <w:sz w:val="18"/>
                <w:szCs w:val="18"/>
              </w:rPr>
            </w:pPr>
            <w:r w:rsidRPr="00334632">
              <w:rPr>
                <w:sz w:val="18"/>
                <w:szCs w:val="18"/>
              </w:rPr>
              <w:t>plastikas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3B02748F" w14:textId="378D9C98"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83E7288" w14:textId="4EBD3CDF" w:rsidR="00334632" w:rsidRPr="00334632" w:rsidRDefault="00334632" w:rsidP="00334632">
            <w:pPr>
              <w:jc w:val="center"/>
              <w:rPr>
                <w:sz w:val="18"/>
                <w:szCs w:val="18"/>
              </w:rPr>
            </w:pPr>
            <w:r w:rsidRPr="00334632">
              <w:rPr>
                <w:sz w:val="18"/>
                <w:szCs w:val="18"/>
              </w:rPr>
              <w:t>10</w:t>
            </w:r>
          </w:p>
        </w:tc>
      </w:tr>
      <w:tr w:rsidR="00334632" w:rsidRPr="00E5675A" w14:paraId="513A1DB2"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85393F" w14:textId="1880E5DB" w:rsidR="00334632" w:rsidRPr="00334632" w:rsidRDefault="00334632" w:rsidP="00334632">
            <w:pPr>
              <w:jc w:val="center"/>
              <w:rPr>
                <w:sz w:val="18"/>
                <w:szCs w:val="18"/>
                <w:lang w:eastAsia="lt-LT"/>
              </w:rPr>
            </w:pPr>
            <w:r>
              <w:rPr>
                <w:sz w:val="18"/>
                <w:szCs w:val="18"/>
                <w:lang w:eastAsia="lt-LT"/>
              </w:rPr>
              <w:t>8</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F1FE87" w14:textId="3D921EF0" w:rsidR="00334632" w:rsidRPr="00334632" w:rsidRDefault="00334632" w:rsidP="00334632">
            <w:pPr>
              <w:jc w:val="center"/>
              <w:rPr>
                <w:sz w:val="18"/>
                <w:szCs w:val="18"/>
              </w:rPr>
            </w:pPr>
            <w:r w:rsidRPr="00334632">
              <w:rPr>
                <w:sz w:val="18"/>
                <w:szCs w:val="18"/>
              </w:rPr>
              <w:t>17 04 07</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6BE5650" w14:textId="29B9BEE5" w:rsidR="00334632" w:rsidRPr="00334632" w:rsidRDefault="00334632" w:rsidP="00334632">
            <w:pPr>
              <w:rPr>
                <w:sz w:val="18"/>
                <w:szCs w:val="18"/>
              </w:rPr>
            </w:pPr>
            <w:r w:rsidRPr="00334632">
              <w:rPr>
                <w:sz w:val="18"/>
                <w:szCs w:val="18"/>
              </w:rPr>
              <w:t>metalų mišiniai</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F0209AA" w14:textId="55DD2BA2" w:rsidR="00334632" w:rsidRPr="00334632" w:rsidRDefault="00334632" w:rsidP="00334632">
            <w:pPr>
              <w:rPr>
                <w:sz w:val="18"/>
                <w:szCs w:val="18"/>
              </w:rPr>
            </w:pPr>
            <w:r w:rsidRPr="00334632">
              <w:rPr>
                <w:sz w:val="18"/>
                <w:szCs w:val="18"/>
              </w:rPr>
              <w:t>metalų mišiniai</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4C3986FD" w14:textId="20DFDAE4"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5FC75A5" w14:textId="46DD2C07" w:rsidR="00334632" w:rsidRPr="00334632" w:rsidRDefault="00334632" w:rsidP="00334632">
            <w:pPr>
              <w:jc w:val="center"/>
              <w:rPr>
                <w:sz w:val="18"/>
                <w:szCs w:val="18"/>
              </w:rPr>
            </w:pPr>
            <w:r w:rsidRPr="00334632">
              <w:rPr>
                <w:sz w:val="18"/>
                <w:szCs w:val="18"/>
              </w:rPr>
              <w:t>8</w:t>
            </w:r>
          </w:p>
        </w:tc>
      </w:tr>
      <w:tr w:rsidR="00334632" w:rsidRPr="00E5675A" w14:paraId="6DFA3334"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28ED2" w14:textId="23FEB4B0" w:rsidR="00334632" w:rsidRPr="00334632" w:rsidRDefault="00334632" w:rsidP="00334632">
            <w:pPr>
              <w:jc w:val="center"/>
              <w:rPr>
                <w:sz w:val="18"/>
                <w:szCs w:val="18"/>
                <w:lang w:eastAsia="lt-LT"/>
              </w:rPr>
            </w:pPr>
            <w:r>
              <w:rPr>
                <w:sz w:val="18"/>
                <w:szCs w:val="18"/>
                <w:lang w:eastAsia="lt-LT"/>
              </w:rPr>
              <w:t>9</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9EDC2E3" w14:textId="328B3672" w:rsidR="00334632" w:rsidRPr="00334632" w:rsidRDefault="00334632" w:rsidP="00334632">
            <w:pPr>
              <w:jc w:val="center"/>
              <w:rPr>
                <w:sz w:val="18"/>
                <w:szCs w:val="18"/>
              </w:rPr>
            </w:pPr>
            <w:r w:rsidRPr="00334632">
              <w:rPr>
                <w:sz w:val="18"/>
                <w:szCs w:val="18"/>
              </w:rPr>
              <w:t>17 05 04</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15A6BF0" w14:textId="21B48444" w:rsidR="00334632" w:rsidRPr="00334632" w:rsidRDefault="00334632" w:rsidP="00334632">
            <w:pPr>
              <w:rPr>
                <w:sz w:val="18"/>
                <w:szCs w:val="18"/>
              </w:rPr>
            </w:pPr>
            <w:r w:rsidRPr="00334632">
              <w:rPr>
                <w:sz w:val="18"/>
                <w:szCs w:val="18"/>
              </w:rPr>
              <w:t>gruntas akmenys, nenurodyti 17 05 03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4EB9820" w14:textId="2542D7CE" w:rsidR="00334632" w:rsidRPr="00334632" w:rsidRDefault="00334632" w:rsidP="00334632">
            <w:pPr>
              <w:rPr>
                <w:sz w:val="18"/>
                <w:szCs w:val="18"/>
              </w:rPr>
            </w:pPr>
            <w:r w:rsidRPr="00334632">
              <w:rPr>
                <w:sz w:val="18"/>
                <w:szCs w:val="18"/>
              </w:rPr>
              <w:t>gruntas akmenys, nenurodyti 17 05 03</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6D37D778" w14:textId="105DCF08"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251FA40" w14:textId="79DC2D89" w:rsidR="00334632" w:rsidRPr="00334632" w:rsidRDefault="00334632" w:rsidP="00334632">
            <w:pPr>
              <w:jc w:val="center"/>
              <w:rPr>
                <w:sz w:val="18"/>
                <w:szCs w:val="18"/>
              </w:rPr>
            </w:pPr>
            <w:r w:rsidRPr="00334632">
              <w:rPr>
                <w:sz w:val="18"/>
                <w:szCs w:val="18"/>
              </w:rPr>
              <w:t>2</w:t>
            </w:r>
          </w:p>
        </w:tc>
      </w:tr>
      <w:tr w:rsidR="00334632" w:rsidRPr="00E5675A" w14:paraId="4831E563"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B277AA" w14:textId="61F9ACE8" w:rsidR="00334632" w:rsidRPr="00334632" w:rsidRDefault="00334632" w:rsidP="00334632">
            <w:pPr>
              <w:jc w:val="center"/>
              <w:rPr>
                <w:sz w:val="18"/>
                <w:szCs w:val="18"/>
                <w:lang w:eastAsia="lt-LT"/>
              </w:rPr>
            </w:pPr>
            <w:r>
              <w:rPr>
                <w:sz w:val="18"/>
                <w:szCs w:val="18"/>
                <w:lang w:eastAsia="lt-LT"/>
              </w:rPr>
              <w:t>10</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CA5A2D5" w14:textId="3D39EEE4" w:rsidR="00334632" w:rsidRPr="00334632" w:rsidRDefault="00334632" w:rsidP="00334632">
            <w:pPr>
              <w:jc w:val="center"/>
              <w:rPr>
                <w:sz w:val="18"/>
                <w:szCs w:val="18"/>
              </w:rPr>
            </w:pPr>
            <w:r w:rsidRPr="00334632">
              <w:rPr>
                <w:sz w:val="18"/>
                <w:szCs w:val="18"/>
              </w:rPr>
              <w:t>17 05 08</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9647256" w14:textId="728E7831" w:rsidR="00334632" w:rsidRPr="00334632" w:rsidRDefault="00334632" w:rsidP="00334632">
            <w:pPr>
              <w:rPr>
                <w:sz w:val="18"/>
                <w:szCs w:val="18"/>
              </w:rPr>
            </w:pPr>
            <w:r w:rsidRPr="00334632">
              <w:rPr>
                <w:sz w:val="18"/>
                <w:szCs w:val="18"/>
              </w:rPr>
              <w:t>kelių skalda, nenurodyta 17 05 07</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83267C" w14:textId="5EA5E80F" w:rsidR="00334632" w:rsidRPr="00334632" w:rsidRDefault="00334632" w:rsidP="00334632">
            <w:pPr>
              <w:rPr>
                <w:sz w:val="18"/>
                <w:szCs w:val="18"/>
              </w:rPr>
            </w:pPr>
            <w:r w:rsidRPr="00334632">
              <w:rPr>
                <w:sz w:val="18"/>
                <w:szCs w:val="18"/>
              </w:rPr>
              <w:t>kelių skalda, nenurodyta 17 05 07</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1B682357" w14:textId="1DC475D2"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5206E3E" w14:textId="14E8C21F" w:rsidR="00334632" w:rsidRPr="00334632" w:rsidRDefault="00334632" w:rsidP="00334632">
            <w:pPr>
              <w:jc w:val="center"/>
              <w:rPr>
                <w:sz w:val="18"/>
                <w:szCs w:val="18"/>
              </w:rPr>
            </w:pPr>
            <w:r w:rsidRPr="00334632">
              <w:rPr>
                <w:sz w:val="18"/>
                <w:szCs w:val="18"/>
              </w:rPr>
              <w:t>2</w:t>
            </w:r>
          </w:p>
        </w:tc>
      </w:tr>
      <w:tr w:rsidR="00334632" w:rsidRPr="00E5675A" w14:paraId="6EAD31C9"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A5892" w14:textId="24D84647" w:rsidR="00334632" w:rsidRPr="00334632" w:rsidRDefault="00334632" w:rsidP="00334632">
            <w:pPr>
              <w:jc w:val="center"/>
              <w:rPr>
                <w:sz w:val="18"/>
                <w:szCs w:val="18"/>
                <w:lang w:eastAsia="lt-LT"/>
              </w:rPr>
            </w:pPr>
            <w:r>
              <w:rPr>
                <w:sz w:val="18"/>
                <w:szCs w:val="18"/>
                <w:lang w:eastAsia="lt-LT"/>
              </w:rPr>
              <w:t>11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1B4A012" w14:textId="055BE987" w:rsidR="00334632" w:rsidRPr="00334632" w:rsidRDefault="00334632" w:rsidP="00334632">
            <w:pPr>
              <w:jc w:val="center"/>
              <w:rPr>
                <w:sz w:val="18"/>
                <w:szCs w:val="18"/>
              </w:rPr>
            </w:pPr>
            <w:r w:rsidRPr="00334632">
              <w:rPr>
                <w:sz w:val="18"/>
                <w:szCs w:val="18"/>
              </w:rPr>
              <w:t>17 09 04</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96DB3E0" w14:textId="321A9D1C" w:rsidR="00334632" w:rsidRPr="00334632" w:rsidRDefault="00334632" w:rsidP="00334632">
            <w:pPr>
              <w:rPr>
                <w:sz w:val="18"/>
                <w:szCs w:val="18"/>
              </w:rPr>
            </w:pPr>
            <w:r w:rsidRPr="00334632">
              <w:rPr>
                <w:sz w:val="18"/>
                <w:szCs w:val="18"/>
              </w:rPr>
              <w:t>mišrios statybinės ir griovimo atliekos, nenurodytos 17 09 01, 17 09 02 ir 17 09 03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9A49FB" w14:textId="420A166F" w:rsidR="00334632" w:rsidRPr="00334632" w:rsidRDefault="00334632" w:rsidP="00334632">
            <w:pPr>
              <w:rPr>
                <w:sz w:val="18"/>
                <w:szCs w:val="18"/>
              </w:rPr>
            </w:pPr>
            <w:r w:rsidRPr="00334632">
              <w:rPr>
                <w:sz w:val="18"/>
                <w:szCs w:val="18"/>
              </w:rPr>
              <w:t>mišrios statybinės ir griovimo atliekos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5A14DF19" w14:textId="180B834F"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DBFB5C5" w14:textId="0CB91F28" w:rsidR="00334632" w:rsidRPr="00334632" w:rsidRDefault="00334632" w:rsidP="00334632">
            <w:pPr>
              <w:jc w:val="center"/>
              <w:rPr>
                <w:sz w:val="18"/>
                <w:szCs w:val="18"/>
              </w:rPr>
            </w:pPr>
            <w:r w:rsidRPr="00334632">
              <w:rPr>
                <w:sz w:val="18"/>
                <w:szCs w:val="18"/>
              </w:rPr>
              <w:t>30</w:t>
            </w:r>
          </w:p>
        </w:tc>
      </w:tr>
      <w:tr w:rsidR="00334632" w:rsidRPr="00E5675A" w14:paraId="453BE34B"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AD585" w14:textId="3E1DEC8C" w:rsidR="00334632" w:rsidRPr="00334632" w:rsidRDefault="00334632" w:rsidP="00334632">
            <w:pPr>
              <w:jc w:val="center"/>
              <w:rPr>
                <w:sz w:val="18"/>
                <w:szCs w:val="18"/>
                <w:lang w:eastAsia="lt-LT"/>
              </w:rPr>
            </w:pPr>
            <w:r>
              <w:rPr>
                <w:sz w:val="18"/>
                <w:szCs w:val="18"/>
                <w:lang w:eastAsia="lt-LT"/>
              </w:rPr>
              <w:t>12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4EE2C28" w14:textId="258B937B" w:rsidR="00334632" w:rsidRPr="00334632" w:rsidRDefault="00334632" w:rsidP="00334632">
            <w:pPr>
              <w:jc w:val="center"/>
              <w:rPr>
                <w:sz w:val="18"/>
                <w:szCs w:val="18"/>
              </w:rPr>
            </w:pPr>
            <w:r w:rsidRPr="00334632">
              <w:rPr>
                <w:sz w:val="18"/>
                <w:szCs w:val="18"/>
              </w:rPr>
              <w:t>19 12 01</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020B008" w14:textId="76A5AA59" w:rsidR="00334632" w:rsidRPr="00334632" w:rsidRDefault="00334632" w:rsidP="00334632">
            <w:pPr>
              <w:rPr>
                <w:sz w:val="18"/>
                <w:szCs w:val="18"/>
              </w:rPr>
            </w:pPr>
            <w:r w:rsidRPr="00334632">
              <w:rPr>
                <w:sz w:val="18"/>
                <w:szCs w:val="18"/>
              </w:rPr>
              <w:t>kitas popierius ir kartonas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0DF0E8" w14:textId="4C852246" w:rsidR="00334632" w:rsidRPr="00334632" w:rsidRDefault="00334632" w:rsidP="00334632">
            <w:pPr>
              <w:rPr>
                <w:sz w:val="18"/>
                <w:szCs w:val="18"/>
              </w:rPr>
            </w:pPr>
            <w:r w:rsidRPr="00334632">
              <w:rPr>
                <w:sz w:val="18"/>
                <w:szCs w:val="18"/>
              </w:rPr>
              <w:t>kitas popierius ir kartonas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4EDFD17E" w14:textId="2A80C0B5"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B74A71C" w14:textId="286D9B19" w:rsidR="00334632" w:rsidRPr="00334632" w:rsidRDefault="00334632" w:rsidP="00334632">
            <w:pPr>
              <w:jc w:val="center"/>
              <w:rPr>
                <w:sz w:val="18"/>
                <w:szCs w:val="18"/>
              </w:rPr>
            </w:pPr>
            <w:r w:rsidRPr="00334632">
              <w:rPr>
                <w:sz w:val="18"/>
                <w:szCs w:val="18"/>
              </w:rPr>
              <w:t>8</w:t>
            </w:r>
          </w:p>
        </w:tc>
      </w:tr>
      <w:tr w:rsidR="00334632" w:rsidRPr="00E5675A" w14:paraId="2CFC94F2"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4D430B" w14:textId="6CD1F2A1" w:rsidR="00334632" w:rsidRPr="00334632" w:rsidRDefault="00334632" w:rsidP="00334632">
            <w:pPr>
              <w:jc w:val="center"/>
              <w:rPr>
                <w:sz w:val="18"/>
                <w:szCs w:val="18"/>
                <w:lang w:eastAsia="lt-LT"/>
              </w:rPr>
            </w:pPr>
            <w:r>
              <w:rPr>
                <w:sz w:val="18"/>
                <w:szCs w:val="18"/>
                <w:lang w:eastAsia="lt-LT"/>
              </w:rPr>
              <w:t>13</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011E633" w14:textId="70EAC2CE" w:rsidR="00334632" w:rsidRPr="00334632" w:rsidRDefault="00334632" w:rsidP="00334632">
            <w:pPr>
              <w:jc w:val="center"/>
              <w:rPr>
                <w:sz w:val="18"/>
                <w:szCs w:val="18"/>
              </w:rPr>
            </w:pPr>
            <w:r w:rsidRPr="00334632">
              <w:rPr>
                <w:sz w:val="18"/>
                <w:szCs w:val="18"/>
              </w:rPr>
              <w:t>19 12 02</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9B8E6E8" w14:textId="79405032" w:rsidR="00334632" w:rsidRPr="00334632" w:rsidRDefault="00334632" w:rsidP="00334632">
            <w:pPr>
              <w:rPr>
                <w:sz w:val="18"/>
                <w:szCs w:val="18"/>
              </w:rPr>
            </w:pPr>
            <w:r w:rsidRPr="00334632">
              <w:rPr>
                <w:sz w:val="18"/>
                <w:szCs w:val="18"/>
              </w:rPr>
              <w:t>kiti juodieji metalai ir jų lydiniai</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57F047B" w14:textId="335175A4" w:rsidR="00334632" w:rsidRPr="00334632" w:rsidRDefault="00334632" w:rsidP="00334632">
            <w:pPr>
              <w:rPr>
                <w:sz w:val="18"/>
                <w:szCs w:val="18"/>
              </w:rPr>
            </w:pPr>
            <w:r w:rsidRPr="00334632">
              <w:rPr>
                <w:sz w:val="18"/>
                <w:szCs w:val="18"/>
              </w:rPr>
              <w:t>kiti juodieji metalai ir jų lydiniai</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54DBD759" w14:textId="571AE892"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0E1440E" w14:textId="3E591AA1" w:rsidR="00334632" w:rsidRPr="00334632" w:rsidRDefault="00334632" w:rsidP="00334632">
            <w:pPr>
              <w:jc w:val="center"/>
              <w:rPr>
                <w:sz w:val="18"/>
                <w:szCs w:val="18"/>
              </w:rPr>
            </w:pPr>
            <w:r w:rsidRPr="00334632">
              <w:rPr>
                <w:sz w:val="18"/>
                <w:szCs w:val="18"/>
              </w:rPr>
              <w:t>15</w:t>
            </w:r>
          </w:p>
        </w:tc>
      </w:tr>
      <w:tr w:rsidR="00334632" w:rsidRPr="00E5675A" w14:paraId="61F894AE"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E8818" w14:textId="74B1EA6A" w:rsidR="00334632" w:rsidRPr="00334632" w:rsidRDefault="00334632" w:rsidP="00334632">
            <w:pPr>
              <w:jc w:val="center"/>
              <w:rPr>
                <w:sz w:val="18"/>
                <w:szCs w:val="18"/>
                <w:lang w:eastAsia="lt-LT"/>
              </w:rPr>
            </w:pPr>
            <w:r>
              <w:rPr>
                <w:sz w:val="18"/>
                <w:szCs w:val="18"/>
                <w:lang w:eastAsia="lt-LT"/>
              </w:rPr>
              <w:t>14</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C7E98C" w14:textId="186CAF1B" w:rsidR="00334632" w:rsidRPr="00334632" w:rsidRDefault="00334632" w:rsidP="00334632">
            <w:pPr>
              <w:jc w:val="center"/>
              <w:rPr>
                <w:sz w:val="18"/>
                <w:szCs w:val="18"/>
              </w:rPr>
            </w:pPr>
            <w:r w:rsidRPr="00334632">
              <w:rPr>
                <w:sz w:val="18"/>
                <w:szCs w:val="18"/>
              </w:rPr>
              <w:t>19 12 03</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B5757C2" w14:textId="1C8654C2" w:rsidR="00334632" w:rsidRPr="00334632" w:rsidRDefault="00334632" w:rsidP="00334632">
            <w:pPr>
              <w:rPr>
                <w:sz w:val="18"/>
                <w:szCs w:val="18"/>
              </w:rPr>
            </w:pPr>
            <w:r w:rsidRPr="00334632">
              <w:rPr>
                <w:sz w:val="18"/>
                <w:szCs w:val="18"/>
              </w:rPr>
              <w:t>kiti spalvotieji metalai ir jų lydiniai</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CE7449" w14:textId="686E67EC" w:rsidR="00334632" w:rsidRPr="00334632" w:rsidRDefault="00334632" w:rsidP="00334632">
            <w:pPr>
              <w:rPr>
                <w:sz w:val="18"/>
                <w:szCs w:val="18"/>
              </w:rPr>
            </w:pPr>
            <w:r w:rsidRPr="00334632">
              <w:rPr>
                <w:sz w:val="18"/>
                <w:szCs w:val="18"/>
              </w:rPr>
              <w:t>kiti spalvotieji metalai ir jų lydiniai</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2B4FE0F3" w14:textId="6E95B394"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275883F" w14:textId="001735B9" w:rsidR="00334632" w:rsidRPr="00334632" w:rsidRDefault="00334632" w:rsidP="00334632">
            <w:pPr>
              <w:jc w:val="center"/>
              <w:rPr>
                <w:sz w:val="18"/>
                <w:szCs w:val="18"/>
              </w:rPr>
            </w:pPr>
            <w:r w:rsidRPr="00334632">
              <w:rPr>
                <w:sz w:val="18"/>
                <w:szCs w:val="18"/>
              </w:rPr>
              <w:t>8</w:t>
            </w:r>
          </w:p>
        </w:tc>
      </w:tr>
      <w:tr w:rsidR="00334632" w:rsidRPr="00E5675A" w14:paraId="54293A63"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FCE15" w14:textId="49E1F71D" w:rsidR="00334632" w:rsidRPr="00334632" w:rsidRDefault="00334632" w:rsidP="00334632">
            <w:pPr>
              <w:jc w:val="center"/>
              <w:rPr>
                <w:sz w:val="18"/>
                <w:szCs w:val="18"/>
                <w:lang w:eastAsia="lt-LT"/>
              </w:rPr>
            </w:pPr>
            <w:r>
              <w:rPr>
                <w:sz w:val="18"/>
                <w:szCs w:val="18"/>
                <w:lang w:eastAsia="lt-LT"/>
              </w:rPr>
              <w:t>15</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B61E727" w14:textId="4CB1C852" w:rsidR="00334632" w:rsidRPr="00334632" w:rsidRDefault="00334632" w:rsidP="00334632">
            <w:pPr>
              <w:jc w:val="center"/>
              <w:rPr>
                <w:sz w:val="18"/>
                <w:szCs w:val="18"/>
              </w:rPr>
            </w:pPr>
            <w:r w:rsidRPr="00334632">
              <w:rPr>
                <w:sz w:val="18"/>
                <w:szCs w:val="18"/>
              </w:rPr>
              <w:t>19 12 04</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5ED8FD3" w14:textId="5B5EE241" w:rsidR="00334632" w:rsidRPr="00334632" w:rsidRDefault="00334632" w:rsidP="00334632">
            <w:pPr>
              <w:rPr>
                <w:sz w:val="18"/>
                <w:szCs w:val="18"/>
              </w:rPr>
            </w:pPr>
            <w:r w:rsidRPr="00334632">
              <w:rPr>
                <w:sz w:val="18"/>
                <w:szCs w:val="18"/>
              </w:rPr>
              <w:t>kiti plastikai ir guma</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5B33E2A" w14:textId="621ACA1A" w:rsidR="00334632" w:rsidRPr="00334632" w:rsidRDefault="00334632" w:rsidP="00334632">
            <w:pPr>
              <w:rPr>
                <w:sz w:val="18"/>
                <w:szCs w:val="18"/>
              </w:rPr>
            </w:pPr>
            <w:r w:rsidRPr="00334632">
              <w:rPr>
                <w:sz w:val="18"/>
                <w:szCs w:val="18"/>
              </w:rPr>
              <w:t>kiti plastikai ir guma</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486480B0" w14:textId="38C83644"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2A9B8F4" w14:textId="73D69AFA" w:rsidR="00334632" w:rsidRPr="00334632" w:rsidRDefault="00334632" w:rsidP="00334632">
            <w:pPr>
              <w:jc w:val="center"/>
              <w:rPr>
                <w:sz w:val="18"/>
                <w:szCs w:val="18"/>
              </w:rPr>
            </w:pPr>
            <w:r w:rsidRPr="00334632">
              <w:rPr>
                <w:sz w:val="18"/>
                <w:szCs w:val="18"/>
              </w:rPr>
              <w:t>10</w:t>
            </w:r>
          </w:p>
        </w:tc>
      </w:tr>
      <w:tr w:rsidR="00334632" w:rsidRPr="00E5675A" w14:paraId="375B54C5"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5FE5B5" w14:textId="1C66EF3B" w:rsidR="00334632" w:rsidRPr="00334632" w:rsidRDefault="00334632" w:rsidP="00334632">
            <w:pPr>
              <w:jc w:val="center"/>
              <w:rPr>
                <w:sz w:val="18"/>
                <w:szCs w:val="18"/>
                <w:lang w:eastAsia="lt-LT"/>
              </w:rPr>
            </w:pPr>
            <w:r>
              <w:rPr>
                <w:sz w:val="18"/>
                <w:szCs w:val="18"/>
                <w:lang w:eastAsia="lt-LT"/>
              </w:rPr>
              <w:t>16</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FC3277" w14:textId="45CFEB33" w:rsidR="00334632" w:rsidRPr="00334632" w:rsidRDefault="00334632" w:rsidP="00334632">
            <w:pPr>
              <w:jc w:val="center"/>
              <w:rPr>
                <w:sz w:val="18"/>
                <w:szCs w:val="18"/>
              </w:rPr>
            </w:pPr>
            <w:r w:rsidRPr="00334632">
              <w:rPr>
                <w:sz w:val="18"/>
                <w:szCs w:val="18"/>
              </w:rPr>
              <w:t>19 12 05</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A28AD50" w14:textId="547ED101" w:rsidR="00334632" w:rsidRPr="00334632" w:rsidRDefault="00334632" w:rsidP="00334632">
            <w:pPr>
              <w:rPr>
                <w:sz w:val="18"/>
                <w:szCs w:val="18"/>
              </w:rPr>
            </w:pPr>
            <w:r w:rsidRPr="00334632">
              <w:rPr>
                <w:sz w:val="18"/>
                <w:szCs w:val="18"/>
              </w:rPr>
              <w:t>kitas stiklas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8DA4BC" w14:textId="2024E629" w:rsidR="00334632" w:rsidRPr="00334632" w:rsidRDefault="00334632" w:rsidP="00334632">
            <w:pPr>
              <w:rPr>
                <w:sz w:val="18"/>
                <w:szCs w:val="18"/>
              </w:rPr>
            </w:pPr>
            <w:r w:rsidRPr="00334632">
              <w:rPr>
                <w:sz w:val="18"/>
                <w:szCs w:val="18"/>
              </w:rPr>
              <w:t>kitas stiklas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55F5B5DC" w14:textId="429E81B8"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E4E929C" w14:textId="55E34CFB" w:rsidR="00334632" w:rsidRPr="00334632" w:rsidRDefault="00334632" w:rsidP="00334632">
            <w:pPr>
              <w:jc w:val="center"/>
              <w:rPr>
                <w:sz w:val="18"/>
                <w:szCs w:val="18"/>
              </w:rPr>
            </w:pPr>
            <w:r w:rsidRPr="00334632">
              <w:rPr>
                <w:sz w:val="18"/>
                <w:szCs w:val="18"/>
              </w:rPr>
              <w:t>10</w:t>
            </w:r>
          </w:p>
        </w:tc>
      </w:tr>
      <w:tr w:rsidR="00334632" w:rsidRPr="00E5675A" w14:paraId="7FA769B1"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3F261" w14:textId="42FCABB6" w:rsidR="00334632" w:rsidRPr="00334632" w:rsidRDefault="00334632" w:rsidP="00334632">
            <w:pPr>
              <w:jc w:val="center"/>
              <w:rPr>
                <w:sz w:val="18"/>
                <w:szCs w:val="18"/>
                <w:lang w:eastAsia="lt-LT"/>
              </w:rPr>
            </w:pPr>
            <w:r>
              <w:rPr>
                <w:sz w:val="18"/>
                <w:szCs w:val="18"/>
                <w:lang w:eastAsia="lt-LT"/>
              </w:rPr>
              <w:t>17</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6F64297" w14:textId="548E9972" w:rsidR="00334632" w:rsidRPr="00334632" w:rsidRDefault="00334632" w:rsidP="00334632">
            <w:pPr>
              <w:jc w:val="center"/>
              <w:rPr>
                <w:sz w:val="18"/>
                <w:szCs w:val="18"/>
              </w:rPr>
            </w:pPr>
            <w:r w:rsidRPr="00334632">
              <w:rPr>
                <w:sz w:val="18"/>
                <w:szCs w:val="18"/>
              </w:rPr>
              <w:t>19 12 07</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655C0C" w14:textId="7DA184D9" w:rsidR="00334632" w:rsidRPr="00334632" w:rsidRDefault="00334632" w:rsidP="00334632">
            <w:pPr>
              <w:rPr>
                <w:sz w:val="18"/>
                <w:szCs w:val="18"/>
              </w:rPr>
            </w:pPr>
            <w:r w:rsidRPr="00334632">
              <w:rPr>
                <w:sz w:val="18"/>
                <w:szCs w:val="18"/>
              </w:rPr>
              <w:t>kita mediena</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B88ECE2" w14:textId="38728240" w:rsidR="00334632" w:rsidRPr="00334632" w:rsidRDefault="00334632" w:rsidP="00334632">
            <w:pPr>
              <w:rPr>
                <w:sz w:val="18"/>
                <w:szCs w:val="18"/>
              </w:rPr>
            </w:pPr>
            <w:r w:rsidRPr="00334632">
              <w:rPr>
                <w:sz w:val="18"/>
                <w:szCs w:val="18"/>
              </w:rPr>
              <w:t>kita mediena</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7EF4809A" w14:textId="1BFBB030"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4F6805F" w14:textId="21A2DA3C" w:rsidR="00334632" w:rsidRPr="00334632" w:rsidRDefault="00334632" w:rsidP="00334632">
            <w:pPr>
              <w:jc w:val="center"/>
              <w:rPr>
                <w:sz w:val="18"/>
                <w:szCs w:val="18"/>
              </w:rPr>
            </w:pPr>
            <w:r w:rsidRPr="00334632">
              <w:rPr>
                <w:sz w:val="18"/>
                <w:szCs w:val="18"/>
              </w:rPr>
              <w:t>20</w:t>
            </w:r>
          </w:p>
        </w:tc>
      </w:tr>
      <w:tr w:rsidR="00334632" w:rsidRPr="00E5675A" w14:paraId="4C73AB64"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AAE017" w14:textId="2362214D" w:rsidR="00334632" w:rsidRPr="00334632" w:rsidRDefault="00334632" w:rsidP="00334632">
            <w:pPr>
              <w:jc w:val="center"/>
              <w:rPr>
                <w:sz w:val="18"/>
                <w:szCs w:val="18"/>
                <w:lang w:eastAsia="lt-LT"/>
              </w:rPr>
            </w:pPr>
            <w:r>
              <w:rPr>
                <w:sz w:val="18"/>
                <w:szCs w:val="18"/>
                <w:lang w:eastAsia="lt-LT"/>
              </w:rPr>
              <w:t>18</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9638262" w14:textId="0C82F326" w:rsidR="00334632" w:rsidRPr="00334632" w:rsidRDefault="00334632" w:rsidP="00334632">
            <w:pPr>
              <w:jc w:val="center"/>
              <w:rPr>
                <w:sz w:val="18"/>
                <w:szCs w:val="18"/>
              </w:rPr>
            </w:pPr>
            <w:r w:rsidRPr="00334632">
              <w:rPr>
                <w:sz w:val="18"/>
                <w:szCs w:val="18"/>
              </w:rPr>
              <w:t>19 12 08</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98DD3FF" w14:textId="16B6A7CA" w:rsidR="00334632" w:rsidRPr="00334632" w:rsidRDefault="00334632" w:rsidP="00334632">
            <w:pPr>
              <w:rPr>
                <w:sz w:val="18"/>
                <w:szCs w:val="18"/>
              </w:rPr>
            </w:pPr>
            <w:r w:rsidRPr="00334632">
              <w:rPr>
                <w:sz w:val="18"/>
                <w:szCs w:val="18"/>
              </w:rPr>
              <w:t>kiti tekstilės gaminiai</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10ADB24" w14:textId="784F9F96" w:rsidR="00334632" w:rsidRPr="00334632" w:rsidRDefault="00334632" w:rsidP="00334632">
            <w:pPr>
              <w:rPr>
                <w:sz w:val="18"/>
                <w:szCs w:val="18"/>
              </w:rPr>
            </w:pPr>
            <w:r w:rsidRPr="00334632">
              <w:rPr>
                <w:sz w:val="18"/>
                <w:szCs w:val="18"/>
              </w:rPr>
              <w:t>kiti tekstilės gaminiai</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2885D782" w14:textId="21AA27F8"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1A9717E" w14:textId="17CC0CEB" w:rsidR="00334632" w:rsidRPr="00334632" w:rsidRDefault="00334632" w:rsidP="00334632">
            <w:pPr>
              <w:jc w:val="center"/>
              <w:rPr>
                <w:sz w:val="18"/>
                <w:szCs w:val="18"/>
              </w:rPr>
            </w:pPr>
            <w:r w:rsidRPr="00334632">
              <w:rPr>
                <w:sz w:val="18"/>
                <w:szCs w:val="18"/>
              </w:rPr>
              <w:t>5</w:t>
            </w:r>
          </w:p>
        </w:tc>
      </w:tr>
      <w:tr w:rsidR="00334632" w:rsidRPr="00E5675A" w14:paraId="2510950D"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DF1CEB" w14:textId="680980ED" w:rsidR="00334632" w:rsidRPr="00334632" w:rsidRDefault="00334632" w:rsidP="00334632">
            <w:pPr>
              <w:jc w:val="center"/>
              <w:rPr>
                <w:sz w:val="18"/>
                <w:szCs w:val="18"/>
                <w:lang w:eastAsia="lt-LT"/>
              </w:rPr>
            </w:pPr>
            <w:r>
              <w:rPr>
                <w:sz w:val="18"/>
                <w:szCs w:val="18"/>
                <w:lang w:eastAsia="lt-LT"/>
              </w:rPr>
              <w:t>19</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A6568AB" w14:textId="0832C8C7" w:rsidR="00334632" w:rsidRPr="00334632" w:rsidRDefault="00334632" w:rsidP="00334632">
            <w:pPr>
              <w:jc w:val="center"/>
              <w:rPr>
                <w:sz w:val="18"/>
                <w:szCs w:val="18"/>
              </w:rPr>
            </w:pPr>
            <w:r w:rsidRPr="00334632">
              <w:rPr>
                <w:sz w:val="18"/>
                <w:szCs w:val="18"/>
              </w:rPr>
              <w:t>19 12 09</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F6D475A" w14:textId="1F4D1E7C" w:rsidR="00334632" w:rsidRPr="00334632" w:rsidRDefault="00334632" w:rsidP="00334632">
            <w:pPr>
              <w:rPr>
                <w:sz w:val="18"/>
                <w:szCs w:val="18"/>
              </w:rPr>
            </w:pPr>
            <w:r w:rsidRPr="00334632">
              <w:rPr>
                <w:sz w:val="18"/>
                <w:szCs w:val="18"/>
              </w:rPr>
              <w:t>mineralinės medžiagos (pvz., smėlis, akmenys)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E5742B9" w14:textId="6C974A9E" w:rsidR="00334632" w:rsidRPr="00334632" w:rsidRDefault="00334632" w:rsidP="00334632">
            <w:pPr>
              <w:rPr>
                <w:sz w:val="18"/>
                <w:szCs w:val="18"/>
              </w:rPr>
            </w:pPr>
            <w:r w:rsidRPr="00334632">
              <w:rPr>
                <w:sz w:val="18"/>
                <w:szCs w:val="18"/>
              </w:rPr>
              <w:t>mineralinės medžiagos (pvz., smėlis, akmenys) iš kitų atliekų tvarkytojų</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74A7BD26" w14:textId="03168BDC" w:rsidR="00334632" w:rsidRPr="00334632" w:rsidRDefault="00334632" w:rsidP="00334632">
            <w:pPr>
              <w:jc w:val="center"/>
              <w:rPr>
                <w:sz w:val="18"/>
                <w:szCs w:val="18"/>
              </w:rPr>
            </w:pPr>
            <w:r w:rsidRPr="00334632">
              <w:rPr>
                <w:sz w:val="18"/>
                <w:szCs w:val="18"/>
              </w:rPr>
              <w:t>R13, D15</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2104414" w14:textId="13001F29" w:rsidR="00334632" w:rsidRPr="00334632" w:rsidRDefault="00334632" w:rsidP="00334632">
            <w:pPr>
              <w:jc w:val="center"/>
              <w:rPr>
                <w:sz w:val="18"/>
                <w:szCs w:val="18"/>
              </w:rPr>
            </w:pPr>
            <w:r w:rsidRPr="00334632">
              <w:rPr>
                <w:sz w:val="18"/>
                <w:szCs w:val="18"/>
              </w:rPr>
              <w:t>8</w:t>
            </w:r>
          </w:p>
        </w:tc>
      </w:tr>
      <w:tr w:rsidR="00334632" w:rsidRPr="00E5675A" w14:paraId="38666BBA"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7C0B95" w14:textId="602F27B3" w:rsidR="00334632" w:rsidRPr="00334632" w:rsidRDefault="00334632" w:rsidP="00334632">
            <w:pPr>
              <w:jc w:val="center"/>
              <w:rPr>
                <w:sz w:val="18"/>
                <w:szCs w:val="18"/>
                <w:lang w:eastAsia="lt-LT"/>
              </w:rPr>
            </w:pPr>
            <w:r>
              <w:rPr>
                <w:sz w:val="18"/>
                <w:szCs w:val="18"/>
                <w:lang w:eastAsia="lt-LT"/>
              </w:rPr>
              <w:t>20</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FD54850" w14:textId="4C3F9C28" w:rsidR="00334632" w:rsidRPr="00334632" w:rsidRDefault="00334632" w:rsidP="00334632">
            <w:pPr>
              <w:jc w:val="center"/>
              <w:rPr>
                <w:sz w:val="18"/>
                <w:szCs w:val="18"/>
              </w:rPr>
            </w:pPr>
            <w:r w:rsidRPr="00334632">
              <w:rPr>
                <w:sz w:val="18"/>
                <w:szCs w:val="18"/>
              </w:rPr>
              <w:t>19 12 10</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444288F" w14:textId="3F567F5A" w:rsidR="00334632" w:rsidRPr="00334632" w:rsidRDefault="00334632" w:rsidP="00334632">
            <w:pPr>
              <w:rPr>
                <w:sz w:val="18"/>
                <w:szCs w:val="18"/>
              </w:rPr>
            </w:pPr>
            <w:r w:rsidRPr="00334632">
              <w:rPr>
                <w:sz w:val="18"/>
                <w:szCs w:val="18"/>
              </w:rPr>
              <w:t>degiosios atliekos (iš atliekų gautas kuras)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D4EDC3" w14:textId="74606AD8" w:rsidR="00334632" w:rsidRPr="00334632" w:rsidRDefault="00334632" w:rsidP="00334632">
            <w:pPr>
              <w:rPr>
                <w:sz w:val="18"/>
                <w:szCs w:val="18"/>
              </w:rPr>
            </w:pPr>
            <w:r w:rsidRPr="00334632">
              <w:rPr>
                <w:sz w:val="18"/>
                <w:szCs w:val="18"/>
              </w:rPr>
              <w:t>degiosios atliekos (iš atliekų gautas kuras)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74B21652" w14:textId="31EFE7CA"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F0F48BD" w14:textId="5B9C0C05" w:rsidR="00334632" w:rsidRPr="00334632" w:rsidRDefault="00334632" w:rsidP="00334632">
            <w:pPr>
              <w:jc w:val="center"/>
              <w:rPr>
                <w:sz w:val="18"/>
                <w:szCs w:val="18"/>
              </w:rPr>
            </w:pPr>
            <w:r w:rsidRPr="00334632">
              <w:rPr>
                <w:sz w:val="18"/>
                <w:szCs w:val="18"/>
              </w:rPr>
              <w:t>200</w:t>
            </w:r>
          </w:p>
        </w:tc>
      </w:tr>
      <w:tr w:rsidR="00334632" w:rsidRPr="00E5675A" w14:paraId="4167F542"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33B47" w14:textId="49C23364" w:rsidR="00334632" w:rsidRPr="00334632" w:rsidRDefault="00334632" w:rsidP="00334632">
            <w:pPr>
              <w:jc w:val="center"/>
              <w:rPr>
                <w:sz w:val="18"/>
                <w:szCs w:val="18"/>
                <w:lang w:eastAsia="lt-LT"/>
              </w:rPr>
            </w:pPr>
            <w:r>
              <w:rPr>
                <w:sz w:val="18"/>
                <w:szCs w:val="18"/>
                <w:lang w:eastAsia="lt-LT"/>
              </w:rPr>
              <w:t>21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4A5E55C" w14:textId="4C38CC74" w:rsidR="00334632" w:rsidRPr="00334632" w:rsidRDefault="00334632" w:rsidP="00334632">
            <w:pPr>
              <w:jc w:val="center"/>
              <w:rPr>
                <w:sz w:val="18"/>
                <w:szCs w:val="18"/>
              </w:rPr>
            </w:pPr>
            <w:r w:rsidRPr="00334632">
              <w:rPr>
                <w:sz w:val="18"/>
                <w:szCs w:val="18"/>
              </w:rPr>
              <w:t>19 12 12</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5D0112" w14:textId="3A085210" w:rsidR="00334632" w:rsidRPr="00334632" w:rsidRDefault="00334632" w:rsidP="00334632">
            <w:pPr>
              <w:rPr>
                <w:sz w:val="18"/>
                <w:szCs w:val="18"/>
              </w:rPr>
            </w:pPr>
            <w:r w:rsidRPr="00334632">
              <w:rPr>
                <w:sz w:val="18"/>
                <w:szCs w:val="18"/>
              </w:rPr>
              <w:t>kitos mechaninio atliekų (įskaitant medžiagų mišinius) apdorojimo atliekos, nenurodytos 19 12 11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9FED2C0" w14:textId="6C40F412" w:rsidR="00334632" w:rsidRPr="00334632" w:rsidRDefault="00334632" w:rsidP="00334632">
            <w:pPr>
              <w:rPr>
                <w:sz w:val="18"/>
                <w:szCs w:val="18"/>
              </w:rPr>
            </w:pPr>
            <w:r w:rsidRPr="00334632">
              <w:rPr>
                <w:sz w:val="18"/>
                <w:szCs w:val="18"/>
              </w:rPr>
              <w:t>kitos mechaninio atliekų (įskaitant medžiagų mišinius) apdorojimo atliekos, nenurodytos 19 12 11</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1FE7E6F8" w14:textId="12E04297" w:rsidR="00334632" w:rsidRPr="00334632" w:rsidRDefault="00334632" w:rsidP="00334632">
            <w:pPr>
              <w:jc w:val="center"/>
              <w:rPr>
                <w:sz w:val="18"/>
                <w:szCs w:val="18"/>
              </w:rPr>
            </w:pPr>
            <w:r w:rsidRPr="00334632">
              <w:rPr>
                <w:sz w:val="18"/>
                <w:szCs w:val="18"/>
              </w:rPr>
              <w:t>R13, D15</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E947C0E" w14:textId="40674BA2" w:rsidR="00334632" w:rsidRPr="00334632" w:rsidRDefault="00334632" w:rsidP="00334632">
            <w:pPr>
              <w:jc w:val="center"/>
              <w:rPr>
                <w:sz w:val="18"/>
                <w:szCs w:val="18"/>
              </w:rPr>
            </w:pPr>
            <w:r w:rsidRPr="00334632">
              <w:rPr>
                <w:sz w:val="18"/>
                <w:szCs w:val="18"/>
              </w:rPr>
              <w:t>20</w:t>
            </w:r>
          </w:p>
        </w:tc>
      </w:tr>
      <w:tr w:rsidR="00334632" w:rsidRPr="00E5675A" w14:paraId="5FB38D7F"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E18439" w14:textId="6A65DFB1" w:rsidR="00334632" w:rsidRPr="00334632" w:rsidRDefault="00334632" w:rsidP="00334632">
            <w:pPr>
              <w:jc w:val="center"/>
              <w:rPr>
                <w:sz w:val="18"/>
                <w:szCs w:val="18"/>
                <w:lang w:eastAsia="lt-LT"/>
              </w:rPr>
            </w:pPr>
            <w:r>
              <w:rPr>
                <w:sz w:val="18"/>
                <w:szCs w:val="18"/>
                <w:lang w:eastAsia="lt-LT"/>
              </w:rPr>
              <w:t>22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9A4F08" w14:textId="06481A4E" w:rsidR="00334632" w:rsidRPr="00334632" w:rsidRDefault="00334632" w:rsidP="00334632">
            <w:pPr>
              <w:jc w:val="center"/>
              <w:rPr>
                <w:sz w:val="18"/>
                <w:szCs w:val="18"/>
              </w:rPr>
            </w:pPr>
            <w:r w:rsidRPr="00334632">
              <w:rPr>
                <w:sz w:val="18"/>
                <w:szCs w:val="18"/>
              </w:rPr>
              <w:t>20 01 38</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4D6B4F4" w14:textId="1725DBA9" w:rsidR="00334632" w:rsidRPr="00334632" w:rsidRDefault="00334632" w:rsidP="00334632">
            <w:pPr>
              <w:rPr>
                <w:sz w:val="18"/>
                <w:szCs w:val="18"/>
              </w:rPr>
            </w:pPr>
            <w:r w:rsidRPr="00334632">
              <w:rPr>
                <w:sz w:val="18"/>
                <w:szCs w:val="18"/>
              </w:rPr>
              <w:t>mediena, nenurodyta 20 01 37</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E8E6AF" w14:textId="22689426" w:rsidR="00334632" w:rsidRPr="00334632" w:rsidRDefault="00334632" w:rsidP="00334632">
            <w:pPr>
              <w:rPr>
                <w:sz w:val="18"/>
                <w:szCs w:val="18"/>
              </w:rPr>
            </w:pPr>
            <w:r w:rsidRPr="00334632">
              <w:rPr>
                <w:sz w:val="18"/>
                <w:szCs w:val="18"/>
              </w:rPr>
              <w:t>komunalinių atliekų srauto mediena (po pirminio rūšiavimo)</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50E68C95" w14:textId="210840A9"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7AC1522" w14:textId="54A5587A" w:rsidR="00334632" w:rsidRPr="00334632" w:rsidRDefault="00334632" w:rsidP="00334632">
            <w:pPr>
              <w:jc w:val="center"/>
              <w:rPr>
                <w:sz w:val="18"/>
                <w:szCs w:val="18"/>
              </w:rPr>
            </w:pPr>
            <w:r w:rsidRPr="00334632">
              <w:rPr>
                <w:sz w:val="18"/>
                <w:szCs w:val="18"/>
              </w:rPr>
              <w:t>10</w:t>
            </w:r>
          </w:p>
        </w:tc>
      </w:tr>
      <w:tr w:rsidR="00334632" w:rsidRPr="00E5675A" w14:paraId="5FFD2BE7"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A99CF" w14:textId="71D4A706" w:rsidR="00334632" w:rsidRPr="00334632" w:rsidRDefault="00334632" w:rsidP="00334632">
            <w:pPr>
              <w:jc w:val="center"/>
              <w:rPr>
                <w:sz w:val="18"/>
                <w:szCs w:val="18"/>
                <w:lang w:eastAsia="lt-LT"/>
              </w:rPr>
            </w:pPr>
            <w:r>
              <w:rPr>
                <w:sz w:val="18"/>
                <w:szCs w:val="18"/>
                <w:lang w:eastAsia="lt-LT"/>
              </w:rPr>
              <w:t>23</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7EB6EB8" w14:textId="0E8A3242" w:rsidR="00334632" w:rsidRPr="00334632" w:rsidRDefault="00334632" w:rsidP="00334632">
            <w:pPr>
              <w:jc w:val="center"/>
              <w:rPr>
                <w:sz w:val="18"/>
                <w:szCs w:val="18"/>
              </w:rPr>
            </w:pPr>
            <w:r w:rsidRPr="00334632">
              <w:rPr>
                <w:sz w:val="18"/>
                <w:szCs w:val="18"/>
              </w:rPr>
              <w:t>20 01 39</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E035E7C" w14:textId="66B6D2AF" w:rsidR="00334632" w:rsidRPr="00334632" w:rsidRDefault="00334632" w:rsidP="00334632">
            <w:pPr>
              <w:rPr>
                <w:sz w:val="18"/>
                <w:szCs w:val="18"/>
              </w:rPr>
            </w:pPr>
            <w:r w:rsidRPr="00334632">
              <w:rPr>
                <w:sz w:val="18"/>
                <w:szCs w:val="18"/>
              </w:rPr>
              <w:t>plastikai</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24CAC7D" w14:textId="0EBD7312" w:rsidR="00334632" w:rsidRPr="00334632" w:rsidRDefault="00334632" w:rsidP="00334632">
            <w:pPr>
              <w:rPr>
                <w:sz w:val="18"/>
                <w:szCs w:val="18"/>
              </w:rPr>
            </w:pPr>
            <w:r w:rsidRPr="00334632">
              <w:rPr>
                <w:sz w:val="18"/>
                <w:szCs w:val="18"/>
              </w:rPr>
              <w:t>plastikai</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12821167" w14:textId="14F437CF"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2E255AA" w14:textId="780DB180" w:rsidR="00334632" w:rsidRPr="00334632" w:rsidRDefault="00334632" w:rsidP="00334632">
            <w:pPr>
              <w:jc w:val="center"/>
              <w:rPr>
                <w:sz w:val="18"/>
                <w:szCs w:val="18"/>
              </w:rPr>
            </w:pPr>
            <w:r w:rsidRPr="00334632">
              <w:rPr>
                <w:sz w:val="18"/>
                <w:szCs w:val="18"/>
              </w:rPr>
              <w:t>10</w:t>
            </w:r>
          </w:p>
        </w:tc>
      </w:tr>
      <w:tr w:rsidR="00334632" w:rsidRPr="00E5675A" w14:paraId="6F185D2B"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A1F9CF" w14:textId="741E95EB" w:rsidR="00334632" w:rsidRPr="00334632" w:rsidRDefault="00334632" w:rsidP="00334632">
            <w:pPr>
              <w:jc w:val="center"/>
              <w:rPr>
                <w:sz w:val="18"/>
                <w:szCs w:val="18"/>
                <w:lang w:eastAsia="lt-LT"/>
              </w:rPr>
            </w:pPr>
            <w:r>
              <w:rPr>
                <w:sz w:val="18"/>
                <w:szCs w:val="18"/>
                <w:lang w:eastAsia="lt-LT"/>
              </w:rPr>
              <w:t>24</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F9541E" w14:textId="14BB1D61" w:rsidR="00334632" w:rsidRPr="00334632" w:rsidRDefault="00334632" w:rsidP="00334632">
            <w:pPr>
              <w:jc w:val="center"/>
              <w:rPr>
                <w:sz w:val="18"/>
                <w:szCs w:val="18"/>
              </w:rPr>
            </w:pPr>
            <w:r w:rsidRPr="00334632">
              <w:rPr>
                <w:sz w:val="18"/>
                <w:szCs w:val="18"/>
              </w:rPr>
              <w:t>20 01 40</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81CB52E" w14:textId="6962D54C" w:rsidR="00334632" w:rsidRPr="00334632" w:rsidRDefault="00334632" w:rsidP="00334632">
            <w:pPr>
              <w:rPr>
                <w:sz w:val="18"/>
                <w:szCs w:val="18"/>
              </w:rPr>
            </w:pPr>
            <w:r w:rsidRPr="00334632">
              <w:rPr>
                <w:sz w:val="18"/>
                <w:szCs w:val="18"/>
              </w:rPr>
              <w:t>metalai</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5F549E" w14:textId="0F9DB441" w:rsidR="00334632" w:rsidRPr="00334632" w:rsidRDefault="00334632" w:rsidP="00334632">
            <w:pPr>
              <w:rPr>
                <w:sz w:val="18"/>
                <w:szCs w:val="18"/>
              </w:rPr>
            </w:pPr>
            <w:r w:rsidRPr="00334632">
              <w:rPr>
                <w:sz w:val="18"/>
                <w:szCs w:val="18"/>
              </w:rPr>
              <w:t>metalai</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043E0001" w14:textId="3018EDD1"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992C83B" w14:textId="47683A5A" w:rsidR="00334632" w:rsidRPr="00334632" w:rsidRDefault="00334632" w:rsidP="00334632">
            <w:pPr>
              <w:jc w:val="center"/>
              <w:rPr>
                <w:sz w:val="18"/>
                <w:szCs w:val="18"/>
              </w:rPr>
            </w:pPr>
            <w:r w:rsidRPr="00334632">
              <w:rPr>
                <w:sz w:val="18"/>
                <w:szCs w:val="18"/>
              </w:rPr>
              <w:t>10</w:t>
            </w:r>
          </w:p>
        </w:tc>
      </w:tr>
      <w:tr w:rsidR="00334632" w:rsidRPr="00E5675A" w14:paraId="223F1B8D"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33692C" w14:textId="3BDF62BB" w:rsidR="00334632" w:rsidRPr="00334632" w:rsidRDefault="00334632" w:rsidP="00334632">
            <w:pPr>
              <w:jc w:val="center"/>
              <w:rPr>
                <w:sz w:val="18"/>
                <w:szCs w:val="18"/>
                <w:lang w:eastAsia="lt-LT"/>
              </w:rPr>
            </w:pPr>
            <w:r>
              <w:rPr>
                <w:sz w:val="18"/>
                <w:szCs w:val="18"/>
                <w:lang w:eastAsia="lt-LT"/>
              </w:rPr>
              <w:t>25</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A569DDE" w14:textId="6A10C15E" w:rsidR="00334632" w:rsidRPr="00334632" w:rsidRDefault="00334632" w:rsidP="00334632">
            <w:pPr>
              <w:jc w:val="center"/>
              <w:rPr>
                <w:sz w:val="18"/>
                <w:szCs w:val="18"/>
              </w:rPr>
            </w:pPr>
            <w:r w:rsidRPr="00334632">
              <w:rPr>
                <w:sz w:val="18"/>
                <w:szCs w:val="18"/>
              </w:rPr>
              <w:t>20 01 99</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F3222B" w14:textId="1FD7287D" w:rsidR="00334632" w:rsidRPr="00334632" w:rsidRDefault="00334632" w:rsidP="00334632">
            <w:pPr>
              <w:rPr>
                <w:sz w:val="18"/>
                <w:szCs w:val="18"/>
              </w:rPr>
            </w:pPr>
            <w:r w:rsidRPr="00334632">
              <w:rPr>
                <w:sz w:val="18"/>
                <w:szCs w:val="18"/>
              </w:rPr>
              <w:t>kitaip neapibrėžtos frakcijos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572A144" w14:textId="1C39081F" w:rsidR="00334632" w:rsidRPr="00334632" w:rsidRDefault="00334632" w:rsidP="00334632">
            <w:pPr>
              <w:rPr>
                <w:sz w:val="18"/>
                <w:szCs w:val="18"/>
              </w:rPr>
            </w:pPr>
            <w:r w:rsidRPr="00334632">
              <w:rPr>
                <w:sz w:val="18"/>
                <w:szCs w:val="18"/>
              </w:rPr>
              <w:t>kitos komunalinių atliekų srauto atliekos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09A178C9" w14:textId="52F95664" w:rsidR="00334632" w:rsidRPr="00334632" w:rsidRDefault="00334632" w:rsidP="00334632">
            <w:pPr>
              <w:jc w:val="center"/>
              <w:rPr>
                <w:sz w:val="18"/>
                <w:szCs w:val="18"/>
              </w:rPr>
            </w:pPr>
            <w:r w:rsidRPr="00334632">
              <w:rPr>
                <w:sz w:val="18"/>
                <w:szCs w:val="18"/>
              </w:rPr>
              <w:t>R13, D15</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2A36AA6" w14:textId="42741EF5" w:rsidR="00334632" w:rsidRPr="00334632" w:rsidRDefault="00334632" w:rsidP="00334632">
            <w:pPr>
              <w:jc w:val="center"/>
              <w:rPr>
                <w:sz w:val="18"/>
                <w:szCs w:val="18"/>
              </w:rPr>
            </w:pPr>
            <w:r w:rsidRPr="00334632">
              <w:rPr>
                <w:sz w:val="18"/>
                <w:szCs w:val="18"/>
              </w:rPr>
              <w:t>10</w:t>
            </w:r>
          </w:p>
        </w:tc>
      </w:tr>
      <w:tr w:rsidR="00334632" w:rsidRPr="00E5675A" w14:paraId="33FC140B"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A41619" w14:textId="14296622" w:rsidR="00334632" w:rsidRPr="00334632" w:rsidRDefault="00334632" w:rsidP="00334632">
            <w:pPr>
              <w:jc w:val="center"/>
              <w:rPr>
                <w:sz w:val="18"/>
                <w:szCs w:val="18"/>
                <w:lang w:eastAsia="lt-LT"/>
              </w:rPr>
            </w:pPr>
            <w:r>
              <w:rPr>
                <w:sz w:val="18"/>
                <w:szCs w:val="18"/>
                <w:lang w:eastAsia="lt-LT"/>
              </w:rPr>
              <w:t>26</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CF0AB4D" w14:textId="6899AF4D" w:rsidR="00334632" w:rsidRPr="00334632" w:rsidRDefault="00334632" w:rsidP="00334632">
            <w:pPr>
              <w:jc w:val="center"/>
              <w:rPr>
                <w:sz w:val="18"/>
                <w:szCs w:val="18"/>
              </w:rPr>
            </w:pPr>
            <w:r w:rsidRPr="00334632">
              <w:rPr>
                <w:sz w:val="18"/>
                <w:szCs w:val="18"/>
              </w:rPr>
              <w:t>20 03 07</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E88A3B" w14:textId="6AE71DD9" w:rsidR="00334632" w:rsidRPr="00334632" w:rsidRDefault="00334632" w:rsidP="00334632">
            <w:pPr>
              <w:rPr>
                <w:sz w:val="18"/>
                <w:szCs w:val="18"/>
              </w:rPr>
            </w:pPr>
            <w:r w:rsidRPr="00334632">
              <w:rPr>
                <w:sz w:val="18"/>
                <w:szCs w:val="18"/>
              </w:rPr>
              <w:t>didelių gabaritų atliekos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F0BCA6E" w14:textId="3F70F7DB" w:rsidR="00334632" w:rsidRPr="00334632" w:rsidRDefault="00334632" w:rsidP="00334632">
            <w:pPr>
              <w:rPr>
                <w:sz w:val="18"/>
                <w:szCs w:val="18"/>
              </w:rPr>
            </w:pPr>
            <w:r w:rsidRPr="00334632">
              <w:rPr>
                <w:sz w:val="18"/>
                <w:szCs w:val="18"/>
              </w:rPr>
              <w:t>didelių gabaritų atliekos</w:t>
            </w: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4261C55D" w14:textId="6BE1674B" w:rsidR="00334632" w:rsidRPr="00334632" w:rsidRDefault="00334632" w:rsidP="00334632">
            <w:pPr>
              <w:jc w:val="center"/>
              <w:rPr>
                <w:sz w:val="18"/>
                <w:szCs w:val="18"/>
              </w:rPr>
            </w:pPr>
            <w:r w:rsidRPr="00334632">
              <w:rPr>
                <w:sz w:val="18"/>
                <w:szCs w:val="18"/>
              </w:rPr>
              <w:t>R13</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BDD4DBD" w14:textId="4144A72D" w:rsidR="00334632" w:rsidRPr="00334632" w:rsidRDefault="00334632" w:rsidP="00334632">
            <w:pPr>
              <w:jc w:val="center"/>
              <w:rPr>
                <w:sz w:val="18"/>
                <w:szCs w:val="18"/>
              </w:rPr>
            </w:pPr>
            <w:r w:rsidRPr="00334632">
              <w:rPr>
                <w:sz w:val="18"/>
                <w:szCs w:val="18"/>
              </w:rPr>
              <w:t>200</w:t>
            </w:r>
          </w:p>
        </w:tc>
      </w:tr>
      <w:tr w:rsidR="00334632" w:rsidRPr="00E5675A" w14:paraId="72C942A9" w14:textId="77777777" w:rsidTr="00334632">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B0AEB4" w14:textId="733BA26F" w:rsidR="00334632" w:rsidRPr="00334632" w:rsidRDefault="00334632" w:rsidP="00334632">
            <w:pPr>
              <w:rPr>
                <w:sz w:val="18"/>
                <w:szCs w:val="18"/>
                <w:lang w:eastAsia="lt-LT"/>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02B1A50" w14:textId="77777777" w:rsidR="00334632" w:rsidRPr="00334632" w:rsidRDefault="00334632" w:rsidP="00334632">
            <w:pPr>
              <w:jc w:val="center"/>
              <w:rPr>
                <w:sz w:val="18"/>
                <w:szCs w:val="18"/>
              </w:rPr>
            </w:pP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9D50B2" w14:textId="77777777" w:rsidR="00334632" w:rsidRPr="00334632" w:rsidRDefault="00334632" w:rsidP="00334632">
            <w:pPr>
              <w:rPr>
                <w:sz w:val="18"/>
                <w:szCs w:val="18"/>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E2D8A24" w14:textId="77777777" w:rsidR="00334632" w:rsidRPr="00334632" w:rsidRDefault="00334632" w:rsidP="00334632">
            <w:pPr>
              <w:rPr>
                <w:sz w:val="18"/>
                <w:szCs w:val="18"/>
              </w:rPr>
            </w:pPr>
          </w:p>
        </w:tc>
        <w:tc>
          <w:tcPr>
            <w:tcW w:w="1702" w:type="dxa"/>
            <w:tcBorders>
              <w:top w:val="single" w:sz="4" w:space="0" w:color="000000"/>
              <w:left w:val="single" w:sz="4" w:space="0" w:color="000000"/>
              <w:bottom w:val="single" w:sz="4" w:space="0" w:color="000000"/>
              <w:right w:val="single" w:sz="4" w:space="0" w:color="auto"/>
            </w:tcBorders>
            <w:shd w:val="clear" w:color="auto" w:fill="auto"/>
            <w:tcMar>
              <w:top w:w="0" w:type="dxa"/>
              <w:left w:w="57" w:type="dxa"/>
              <w:bottom w:w="0" w:type="dxa"/>
              <w:right w:w="57" w:type="dxa"/>
            </w:tcMar>
            <w:vAlign w:val="center"/>
          </w:tcPr>
          <w:p w14:paraId="441959E0" w14:textId="1E11633C" w:rsidR="00334632" w:rsidRPr="00334632" w:rsidRDefault="00334632" w:rsidP="00334632">
            <w:pPr>
              <w:jc w:val="center"/>
              <w:rPr>
                <w:b/>
                <w:bCs/>
                <w:sz w:val="18"/>
                <w:szCs w:val="18"/>
              </w:rPr>
            </w:pPr>
            <w:r w:rsidRPr="00334632">
              <w:rPr>
                <w:b/>
                <w:bCs/>
                <w:sz w:val="18"/>
                <w:szCs w:val="18"/>
              </w:rPr>
              <w:t>VISO:</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B99B534" w14:textId="1C18BB9B" w:rsidR="00334632" w:rsidRPr="00334632" w:rsidRDefault="00334632" w:rsidP="00334632">
            <w:pPr>
              <w:jc w:val="center"/>
              <w:rPr>
                <w:b/>
                <w:bCs/>
                <w:sz w:val="18"/>
                <w:szCs w:val="18"/>
              </w:rPr>
            </w:pPr>
            <w:r w:rsidRPr="00334632">
              <w:rPr>
                <w:b/>
                <w:bCs/>
                <w:sz w:val="18"/>
                <w:szCs w:val="18"/>
              </w:rPr>
              <w:t>634</w:t>
            </w:r>
          </w:p>
        </w:tc>
      </w:tr>
    </w:tbl>
    <w:p w14:paraId="3745621C" w14:textId="0DE48519" w:rsidR="00E5675A" w:rsidRDefault="00334632" w:rsidP="00334632">
      <w:pPr>
        <w:rPr>
          <w:b/>
          <w:bCs/>
          <w:color w:val="000000"/>
          <w:szCs w:val="24"/>
          <w:lang w:eastAsia="lt-LT"/>
        </w:rPr>
      </w:pPr>
      <w:r>
        <w:br w:type="page"/>
      </w:r>
    </w:p>
    <w:p w14:paraId="1320547E" w14:textId="3AF161CF" w:rsidR="00CF62D3" w:rsidRPr="00CF62D3" w:rsidRDefault="00CF62D3" w:rsidP="00FB7A1B">
      <w:pPr>
        <w:pStyle w:val="Normal1"/>
        <w:outlineLvl w:val="0"/>
        <w:rPr>
          <w:b/>
          <w:bCs/>
          <w:sz w:val="22"/>
          <w:szCs w:val="22"/>
          <w:lang w:val="lt-LT"/>
        </w:rPr>
      </w:pPr>
      <w:r w:rsidRPr="00CF62D3">
        <w:rPr>
          <w:bCs/>
          <w:sz w:val="22"/>
          <w:szCs w:val="22"/>
          <w:lang w:val="lt-LT"/>
        </w:rPr>
        <w:lastRenderedPageBreak/>
        <w:t>Įrenginio pavadinimas</w:t>
      </w:r>
      <w:r>
        <w:rPr>
          <w:bCs/>
          <w:sz w:val="22"/>
          <w:szCs w:val="22"/>
          <w:lang w:val="lt-LT"/>
        </w:rPr>
        <w:t>:</w:t>
      </w:r>
      <w:r w:rsidRPr="00CF62D3">
        <w:rPr>
          <w:b/>
          <w:sz w:val="22"/>
          <w:szCs w:val="22"/>
          <w:lang w:val="lt-LT"/>
        </w:rPr>
        <w:t xml:space="preserve"> </w:t>
      </w:r>
      <w:r w:rsidRPr="00CF62D3">
        <w:rPr>
          <w:b/>
          <w:bCs/>
          <w:sz w:val="22"/>
          <w:szCs w:val="22"/>
          <w:lang w:val="lt-LT"/>
        </w:rPr>
        <w:t>Deginti skirtų ir mišrių komunalinių atliekų laikymo aikštelė</w:t>
      </w:r>
    </w:p>
    <w:tbl>
      <w:tblPr>
        <w:tblW w:w="5003" w:type="pct"/>
        <w:tblLayout w:type="fixed"/>
        <w:tblCellMar>
          <w:left w:w="10" w:type="dxa"/>
          <w:right w:w="10" w:type="dxa"/>
        </w:tblCellMar>
        <w:tblLook w:val="04A0" w:firstRow="1" w:lastRow="0" w:firstColumn="1" w:lastColumn="0" w:noHBand="0" w:noVBand="1"/>
      </w:tblPr>
      <w:tblGrid>
        <w:gridCol w:w="414"/>
        <w:gridCol w:w="869"/>
        <w:gridCol w:w="4944"/>
        <w:gridCol w:w="4252"/>
        <w:gridCol w:w="1702"/>
        <w:gridCol w:w="2550"/>
      </w:tblGrid>
      <w:tr w:rsidR="00CF62D3" w:rsidRPr="00E5675A" w14:paraId="01C3F89E" w14:textId="77777777" w:rsidTr="00BD4300">
        <w:tc>
          <w:tcPr>
            <w:tcW w:w="414" w:type="dxa"/>
            <w:vMerge w:val="restart"/>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453473C8" w14:textId="77777777" w:rsidR="00CF62D3" w:rsidRPr="00E5675A" w:rsidRDefault="00CF62D3" w:rsidP="00BD4300">
            <w:pPr>
              <w:jc w:val="center"/>
              <w:rPr>
                <w:sz w:val="18"/>
                <w:szCs w:val="18"/>
              </w:rPr>
            </w:pPr>
            <w:r w:rsidRPr="00E5675A">
              <w:rPr>
                <w:rFonts w:eastAsia="Calibri"/>
                <w:sz w:val="18"/>
                <w:szCs w:val="18"/>
                <w:lang w:eastAsia="lt-LT"/>
              </w:rPr>
              <w:t>Eil. Nr.</w:t>
            </w:r>
          </w:p>
        </w:tc>
        <w:tc>
          <w:tcPr>
            <w:tcW w:w="100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084AA88F" w14:textId="77777777" w:rsidR="00CF62D3" w:rsidRPr="00E5675A" w:rsidRDefault="00CF62D3" w:rsidP="00BD4300">
            <w:pPr>
              <w:jc w:val="center"/>
              <w:rPr>
                <w:sz w:val="18"/>
                <w:szCs w:val="18"/>
                <w:lang w:eastAsia="lt-LT"/>
              </w:rPr>
            </w:pPr>
            <w:r w:rsidRPr="00E5675A">
              <w:rPr>
                <w:sz w:val="18"/>
                <w:szCs w:val="18"/>
                <w:lang w:eastAsia="lt-LT"/>
              </w:rPr>
              <w:t>Atliekos</w:t>
            </w:r>
          </w:p>
        </w:tc>
        <w:tc>
          <w:tcPr>
            <w:tcW w:w="4252" w:type="dxa"/>
            <w:gridSpan w:val="2"/>
            <w:tcBorders>
              <w:top w:val="single" w:sz="8" w:space="0" w:color="000000"/>
              <w:bottom w:val="single" w:sz="8" w:space="0" w:color="000000"/>
              <w:right w:val="single" w:sz="8" w:space="0" w:color="000000"/>
            </w:tcBorders>
            <w:shd w:val="clear" w:color="auto" w:fill="auto"/>
            <w:tcMar>
              <w:top w:w="0" w:type="dxa"/>
              <w:left w:w="57" w:type="dxa"/>
              <w:bottom w:w="0" w:type="dxa"/>
              <w:right w:w="57" w:type="dxa"/>
            </w:tcMar>
          </w:tcPr>
          <w:p w14:paraId="333134D1" w14:textId="77777777" w:rsidR="00CF62D3" w:rsidRPr="00E5675A" w:rsidRDefault="00CF62D3" w:rsidP="00BD4300">
            <w:pPr>
              <w:jc w:val="center"/>
              <w:rPr>
                <w:sz w:val="18"/>
                <w:szCs w:val="18"/>
                <w:lang w:eastAsia="lt-LT"/>
              </w:rPr>
            </w:pPr>
            <w:r w:rsidRPr="00E5675A">
              <w:rPr>
                <w:sz w:val="18"/>
                <w:szCs w:val="18"/>
                <w:lang w:eastAsia="lt-LT"/>
              </w:rPr>
              <w:t>Atliekų laikymas</w:t>
            </w:r>
          </w:p>
        </w:tc>
      </w:tr>
      <w:tr w:rsidR="00CF62D3" w:rsidRPr="00E5675A" w14:paraId="257221EF" w14:textId="77777777" w:rsidTr="00BD4300">
        <w:trPr>
          <w:trHeight w:val="54"/>
        </w:trPr>
        <w:tc>
          <w:tcPr>
            <w:tcW w:w="414" w:type="dxa"/>
            <w:vMerge/>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56256BD6" w14:textId="77777777" w:rsidR="00CF62D3" w:rsidRPr="00E5675A" w:rsidRDefault="00CF62D3" w:rsidP="00BD4300">
            <w:pPr>
              <w:jc w:val="center"/>
              <w:rPr>
                <w:sz w:val="18"/>
                <w:szCs w:val="18"/>
                <w:lang w:eastAsia="lt-LT"/>
              </w:rPr>
            </w:pPr>
          </w:p>
        </w:tc>
        <w:tc>
          <w:tcPr>
            <w:tcW w:w="869" w:type="dxa"/>
            <w:tcBorders>
              <w:left w:val="single" w:sz="8" w:space="0" w:color="000000"/>
              <w:bottom w:val="single" w:sz="4" w:space="0" w:color="000000"/>
              <w:right w:val="single" w:sz="8" w:space="0" w:color="000000"/>
            </w:tcBorders>
            <w:shd w:val="clear" w:color="auto" w:fill="auto"/>
            <w:tcMar>
              <w:top w:w="0" w:type="dxa"/>
              <w:left w:w="57" w:type="dxa"/>
              <w:bottom w:w="0" w:type="dxa"/>
              <w:right w:w="57" w:type="dxa"/>
            </w:tcMar>
            <w:vAlign w:val="center"/>
          </w:tcPr>
          <w:p w14:paraId="74A6D18D" w14:textId="77777777" w:rsidR="00CF62D3" w:rsidRPr="00E5675A" w:rsidRDefault="00CF62D3" w:rsidP="00BD4300">
            <w:pPr>
              <w:jc w:val="center"/>
              <w:rPr>
                <w:sz w:val="18"/>
                <w:szCs w:val="18"/>
                <w:lang w:eastAsia="lt-LT"/>
              </w:rPr>
            </w:pPr>
            <w:r w:rsidRPr="00E5675A">
              <w:rPr>
                <w:sz w:val="18"/>
                <w:szCs w:val="18"/>
                <w:lang w:eastAsia="lt-LT"/>
              </w:rPr>
              <w:t>Kodas</w:t>
            </w:r>
          </w:p>
        </w:tc>
        <w:tc>
          <w:tcPr>
            <w:tcW w:w="4944"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3EC1F2C7" w14:textId="77777777" w:rsidR="00CF62D3" w:rsidRPr="00E5675A" w:rsidRDefault="00CF62D3" w:rsidP="00BD4300">
            <w:pPr>
              <w:jc w:val="center"/>
              <w:rPr>
                <w:sz w:val="18"/>
                <w:szCs w:val="18"/>
                <w:lang w:eastAsia="lt-LT"/>
              </w:rPr>
            </w:pPr>
            <w:r w:rsidRPr="00E5675A">
              <w:rPr>
                <w:sz w:val="18"/>
                <w:szCs w:val="18"/>
                <w:lang w:eastAsia="lt-LT"/>
              </w:rPr>
              <w:t>Pavadinimas</w:t>
            </w:r>
          </w:p>
        </w:tc>
        <w:tc>
          <w:tcPr>
            <w:tcW w:w="4252"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318B8D24" w14:textId="77777777" w:rsidR="00CF62D3" w:rsidRPr="00E5675A" w:rsidRDefault="00CF62D3" w:rsidP="00BD4300">
            <w:pPr>
              <w:jc w:val="center"/>
              <w:rPr>
                <w:sz w:val="18"/>
                <w:szCs w:val="18"/>
                <w:lang w:eastAsia="lt-LT"/>
              </w:rPr>
            </w:pPr>
            <w:r w:rsidRPr="00E5675A">
              <w:rPr>
                <w:sz w:val="18"/>
                <w:szCs w:val="18"/>
                <w:lang w:eastAsia="lt-LT"/>
              </w:rPr>
              <w:t>Patikslintas pavadinimas</w:t>
            </w:r>
          </w:p>
        </w:tc>
        <w:tc>
          <w:tcPr>
            <w:tcW w:w="1702"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51B2778B" w14:textId="77777777" w:rsidR="00CF62D3" w:rsidRPr="00E5675A" w:rsidRDefault="00CF62D3" w:rsidP="00BD4300">
            <w:pPr>
              <w:jc w:val="center"/>
              <w:rPr>
                <w:sz w:val="18"/>
                <w:szCs w:val="18"/>
                <w:lang w:eastAsia="lt-LT"/>
              </w:rPr>
            </w:pPr>
            <w:r w:rsidRPr="00E5675A">
              <w:rPr>
                <w:sz w:val="18"/>
                <w:szCs w:val="18"/>
                <w:lang w:eastAsia="lt-LT"/>
              </w:rPr>
              <w:t>Atliekų tvarkymo veiklos kodas (R13 ir (ar) D15)</w:t>
            </w:r>
          </w:p>
        </w:tc>
        <w:tc>
          <w:tcPr>
            <w:tcW w:w="2550"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46A0E4B1" w14:textId="77777777" w:rsidR="00CF62D3" w:rsidRPr="00E5675A" w:rsidRDefault="00CF62D3" w:rsidP="00BD4300">
            <w:pPr>
              <w:jc w:val="center"/>
              <w:rPr>
                <w:sz w:val="18"/>
                <w:szCs w:val="18"/>
                <w:lang w:eastAsia="lt-LT"/>
              </w:rPr>
            </w:pPr>
            <w:r w:rsidRPr="00E5675A">
              <w:rPr>
                <w:sz w:val="18"/>
                <w:szCs w:val="18"/>
                <w:lang w:eastAsia="lt-LT"/>
              </w:rPr>
              <w:t>Didžiausias vienu metu leidžiamas laikyti bendras atliekų, įskaitant susidarančias apdorojimo metu, kiekis, t</w:t>
            </w:r>
          </w:p>
        </w:tc>
      </w:tr>
      <w:tr w:rsidR="00CF62D3" w:rsidRPr="00E5675A" w14:paraId="43D0BC3F" w14:textId="77777777" w:rsidTr="00CF62D3">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8C9A2E" w14:textId="77777777" w:rsidR="00CF62D3" w:rsidRPr="00E5675A" w:rsidRDefault="00CF62D3" w:rsidP="00BD4300">
            <w:pPr>
              <w:jc w:val="center"/>
              <w:rPr>
                <w:sz w:val="18"/>
                <w:szCs w:val="18"/>
                <w:lang w:eastAsia="lt-LT"/>
              </w:rPr>
            </w:pPr>
            <w:r w:rsidRPr="00E5675A">
              <w:rPr>
                <w:sz w:val="18"/>
                <w:szCs w:val="18"/>
                <w:lang w:eastAsia="lt-LT"/>
              </w:rPr>
              <w:t>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B038DB4" w14:textId="77777777" w:rsidR="00CF62D3" w:rsidRPr="00E5675A" w:rsidRDefault="00CF62D3" w:rsidP="00BD4300">
            <w:pPr>
              <w:jc w:val="center"/>
              <w:rPr>
                <w:sz w:val="18"/>
                <w:szCs w:val="18"/>
                <w:lang w:eastAsia="lt-LT"/>
              </w:rPr>
            </w:pPr>
            <w:r w:rsidRPr="00E5675A">
              <w:rPr>
                <w:sz w:val="18"/>
                <w:szCs w:val="18"/>
                <w:lang w:eastAsia="lt-LT"/>
              </w:rPr>
              <w:t>2</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2603F08" w14:textId="77777777" w:rsidR="00CF62D3" w:rsidRPr="00E5675A" w:rsidRDefault="00CF62D3" w:rsidP="00BD4300">
            <w:pPr>
              <w:jc w:val="center"/>
              <w:rPr>
                <w:sz w:val="18"/>
                <w:szCs w:val="18"/>
                <w:lang w:eastAsia="lt-LT"/>
              </w:rPr>
            </w:pPr>
            <w:r w:rsidRPr="00E5675A">
              <w:rPr>
                <w:sz w:val="18"/>
                <w:szCs w:val="18"/>
                <w:lang w:eastAsia="lt-LT"/>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15EED7F" w14:textId="77777777" w:rsidR="00CF62D3" w:rsidRPr="00E5675A" w:rsidRDefault="00CF62D3" w:rsidP="00BD4300">
            <w:pPr>
              <w:jc w:val="center"/>
              <w:rPr>
                <w:sz w:val="18"/>
                <w:szCs w:val="18"/>
                <w:lang w:eastAsia="lt-LT"/>
              </w:rPr>
            </w:pPr>
            <w:r w:rsidRPr="00E5675A">
              <w:rPr>
                <w:sz w:val="18"/>
                <w:szCs w:val="18"/>
                <w:lang w:eastAsia="lt-LT"/>
              </w:rPr>
              <w:t>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CA07F0" w14:textId="77777777" w:rsidR="00CF62D3" w:rsidRPr="00E5675A" w:rsidRDefault="00CF62D3" w:rsidP="00BD4300">
            <w:pPr>
              <w:jc w:val="center"/>
              <w:rPr>
                <w:sz w:val="18"/>
                <w:szCs w:val="18"/>
                <w:lang w:eastAsia="lt-LT"/>
              </w:rPr>
            </w:pPr>
            <w:r w:rsidRPr="00E5675A">
              <w:rPr>
                <w:sz w:val="18"/>
                <w:szCs w:val="18"/>
                <w:lang w:eastAsia="lt-LT"/>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E9F641E" w14:textId="77777777" w:rsidR="00CF62D3" w:rsidRPr="00E5675A" w:rsidRDefault="00CF62D3" w:rsidP="00BD4300">
            <w:pPr>
              <w:jc w:val="center"/>
              <w:rPr>
                <w:sz w:val="18"/>
                <w:szCs w:val="18"/>
                <w:lang w:eastAsia="lt-LT"/>
              </w:rPr>
            </w:pPr>
            <w:r w:rsidRPr="00E5675A">
              <w:rPr>
                <w:sz w:val="18"/>
                <w:szCs w:val="18"/>
                <w:lang w:eastAsia="lt-LT"/>
              </w:rPr>
              <w:t>6</w:t>
            </w:r>
          </w:p>
        </w:tc>
      </w:tr>
      <w:tr w:rsidR="00CF62D3" w:rsidRPr="00E5675A" w14:paraId="17AC8C0C" w14:textId="77777777" w:rsidTr="00BD4300">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A362EA" w14:textId="093D6506" w:rsidR="00CF62D3" w:rsidRPr="00E5675A" w:rsidRDefault="00CF62D3" w:rsidP="00CF62D3">
            <w:pPr>
              <w:jc w:val="center"/>
              <w:rPr>
                <w:sz w:val="18"/>
                <w:szCs w:val="18"/>
                <w:lang w:eastAsia="lt-LT"/>
              </w:rPr>
            </w:pPr>
            <w:r>
              <w:rPr>
                <w:sz w:val="18"/>
                <w:szCs w:val="18"/>
                <w:lang w:eastAsia="lt-LT"/>
              </w:rPr>
              <w:t>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616671A" w14:textId="71871B1D" w:rsidR="00CF62D3" w:rsidRPr="00E5675A" w:rsidRDefault="00CF62D3" w:rsidP="00CF62D3">
            <w:pPr>
              <w:jc w:val="center"/>
              <w:rPr>
                <w:sz w:val="18"/>
                <w:szCs w:val="18"/>
                <w:lang w:eastAsia="lt-LT"/>
              </w:rPr>
            </w:pPr>
            <w:r w:rsidRPr="003A2002">
              <w:rPr>
                <w:sz w:val="18"/>
                <w:szCs w:val="18"/>
              </w:rPr>
              <w:t xml:space="preserve">19 12 10 </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7E1DD9" w14:textId="672811B5" w:rsidR="00CF62D3" w:rsidRPr="00E5675A" w:rsidRDefault="00CF62D3" w:rsidP="00CF62D3">
            <w:pPr>
              <w:rPr>
                <w:sz w:val="18"/>
                <w:szCs w:val="18"/>
                <w:lang w:eastAsia="lt-LT"/>
              </w:rPr>
            </w:pPr>
            <w:r w:rsidRPr="003A2002">
              <w:rPr>
                <w:sz w:val="18"/>
                <w:szCs w:val="18"/>
              </w:rPr>
              <w:t xml:space="preserve">degiosios atliekos (iš atliekų gautas kuras)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54BD9A9" w14:textId="073C356F" w:rsidR="00CF62D3" w:rsidRPr="00E5675A" w:rsidRDefault="00CF62D3" w:rsidP="00CF62D3">
            <w:pPr>
              <w:rPr>
                <w:sz w:val="18"/>
                <w:szCs w:val="18"/>
                <w:lang w:eastAsia="lt-LT"/>
              </w:rPr>
            </w:pPr>
            <w:r w:rsidRPr="003A2002">
              <w:rPr>
                <w:sz w:val="18"/>
                <w:szCs w:val="18"/>
              </w:rPr>
              <w:t xml:space="preserve">degios atliekos iš VšĮ Kauno RATC Kauno MBA įrenginių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9E9FB58" w14:textId="2BDA8D49" w:rsidR="00CF62D3" w:rsidRPr="00E5675A" w:rsidRDefault="00CF62D3" w:rsidP="00CF62D3">
            <w:pPr>
              <w:jc w:val="center"/>
              <w:rPr>
                <w:sz w:val="18"/>
                <w:szCs w:val="18"/>
                <w:lang w:eastAsia="lt-LT"/>
              </w:rPr>
            </w:pPr>
            <w:r w:rsidRPr="003A2002">
              <w:rPr>
                <w:sz w:val="18"/>
                <w:szCs w:val="18"/>
              </w:rPr>
              <w:t>R13</w:t>
            </w:r>
          </w:p>
        </w:tc>
        <w:tc>
          <w:tcPr>
            <w:tcW w:w="2550"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705C155D" w14:textId="7A6AF891" w:rsidR="00CF62D3" w:rsidRPr="00E5675A" w:rsidRDefault="00CF62D3" w:rsidP="00CF62D3">
            <w:pPr>
              <w:jc w:val="center"/>
              <w:rPr>
                <w:sz w:val="18"/>
                <w:szCs w:val="18"/>
                <w:lang w:eastAsia="lt-LT"/>
              </w:rPr>
            </w:pPr>
            <w:r w:rsidRPr="003A2002">
              <w:rPr>
                <w:sz w:val="18"/>
                <w:szCs w:val="18"/>
              </w:rPr>
              <w:t>10 000</w:t>
            </w:r>
          </w:p>
        </w:tc>
      </w:tr>
      <w:tr w:rsidR="00CF62D3" w:rsidRPr="00E5675A" w14:paraId="7A8E1469" w14:textId="77777777" w:rsidTr="00BD4300">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FD014" w14:textId="13595898" w:rsidR="00CF62D3" w:rsidRPr="00E5675A" w:rsidRDefault="00CF62D3" w:rsidP="00CF62D3">
            <w:pPr>
              <w:jc w:val="center"/>
              <w:rPr>
                <w:sz w:val="18"/>
                <w:szCs w:val="18"/>
                <w:lang w:eastAsia="lt-LT"/>
              </w:rPr>
            </w:pPr>
            <w:r>
              <w:rPr>
                <w:sz w:val="18"/>
                <w:szCs w:val="18"/>
                <w:lang w:eastAsia="lt-LT"/>
              </w:rPr>
              <w:t>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BE6B80" w14:textId="37B1EF90" w:rsidR="00CF62D3" w:rsidRPr="003A2002" w:rsidRDefault="00CF62D3" w:rsidP="00CF62D3">
            <w:pPr>
              <w:jc w:val="center"/>
              <w:rPr>
                <w:sz w:val="18"/>
                <w:szCs w:val="18"/>
              </w:rPr>
            </w:pPr>
            <w:r w:rsidRPr="003A2002">
              <w:rPr>
                <w:sz w:val="18"/>
                <w:szCs w:val="18"/>
              </w:rPr>
              <w:t xml:space="preserve">19 12 12 </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D2EFE58" w14:textId="4040450C" w:rsidR="00CF62D3" w:rsidRPr="003A2002" w:rsidRDefault="00CF62D3" w:rsidP="00CF62D3">
            <w:pPr>
              <w:rPr>
                <w:sz w:val="18"/>
                <w:szCs w:val="18"/>
              </w:rPr>
            </w:pPr>
            <w:r w:rsidRPr="003A2002">
              <w:rPr>
                <w:sz w:val="18"/>
                <w:szCs w:val="18"/>
              </w:rPr>
              <w:t xml:space="preserve">kitos mechaninio atliekų (įskaitant medžiagų mišinius) apdorojimo atliekos, nenurodytos 19 12 11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EE03EB9" w14:textId="7CA5C01D" w:rsidR="00CF62D3" w:rsidRPr="003A2002" w:rsidRDefault="00CF62D3" w:rsidP="00CF62D3">
            <w:pPr>
              <w:rPr>
                <w:sz w:val="18"/>
                <w:szCs w:val="18"/>
              </w:rPr>
            </w:pPr>
            <w:r w:rsidRPr="003A2002">
              <w:rPr>
                <w:sz w:val="18"/>
                <w:szCs w:val="18"/>
              </w:rPr>
              <w:t xml:space="preserve">po apdorojimo gautos atliekos iš VšĮ Kauno RATC </w:t>
            </w:r>
            <w:proofErr w:type="spellStart"/>
            <w:r w:rsidRPr="003A2002">
              <w:rPr>
                <w:sz w:val="18"/>
                <w:szCs w:val="18"/>
              </w:rPr>
              <w:t>stambiagabaričių</w:t>
            </w:r>
            <w:proofErr w:type="spellEnd"/>
            <w:r w:rsidRPr="003A2002">
              <w:rPr>
                <w:sz w:val="18"/>
                <w:szCs w:val="18"/>
              </w:rPr>
              <w:t xml:space="preserve"> atliekų priėmimo aikštelių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BD3275B" w14:textId="7DC801CE" w:rsidR="00CF62D3" w:rsidRPr="003A2002" w:rsidRDefault="00CF62D3" w:rsidP="00CF62D3">
            <w:pPr>
              <w:jc w:val="center"/>
              <w:rPr>
                <w:sz w:val="18"/>
                <w:szCs w:val="18"/>
              </w:rPr>
            </w:pPr>
            <w:r w:rsidRPr="003A2002">
              <w:rPr>
                <w:sz w:val="18"/>
                <w:szCs w:val="18"/>
              </w:rPr>
              <w:t>R13</w:t>
            </w:r>
          </w:p>
        </w:tc>
        <w:tc>
          <w:tcPr>
            <w:tcW w:w="2550"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4E99BA54" w14:textId="7CFA43FA" w:rsidR="00CF62D3" w:rsidRPr="003A2002" w:rsidRDefault="00CF62D3" w:rsidP="00CF62D3">
            <w:pPr>
              <w:jc w:val="center"/>
              <w:rPr>
                <w:sz w:val="18"/>
                <w:szCs w:val="18"/>
              </w:rPr>
            </w:pPr>
            <w:r w:rsidRPr="003A2002">
              <w:rPr>
                <w:sz w:val="18"/>
                <w:szCs w:val="18"/>
              </w:rPr>
              <w:t>5 000</w:t>
            </w:r>
          </w:p>
        </w:tc>
      </w:tr>
      <w:tr w:rsidR="00CF62D3" w:rsidRPr="00E5675A" w14:paraId="261F0009" w14:textId="77777777" w:rsidTr="00CF62D3">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FC8CE1" w14:textId="65A888A6" w:rsidR="00CF62D3" w:rsidRPr="00E5675A" w:rsidRDefault="00CF62D3" w:rsidP="00CF62D3">
            <w:pPr>
              <w:jc w:val="center"/>
              <w:rPr>
                <w:sz w:val="18"/>
                <w:szCs w:val="18"/>
                <w:lang w:eastAsia="lt-LT"/>
              </w:rPr>
            </w:pPr>
            <w:r>
              <w:rPr>
                <w:sz w:val="18"/>
                <w:szCs w:val="18"/>
                <w:lang w:eastAsia="lt-LT"/>
              </w:rPr>
              <w:t>3</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8B55E24" w14:textId="0E512FAA" w:rsidR="00CF62D3" w:rsidRPr="003A2002" w:rsidRDefault="00CF62D3" w:rsidP="00CF62D3">
            <w:pPr>
              <w:jc w:val="center"/>
              <w:rPr>
                <w:sz w:val="18"/>
                <w:szCs w:val="18"/>
              </w:rPr>
            </w:pPr>
            <w:r w:rsidRPr="003A2002">
              <w:rPr>
                <w:sz w:val="18"/>
                <w:szCs w:val="18"/>
              </w:rPr>
              <w:t xml:space="preserve">20 03 01 </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0E97314" w14:textId="5B9E50CB" w:rsidR="00CF62D3" w:rsidRPr="003A2002" w:rsidRDefault="00CF62D3" w:rsidP="00CF62D3">
            <w:pPr>
              <w:rPr>
                <w:sz w:val="18"/>
                <w:szCs w:val="18"/>
              </w:rPr>
            </w:pPr>
            <w:r w:rsidRPr="003A2002">
              <w:rPr>
                <w:sz w:val="18"/>
                <w:szCs w:val="18"/>
              </w:rPr>
              <w:t xml:space="preserve">mišrios komunalinės atliekos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6F0A499" w14:textId="638E52E3" w:rsidR="00CF62D3" w:rsidRPr="003A2002" w:rsidRDefault="00CF62D3" w:rsidP="00CF62D3">
            <w:pPr>
              <w:rPr>
                <w:sz w:val="18"/>
                <w:szCs w:val="18"/>
              </w:rPr>
            </w:pPr>
            <w:r w:rsidRPr="003A2002">
              <w:rPr>
                <w:sz w:val="18"/>
                <w:szCs w:val="18"/>
              </w:rPr>
              <w:t xml:space="preserve">VšĮ Kauno RATC Kauno MBA įrenginių gedimo atveju atvežtos neapdorotos mišrios komunalinės atliekos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8E775B9" w14:textId="660EB1D1" w:rsidR="00CF62D3" w:rsidRPr="003A2002" w:rsidRDefault="00CF62D3" w:rsidP="00CF62D3">
            <w:pPr>
              <w:jc w:val="center"/>
              <w:rPr>
                <w:sz w:val="18"/>
                <w:szCs w:val="18"/>
              </w:rPr>
            </w:pPr>
            <w:r w:rsidRPr="003A2002">
              <w:rPr>
                <w:sz w:val="18"/>
                <w:szCs w:val="18"/>
              </w:rPr>
              <w:t>R13</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9C02AA" w14:textId="5CC89995" w:rsidR="00CF62D3" w:rsidRPr="003A2002" w:rsidRDefault="00CF62D3" w:rsidP="00CF62D3">
            <w:pPr>
              <w:jc w:val="center"/>
              <w:rPr>
                <w:sz w:val="18"/>
                <w:szCs w:val="18"/>
              </w:rPr>
            </w:pPr>
            <w:r w:rsidRPr="003A2002">
              <w:rPr>
                <w:sz w:val="18"/>
                <w:szCs w:val="18"/>
              </w:rPr>
              <w:t>5 000</w:t>
            </w:r>
          </w:p>
        </w:tc>
      </w:tr>
      <w:tr w:rsidR="00CF62D3" w:rsidRPr="00E5675A" w14:paraId="50DEEA51" w14:textId="77777777" w:rsidTr="00BD4300">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786DCF" w14:textId="77777777" w:rsidR="00CF62D3" w:rsidRPr="00E5675A" w:rsidRDefault="00CF62D3" w:rsidP="00CF62D3">
            <w:pPr>
              <w:jc w:val="center"/>
              <w:rPr>
                <w:sz w:val="18"/>
                <w:szCs w:val="18"/>
                <w:lang w:eastAsia="lt-LT"/>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5194323" w14:textId="77777777" w:rsidR="00CF62D3" w:rsidRPr="003A2002" w:rsidRDefault="00CF62D3" w:rsidP="00CF62D3">
            <w:pPr>
              <w:jc w:val="center"/>
              <w:rPr>
                <w:sz w:val="18"/>
                <w:szCs w:val="18"/>
              </w:rPr>
            </w:pP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531849C" w14:textId="77777777" w:rsidR="00CF62D3" w:rsidRPr="003A2002" w:rsidRDefault="00CF62D3" w:rsidP="00CF62D3">
            <w:pPr>
              <w:jc w:val="center"/>
              <w:rPr>
                <w:sz w:val="18"/>
                <w:szCs w:val="18"/>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7B927EC" w14:textId="77777777" w:rsidR="00CF62D3" w:rsidRPr="003A2002" w:rsidRDefault="00CF62D3" w:rsidP="00CF62D3">
            <w:pPr>
              <w:jc w:val="center"/>
              <w:rPr>
                <w:sz w:val="18"/>
                <w:szCs w:val="18"/>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53D34A5" w14:textId="272DB3FC" w:rsidR="00CF62D3" w:rsidRPr="003A2002" w:rsidRDefault="00CF62D3" w:rsidP="00CF62D3">
            <w:pPr>
              <w:jc w:val="center"/>
              <w:rPr>
                <w:sz w:val="18"/>
                <w:szCs w:val="18"/>
              </w:rPr>
            </w:pPr>
            <w:r w:rsidRPr="003A2002">
              <w:rPr>
                <w:sz w:val="18"/>
                <w:szCs w:val="18"/>
              </w:rPr>
              <w:t>VISO:</w:t>
            </w:r>
          </w:p>
        </w:tc>
        <w:tc>
          <w:tcPr>
            <w:tcW w:w="2550"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0819625B" w14:textId="1F5E8C69" w:rsidR="00CF62D3" w:rsidRPr="003A2002" w:rsidRDefault="00CF62D3" w:rsidP="00CF62D3">
            <w:pPr>
              <w:jc w:val="center"/>
              <w:rPr>
                <w:sz w:val="18"/>
                <w:szCs w:val="18"/>
              </w:rPr>
            </w:pPr>
            <w:r w:rsidRPr="003A2002">
              <w:rPr>
                <w:sz w:val="18"/>
                <w:szCs w:val="18"/>
              </w:rPr>
              <w:t>20</w:t>
            </w:r>
            <w:r>
              <w:rPr>
                <w:sz w:val="18"/>
                <w:szCs w:val="18"/>
              </w:rPr>
              <w:t xml:space="preserve"> </w:t>
            </w:r>
            <w:r w:rsidRPr="003A2002">
              <w:rPr>
                <w:sz w:val="18"/>
                <w:szCs w:val="18"/>
              </w:rPr>
              <w:t>000</w:t>
            </w:r>
          </w:p>
        </w:tc>
      </w:tr>
    </w:tbl>
    <w:p w14:paraId="0C662209" w14:textId="77777777" w:rsidR="00CF62D3" w:rsidRDefault="00CF62D3">
      <w:pPr>
        <w:ind w:firstLine="567"/>
        <w:jc w:val="both"/>
        <w:rPr>
          <w:b/>
          <w:bCs/>
          <w:color w:val="000000"/>
          <w:szCs w:val="24"/>
          <w:lang w:eastAsia="lt-LT"/>
        </w:rPr>
      </w:pPr>
    </w:p>
    <w:p w14:paraId="3D77B271" w14:textId="610374EF" w:rsidR="00CF62D3" w:rsidRPr="009728D6" w:rsidRDefault="00CF62D3" w:rsidP="00CF62D3">
      <w:pPr>
        <w:pStyle w:val="Normal1"/>
        <w:rPr>
          <w:u w:val="single"/>
          <w:lang w:val="lt-LT"/>
        </w:rPr>
      </w:pPr>
      <w:r w:rsidRPr="009728D6">
        <w:rPr>
          <w:b/>
          <w:u w:val="single"/>
          <w:lang w:val="lt-LT"/>
        </w:rPr>
        <w:t>Į</w:t>
      </w:r>
      <w:r w:rsidRPr="00CF62D3">
        <w:rPr>
          <w:bCs/>
          <w:sz w:val="22"/>
          <w:szCs w:val="22"/>
          <w:lang w:val="lt-LT"/>
        </w:rPr>
        <w:t>renginio pavadinimas</w:t>
      </w:r>
      <w:r>
        <w:rPr>
          <w:bCs/>
          <w:sz w:val="22"/>
          <w:szCs w:val="22"/>
          <w:lang w:val="lt-LT"/>
        </w:rPr>
        <w:t>:</w:t>
      </w:r>
      <w:r w:rsidRPr="00CF62D3">
        <w:rPr>
          <w:bCs/>
          <w:sz w:val="22"/>
          <w:szCs w:val="22"/>
          <w:lang w:val="lt-LT"/>
        </w:rPr>
        <w:t xml:space="preserve"> </w:t>
      </w:r>
      <w:r w:rsidRPr="00CF62D3">
        <w:rPr>
          <w:b/>
          <w:sz w:val="22"/>
          <w:szCs w:val="22"/>
          <w:lang w:val="lt-LT"/>
        </w:rPr>
        <w:t>Nepavojingų pelenų (šlako) laikymo ir apdorojimo aikštelė</w:t>
      </w:r>
    </w:p>
    <w:tbl>
      <w:tblPr>
        <w:tblW w:w="5003" w:type="pct"/>
        <w:tblLayout w:type="fixed"/>
        <w:tblCellMar>
          <w:left w:w="10" w:type="dxa"/>
          <w:right w:w="10" w:type="dxa"/>
        </w:tblCellMar>
        <w:tblLook w:val="04A0" w:firstRow="1" w:lastRow="0" w:firstColumn="1" w:lastColumn="0" w:noHBand="0" w:noVBand="1"/>
      </w:tblPr>
      <w:tblGrid>
        <w:gridCol w:w="414"/>
        <w:gridCol w:w="869"/>
        <w:gridCol w:w="4944"/>
        <w:gridCol w:w="4252"/>
        <w:gridCol w:w="1702"/>
        <w:gridCol w:w="2550"/>
      </w:tblGrid>
      <w:tr w:rsidR="00CF62D3" w:rsidRPr="00E5675A" w14:paraId="1AAF8382" w14:textId="77777777" w:rsidTr="00BD4300">
        <w:tc>
          <w:tcPr>
            <w:tcW w:w="414" w:type="dxa"/>
            <w:vMerge w:val="restart"/>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5E4D7E86" w14:textId="77777777" w:rsidR="00CF62D3" w:rsidRPr="00E5675A" w:rsidRDefault="00CF62D3" w:rsidP="00BD4300">
            <w:pPr>
              <w:jc w:val="center"/>
              <w:rPr>
                <w:sz w:val="18"/>
                <w:szCs w:val="18"/>
              </w:rPr>
            </w:pPr>
            <w:r w:rsidRPr="00E5675A">
              <w:rPr>
                <w:rFonts w:eastAsia="Calibri"/>
                <w:sz w:val="18"/>
                <w:szCs w:val="18"/>
                <w:lang w:eastAsia="lt-LT"/>
              </w:rPr>
              <w:t>Eil. Nr.</w:t>
            </w:r>
          </w:p>
        </w:tc>
        <w:tc>
          <w:tcPr>
            <w:tcW w:w="100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5DFBD496" w14:textId="77777777" w:rsidR="00CF62D3" w:rsidRPr="00E5675A" w:rsidRDefault="00CF62D3" w:rsidP="00BD4300">
            <w:pPr>
              <w:jc w:val="center"/>
              <w:rPr>
                <w:sz w:val="18"/>
                <w:szCs w:val="18"/>
                <w:lang w:eastAsia="lt-LT"/>
              </w:rPr>
            </w:pPr>
            <w:r w:rsidRPr="00E5675A">
              <w:rPr>
                <w:sz w:val="18"/>
                <w:szCs w:val="18"/>
                <w:lang w:eastAsia="lt-LT"/>
              </w:rPr>
              <w:t>Atliekos</w:t>
            </w:r>
          </w:p>
        </w:tc>
        <w:tc>
          <w:tcPr>
            <w:tcW w:w="4252" w:type="dxa"/>
            <w:gridSpan w:val="2"/>
            <w:tcBorders>
              <w:top w:val="single" w:sz="8" w:space="0" w:color="000000"/>
              <w:bottom w:val="single" w:sz="8" w:space="0" w:color="000000"/>
              <w:right w:val="single" w:sz="8" w:space="0" w:color="000000"/>
            </w:tcBorders>
            <w:shd w:val="clear" w:color="auto" w:fill="auto"/>
            <w:tcMar>
              <w:top w:w="0" w:type="dxa"/>
              <w:left w:w="57" w:type="dxa"/>
              <w:bottom w:w="0" w:type="dxa"/>
              <w:right w:w="57" w:type="dxa"/>
            </w:tcMar>
          </w:tcPr>
          <w:p w14:paraId="21176CA4" w14:textId="77777777" w:rsidR="00CF62D3" w:rsidRPr="00E5675A" w:rsidRDefault="00CF62D3" w:rsidP="00BD4300">
            <w:pPr>
              <w:jc w:val="center"/>
              <w:rPr>
                <w:sz w:val="18"/>
                <w:szCs w:val="18"/>
                <w:lang w:eastAsia="lt-LT"/>
              </w:rPr>
            </w:pPr>
            <w:r w:rsidRPr="00E5675A">
              <w:rPr>
                <w:sz w:val="18"/>
                <w:szCs w:val="18"/>
                <w:lang w:eastAsia="lt-LT"/>
              </w:rPr>
              <w:t>Atliekų laikymas</w:t>
            </w:r>
          </w:p>
        </w:tc>
      </w:tr>
      <w:tr w:rsidR="00CF62D3" w:rsidRPr="00E5675A" w14:paraId="233A965E" w14:textId="77777777" w:rsidTr="00BD4300">
        <w:trPr>
          <w:trHeight w:val="54"/>
        </w:trPr>
        <w:tc>
          <w:tcPr>
            <w:tcW w:w="414" w:type="dxa"/>
            <w:vMerge/>
            <w:tcBorders>
              <w:top w:val="single" w:sz="8"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5A54C0FB" w14:textId="77777777" w:rsidR="00CF62D3" w:rsidRPr="00E5675A" w:rsidRDefault="00CF62D3" w:rsidP="00BD4300">
            <w:pPr>
              <w:jc w:val="center"/>
              <w:rPr>
                <w:sz w:val="18"/>
                <w:szCs w:val="18"/>
                <w:lang w:eastAsia="lt-LT"/>
              </w:rPr>
            </w:pPr>
          </w:p>
        </w:tc>
        <w:tc>
          <w:tcPr>
            <w:tcW w:w="869" w:type="dxa"/>
            <w:tcBorders>
              <w:left w:val="single" w:sz="8" w:space="0" w:color="000000"/>
              <w:bottom w:val="single" w:sz="4" w:space="0" w:color="000000"/>
              <w:right w:val="single" w:sz="8" w:space="0" w:color="000000"/>
            </w:tcBorders>
            <w:shd w:val="clear" w:color="auto" w:fill="auto"/>
            <w:tcMar>
              <w:top w:w="0" w:type="dxa"/>
              <w:left w:w="57" w:type="dxa"/>
              <w:bottom w:w="0" w:type="dxa"/>
              <w:right w:w="57" w:type="dxa"/>
            </w:tcMar>
            <w:vAlign w:val="center"/>
          </w:tcPr>
          <w:p w14:paraId="007C4437" w14:textId="77777777" w:rsidR="00CF62D3" w:rsidRPr="00E5675A" w:rsidRDefault="00CF62D3" w:rsidP="00BD4300">
            <w:pPr>
              <w:jc w:val="center"/>
              <w:rPr>
                <w:sz w:val="18"/>
                <w:szCs w:val="18"/>
                <w:lang w:eastAsia="lt-LT"/>
              </w:rPr>
            </w:pPr>
            <w:r w:rsidRPr="00E5675A">
              <w:rPr>
                <w:sz w:val="18"/>
                <w:szCs w:val="18"/>
                <w:lang w:eastAsia="lt-LT"/>
              </w:rPr>
              <w:t>Kodas</w:t>
            </w:r>
          </w:p>
        </w:tc>
        <w:tc>
          <w:tcPr>
            <w:tcW w:w="4944"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3A519C17" w14:textId="77777777" w:rsidR="00CF62D3" w:rsidRPr="00E5675A" w:rsidRDefault="00CF62D3" w:rsidP="00BD4300">
            <w:pPr>
              <w:jc w:val="center"/>
              <w:rPr>
                <w:sz w:val="18"/>
                <w:szCs w:val="18"/>
                <w:lang w:eastAsia="lt-LT"/>
              </w:rPr>
            </w:pPr>
            <w:r w:rsidRPr="00E5675A">
              <w:rPr>
                <w:sz w:val="18"/>
                <w:szCs w:val="18"/>
                <w:lang w:eastAsia="lt-LT"/>
              </w:rPr>
              <w:t>Pavadinimas</w:t>
            </w:r>
          </w:p>
        </w:tc>
        <w:tc>
          <w:tcPr>
            <w:tcW w:w="4252"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67DDFB57" w14:textId="77777777" w:rsidR="00CF62D3" w:rsidRPr="00E5675A" w:rsidRDefault="00CF62D3" w:rsidP="00BD4300">
            <w:pPr>
              <w:jc w:val="center"/>
              <w:rPr>
                <w:sz w:val="18"/>
                <w:szCs w:val="18"/>
                <w:lang w:eastAsia="lt-LT"/>
              </w:rPr>
            </w:pPr>
            <w:r w:rsidRPr="00E5675A">
              <w:rPr>
                <w:sz w:val="18"/>
                <w:szCs w:val="18"/>
                <w:lang w:eastAsia="lt-LT"/>
              </w:rPr>
              <w:t>Patikslintas pavadinimas</w:t>
            </w:r>
          </w:p>
        </w:tc>
        <w:tc>
          <w:tcPr>
            <w:tcW w:w="1702"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4A002DDE" w14:textId="77777777" w:rsidR="00CF62D3" w:rsidRPr="00E5675A" w:rsidRDefault="00CF62D3" w:rsidP="00BD4300">
            <w:pPr>
              <w:jc w:val="center"/>
              <w:rPr>
                <w:sz w:val="18"/>
                <w:szCs w:val="18"/>
                <w:lang w:eastAsia="lt-LT"/>
              </w:rPr>
            </w:pPr>
            <w:r w:rsidRPr="00E5675A">
              <w:rPr>
                <w:sz w:val="18"/>
                <w:szCs w:val="18"/>
                <w:lang w:eastAsia="lt-LT"/>
              </w:rPr>
              <w:t>Atliekų tvarkymo veiklos kodas (R13 ir (ar) D15)</w:t>
            </w:r>
          </w:p>
        </w:tc>
        <w:tc>
          <w:tcPr>
            <w:tcW w:w="2550" w:type="dxa"/>
            <w:tcBorders>
              <w:bottom w:val="single" w:sz="4" w:space="0" w:color="000000"/>
              <w:right w:val="single" w:sz="8" w:space="0" w:color="000000"/>
            </w:tcBorders>
            <w:shd w:val="clear" w:color="auto" w:fill="auto"/>
            <w:tcMar>
              <w:top w:w="0" w:type="dxa"/>
              <w:left w:w="57" w:type="dxa"/>
              <w:bottom w:w="0" w:type="dxa"/>
              <w:right w:w="57" w:type="dxa"/>
            </w:tcMar>
            <w:vAlign w:val="center"/>
          </w:tcPr>
          <w:p w14:paraId="03EC81C2" w14:textId="77777777" w:rsidR="00CF62D3" w:rsidRPr="00E5675A" w:rsidRDefault="00CF62D3" w:rsidP="00BD4300">
            <w:pPr>
              <w:jc w:val="center"/>
              <w:rPr>
                <w:sz w:val="18"/>
                <w:szCs w:val="18"/>
                <w:lang w:eastAsia="lt-LT"/>
              </w:rPr>
            </w:pPr>
            <w:r w:rsidRPr="00E5675A">
              <w:rPr>
                <w:sz w:val="18"/>
                <w:szCs w:val="18"/>
                <w:lang w:eastAsia="lt-LT"/>
              </w:rPr>
              <w:t>Didžiausias vienu metu leidžiamas laikyti bendras atliekų, įskaitant susidarančias apdorojimo metu, kiekis, t</w:t>
            </w:r>
          </w:p>
        </w:tc>
      </w:tr>
      <w:tr w:rsidR="00CF62D3" w:rsidRPr="00E5675A" w14:paraId="21BF5C58" w14:textId="77777777" w:rsidTr="00BD4300">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A7520B" w14:textId="77777777" w:rsidR="00CF62D3" w:rsidRPr="00E5675A" w:rsidRDefault="00CF62D3" w:rsidP="00BD4300">
            <w:pPr>
              <w:jc w:val="center"/>
              <w:rPr>
                <w:sz w:val="18"/>
                <w:szCs w:val="18"/>
                <w:lang w:eastAsia="lt-LT"/>
              </w:rPr>
            </w:pPr>
            <w:r w:rsidRPr="00E5675A">
              <w:rPr>
                <w:sz w:val="18"/>
                <w:szCs w:val="18"/>
                <w:lang w:eastAsia="lt-LT"/>
              </w:rPr>
              <w:t>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30324D2" w14:textId="77777777" w:rsidR="00CF62D3" w:rsidRPr="00E5675A" w:rsidRDefault="00CF62D3" w:rsidP="00BD4300">
            <w:pPr>
              <w:jc w:val="center"/>
              <w:rPr>
                <w:sz w:val="18"/>
                <w:szCs w:val="18"/>
                <w:lang w:eastAsia="lt-LT"/>
              </w:rPr>
            </w:pPr>
            <w:r w:rsidRPr="00E5675A">
              <w:rPr>
                <w:sz w:val="18"/>
                <w:szCs w:val="18"/>
                <w:lang w:eastAsia="lt-LT"/>
              </w:rPr>
              <w:t>2</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AA8684C" w14:textId="77777777" w:rsidR="00CF62D3" w:rsidRPr="00E5675A" w:rsidRDefault="00CF62D3" w:rsidP="00BD4300">
            <w:pPr>
              <w:jc w:val="center"/>
              <w:rPr>
                <w:sz w:val="18"/>
                <w:szCs w:val="18"/>
                <w:lang w:eastAsia="lt-LT"/>
              </w:rPr>
            </w:pPr>
            <w:r w:rsidRPr="00E5675A">
              <w:rPr>
                <w:sz w:val="18"/>
                <w:szCs w:val="18"/>
                <w:lang w:eastAsia="lt-LT"/>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9B62DE9" w14:textId="77777777" w:rsidR="00CF62D3" w:rsidRPr="00E5675A" w:rsidRDefault="00CF62D3" w:rsidP="00BD4300">
            <w:pPr>
              <w:jc w:val="center"/>
              <w:rPr>
                <w:sz w:val="18"/>
                <w:szCs w:val="18"/>
                <w:lang w:eastAsia="lt-LT"/>
              </w:rPr>
            </w:pPr>
            <w:r w:rsidRPr="00E5675A">
              <w:rPr>
                <w:sz w:val="18"/>
                <w:szCs w:val="18"/>
                <w:lang w:eastAsia="lt-LT"/>
              </w:rPr>
              <w:t>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D0C189D" w14:textId="77777777" w:rsidR="00CF62D3" w:rsidRPr="00E5675A" w:rsidRDefault="00CF62D3" w:rsidP="00BD4300">
            <w:pPr>
              <w:jc w:val="center"/>
              <w:rPr>
                <w:sz w:val="18"/>
                <w:szCs w:val="18"/>
                <w:lang w:eastAsia="lt-LT"/>
              </w:rPr>
            </w:pPr>
            <w:r w:rsidRPr="00E5675A">
              <w:rPr>
                <w:sz w:val="18"/>
                <w:szCs w:val="18"/>
                <w:lang w:eastAsia="lt-LT"/>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191821" w14:textId="77777777" w:rsidR="00CF62D3" w:rsidRPr="00E5675A" w:rsidRDefault="00CF62D3" w:rsidP="00BD4300">
            <w:pPr>
              <w:jc w:val="center"/>
              <w:rPr>
                <w:sz w:val="18"/>
                <w:szCs w:val="18"/>
                <w:lang w:eastAsia="lt-LT"/>
              </w:rPr>
            </w:pPr>
            <w:r w:rsidRPr="00E5675A">
              <w:rPr>
                <w:sz w:val="18"/>
                <w:szCs w:val="18"/>
                <w:lang w:eastAsia="lt-LT"/>
              </w:rPr>
              <w:t>6</w:t>
            </w:r>
          </w:p>
        </w:tc>
      </w:tr>
      <w:tr w:rsidR="00CF62D3" w:rsidRPr="00E5675A" w14:paraId="110F6F53" w14:textId="77777777" w:rsidTr="00BD4300">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651D8" w14:textId="6C33AFE7" w:rsidR="00CF62D3" w:rsidRPr="00E5675A" w:rsidRDefault="00CF62D3" w:rsidP="00CF62D3">
            <w:pPr>
              <w:jc w:val="center"/>
              <w:rPr>
                <w:sz w:val="18"/>
                <w:szCs w:val="18"/>
                <w:lang w:eastAsia="lt-LT"/>
              </w:rPr>
            </w:pPr>
            <w:r>
              <w:rPr>
                <w:sz w:val="18"/>
                <w:szCs w:val="18"/>
                <w:lang w:eastAsia="lt-LT"/>
              </w:rPr>
              <w:t>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5BE95F3" w14:textId="71684550" w:rsidR="00CF62D3" w:rsidRPr="00E5675A" w:rsidRDefault="00CF62D3" w:rsidP="00CF62D3">
            <w:pPr>
              <w:jc w:val="center"/>
              <w:rPr>
                <w:sz w:val="18"/>
                <w:szCs w:val="18"/>
                <w:lang w:eastAsia="lt-LT"/>
              </w:rPr>
            </w:pPr>
            <w:r w:rsidRPr="009728D6">
              <w:rPr>
                <w:sz w:val="18"/>
                <w:szCs w:val="18"/>
              </w:rPr>
              <w:t>19 01 12</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B8B53E1" w14:textId="483814C9" w:rsidR="00CF62D3" w:rsidRPr="00E5675A" w:rsidRDefault="00CF62D3" w:rsidP="00CF62D3">
            <w:pPr>
              <w:rPr>
                <w:sz w:val="18"/>
                <w:szCs w:val="18"/>
                <w:lang w:eastAsia="lt-LT"/>
              </w:rPr>
            </w:pPr>
            <w:r w:rsidRPr="009728D6">
              <w:rPr>
                <w:sz w:val="18"/>
                <w:szCs w:val="18"/>
              </w:rPr>
              <w:t>dugno pelenai ir šlakas, nenurodyti 19 01 11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B1DDF50" w14:textId="2A8238AA" w:rsidR="00CF62D3" w:rsidRPr="00E5675A" w:rsidRDefault="00CF62D3" w:rsidP="00CF62D3">
            <w:pPr>
              <w:rPr>
                <w:sz w:val="18"/>
                <w:szCs w:val="18"/>
                <w:lang w:eastAsia="lt-LT"/>
              </w:rPr>
            </w:pPr>
            <w:r w:rsidRPr="009728D6">
              <w:rPr>
                <w:sz w:val="18"/>
                <w:szCs w:val="18"/>
              </w:rPr>
              <w:t>šlakas (pelenai)</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0CF494" w14:textId="60C49CD6" w:rsidR="00CF62D3" w:rsidRPr="00E5675A" w:rsidRDefault="00CF62D3" w:rsidP="00CF62D3">
            <w:pPr>
              <w:jc w:val="center"/>
              <w:rPr>
                <w:sz w:val="18"/>
                <w:szCs w:val="18"/>
                <w:lang w:eastAsia="lt-LT"/>
              </w:rPr>
            </w:pPr>
            <w:r w:rsidRPr="009728D6">
              <w:rPr>
                <w:sz w:val="18"/>
                <w:szCs w:val="18"/>
              </w:rPr>
              <w:t>R13, D15</w:t>
            </w:r>
          </w:p>
        </w:tc>
        <w:tc>
          <w:tcPr>
            <w:tcW w:w="2550"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200F968D" w14:textId="71C197BA" w:rsidR="00CF62D3" w:rsidRPr="00E5675A" w:rsidRDefault="00CF62D3" w:rsidP="00CF62D3">
            <w:pPr>
              <w:jc w:val="center"/>
              <w:rPr>
                <w:sz w:val="18"/>
                <w:szCs w:val="18"/>
                <w:lang w:eastAsia="lt-LT"/>
              </w:rPr>
            </w:pPr>
            <w:r w:rsidRPr="009728D6">
              <w:rPr>
                <w:sz w:val="18"/>
                <w:szCs w:val="18"/>
              </w:rPr>
              <w:t>60000</w:t>
            </w:r>
          </w:p>
        </w:tc>
      </w:tr>
      <w:tr w:rsidR="00CF62D3" w:rsidRPr="00E5675A" w14:paraId="74DC87ED" w14:textId="77777777" w:rsidTr="00BD4300">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D091E2" w14:textId="15F021C3" w:rsidR="00CF62D3" w:rsidRPr="00E5675A" w:rsidRDefault="00CF62D3" w:rsidP="00CF62D3">
            <w:pPr>
              <w:jc w:val="center"/>
              <w:rPr>
                <w:sz w:val="18"/>
                <w:szCs w:val="18"/>
                <w:lang w:eastAsia="lt-LT"/>
              </w:rPr>
            </w:pPr>
            <w:r>
              <w:rPr>
                <w:sz w:val="18"/>
                <w:szCs w:val="18"/>
                <w:lang w:eastAsia="lt-LT"/>
              </w:rPr>
              <w:t>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C794B77" w14:textId="4B577F44" w:rsidR="00CF62D3" w:rsidRPr="009728D6" w:rsidRDefault="00CF62D3" w:rsidP="00CF62D3">
            <w:pPr>
              <w:jc w:val="center"/>
              <w:rPr>
                <w:sz w:val="18"/>
                <w:szCs w:val="18"/>
              </w:rPr>
            </w:pPr>
            <w:r w:rsidRPr="009728D6">
              <w:rPr>
                <w:sz w:val="18"/>
                <w:szCs w:val="18"/>
              </w:rPr>
              <w:t>19 12 02</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450EF31" w14:textId="76BA2A64" w:rsidR="00CF62D3" w:rsidRPr="009728D6" w:rsidRDefault="00CF62D3" w:rsidP="00CF62D3">
            <w:pPr>
              <w:rPr>
                <w:sz w:val="18"/>
                <w:szCs w:val="18"/>
              </w:rPr>
            </w:pPr>
            <w:r w:rsidRPr="009728D6">
              <w:rPr>
                <w:sz w:val="18"/>
                <w:szCs w:val="18"/>
              </w:rPr>
              <w:t>juodieji metalai</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FF51846" w14:textId="5EF94499" w:rsidR="00CF62D3" w:rsidRPr="009728D6" w:rsidRDefault="00CF62D3" w:rsidP="00CF62D3">
            <w:pPr>
              <w:rPr>
                <w:sz w:val="18"/>
                <w:szCs w:val="18"/>
              </w:rPr>
            </w:pPr>
            <w:r w:rsidRPr="009728D6">
              <w:rPr>
                <w:sz w:val="18"/>
                <w:szCs w:val="18"/>
              </w:rPr>
              <w:t>atskirti juodieji metalai (gauti pelenų (šlako) apdorojimo metu)</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8B0F75E" w14:textId="1BC98E9B" w:rsidR="00CF62D3" w:rsidRPr="009728D6" w:rsidRDefault="00CF62D3" w:rsidP="00CF62D3">
            <w:pPr>
              <w:jc w:val="center"/>
              <w:rPr>
                <w:sz w:val="18"/>
                <w:szCs w:val="18"/>
              </w:rPr>
            </w:pPr>
            <w:r w:rsidRPr="009728D6">
              <w:rPr>
                <w:sz w:val="18"/>
                <w:szCs w:val="18"/>
              </w:rPr>
              <w:t>R13</w:t>
            </w:r>
          </w:p>
        </w:tc>
        <w:tc>
          <w:tcPr>
            <w:tcW w:w="2550"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480EA4FE" w14:textId="1E708ECD" w:rsidR="00CF62D3" w:rsidRPr="009728D6" w:rsidRDefault="00CF62D3" w:rsidP="00CF62D3">
            <w:pPr>
              <w:jc w:val="center"/>
              <w:rPr>
                <w:sz w:val="18"/>
                <w:szCs w:val="18"/>
              </w:rPr>
            </w:pPr>
            <w:r w:rsidRPr="009728D6">
              <w:rPr>
                <w:sz w:val="18"/>
                <w:szCs w:val="18"/>
              </w:rPr>
              <w:t>3696</w:t>
            </w:r>
          </w:p>
        </w:tc>
      </w:tr>
      <w:tr w:rsidR="00CF62D3" w:rsidRPr="00E5675A" w14:paraId="5E7A6646" w14:textId="77777777" w:rsidTr="00BD4300">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564F97" w14:textId="384BFE99" w:rsidR="00CF62D3" w:rsidRPr="00E5675A" w:rsidRDefault="00CF62D3" w:rsidP="00CF62D3">
            <w:pPr>
              <w:jc w:val="center"/>
              <w:rPr>
                <w:sz w:val="18"/>
                <w:szCs w:val="18"/>
                <w:lang w:eastAsia="lt-LT"/>
              </w:rPr>
            </w:pPr>
            <w:r>
              <w:rPr>
                <w:sz w:val="18"/>
                <w:szCs w:val="18"/>
                <w:lang w:eastAsia="lt-LT"/>
              </w:rPr>
              <w:t>3</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38321E" w14:textId="18B267BE" w:rsidR="00CF62D3" w:rsidRPr="009728D6" w:rsidRDefault="00CF62D3" w:rsidP="00CF62D3">
            <w:pPr>
              <w:jc w:val="center"/>
              <w:rPr>
                <w:sz w:val="18"/>
                <w:szCs w:val="18"/>
              </w:rPr>
            </w:pPr>
            <w:r w:rsidRPr="009728D6">
              <w:rPr>
                <w:sz w:val="18"/>
                <w:szCs w:val="18"/>
              </w:rPr>
              <w:t>19 12 03</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1E76FB5" w14:textId="0F42B579" w:rsidR="00CF62D3" w:rsidRPr="009728D6" w:rsidRDefault="00CF62D3" w:rsidP="00CF62D3">
            <w:pPr>
              <w:rPr>
                <w:sz w:val="18"/>
                <w:szCs w:val="18"/>
              </w:rPr>
            </w:pPr>
            <w:r w:rsidRPr="009728D6">
              <w:rPr>
                <w:sz w:val="18"/>
                <w:szCs w:val="18"/>
              </w:rPr>
              <w:t>spalvotieji metalai</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6B53F2F" w14:textId="0D38A772" w:rsidR="00CF62D3" w:rsidRPr="009728D6" w:rsidRDefault="00CF62D3" w:rsidP="00CF62D3">
            <w:pPr>
              <w:rPr>
                <w:sz w:val="18"/>
                <w:szCs w:val="18"/>
              </w:rPr>
            </w:pPr>
            <w:r w:rsidRPr="009728D6">
              <w:rPr>
                <w:sz w:val="18"/>
                <w:szCs w:val="18"/>
              </w:rPr>
              <w:t>atskirti spalvotieji metalai (gauti pelenų (šlako) apdorojimo metu)</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245AC0A" w14:textId="517C74A3" w:rsidR="00CF62D3" w:rsidRPr="009728D6" w:rsidRDefault="00CF62D3" w:rsidP="00CF62D3">
            <w:pPr>
              <w:jc w:val="center"/>
              <w:rPr>
                <w:sz w:val="18"/>
                <w:szCs w:val="18"/>
              </w:rPr>
            </w:pPr>
            <w:r w:rsidRPr="009728D6">
              <w:rPr>
                <w:sz w:val="18"/>
                <w:szCs w:val="18"/>
              </w:rPr>
              <w:t>R13</w:t>
            </w:r>
          </w:p>
        </w:tc>
        <w:tc>
          <w:tcPr>
            <w:tcW w:w="2550"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05E5DDCB" w14:textId="2E938235" w:rsidR="00CF62D3" w:rsidRPr="009728D6" w:rsidRDefault="00CF62D3" w:rsidP="00CF62D3">
            <w:pPr>
              <w:jc w:val="center"/>
              <w:rPr>
                <w:sz w:val="18"/>
                <w:szCs w:val="18"/>
              </w:rPr>
            </w:pPr>
            <w:r w:rsidRPr="009728D6">
              <w:rPr>
                <w:sz w:val="18"/>
                <w:szCs w:val="18"/>
              </w:rPr>
              <w:t>792</w:t>
            </w:r>
          </w:p>
        </w:tc>
      </w:tr>
      <w:tr w:rsidR="00CF62D3" w:rsidRPr="00E5675A" w14:paraId="324D058A" w14:textId="77777777" w:rsidTr="00CF62D3">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AFFBD" w14:textId="5672F55E" w:rsidR="00CF62D3" w:rsidRPr="00E5675A" w:rsidRDefault="00CF62D3" w:rsidP="00CF62D3">
            <w:pPr>
              <w:jc w:val="center"/>
              <w:rPr>
                <w:sz w:val="18"/>
                <w:szCs w:val="18"/>
                <w:lang w:eastAsia="lt-LT"/>
              </w:rPr>
            </w:pPr>
            <w:r>
              <w:rPr>
                <w:sz w:val="18"/>
                <w:szCs w:val="18"/>
                <w:lang w:eastAsia="lt-LT"/>
              </w:rPr>
              <w:t>4</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481A4F2" w14:textId="4FDA4437" w:rsidR="00CF62D3" w:rsidRPr="009728D6" w:rsidRDefault="00CF62D3" w:rsidP="00CF62D3">
            <w:pPr>
              <w:jc w:val="center"/>
              <w:rPr>
                <w:sz w:val="18"/>
                <w:szCs w:val="18"/>
              </w:rPr>
            </w:pPr>
            <w:r w:rsidRPr="009728D6">
              <w:rPr>
                <w:sz w:val="18"/>
                <w:szCs w:val="18"/>
              </w:rPr>
              <w:t>19 12 12</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A17CA0" w14:textId="0377DDF5" w:rsidR="00CF62D3" w:rsidRPr="009728D6" w:rsidRDefault="00CF62D3" w:rsidP="00CF62D3">
            <w:pPr>
              <w:rPr>
                <w:sz w:val="18"/>
                <w:szCs w:val="18"/>
              </w:rPr>
            </w:pPr>
            <w:r w:rsidRPr="009728D6">
              <w:rPr>
                <w:sz w:val="18"/>
                <w:szCs w:val="18"/>
              </w:rPr>
              <w:t>kitos mechaninio atliekų apdorojimo atliekos (įskaitant medžiagų mišinius), nenurodytos 19 12 11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A37067A" w14:textId="288AA9AA" w:rsidR="00CF62D3" w:rsidRPr="009728D6" w:rsidRDefault="00CF62D3" w:rsidP="00CF62D3">
            <w:pPr>
              <w:rPr>
                <w:sz w:val="18"/>
                <w:szCs w:val="18"/>
              </w:rPr>
            </w:pPr>
            <w:r w:rsidRPr="009728D6">
              <w:rPr>
                <w:sz w:val="18"/>
                <w:szCs w:val="18"/>
              </w:rPr>
              <w:t>atskirti šlakas (pelenai) apdorojimo metu</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C005602" w14:textId="6A9BB84B" w:rsidR="00CF62D3" w:rsidRPr="009728D6" w:rsidRDefault="00CF62D3" w:rsidP="00CF62D3">
            <w:pPr>
              <w:jc w:val="center"/>
              <w:rPr>
                <w:sz w:val="18"/>
                <w:szCs w:val="18"/>
              </w:rPr>
            </w:pPr>
            <w:r w:rsidRPr="009728D6">
              <w:rPr>
                <w:sz w:val="18"/>
                <w:szCs w:val="18"/>
              </w:rPr>
              <w:t>R13, D15</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3F03C7C" w14:textId="72FA17C5" w:rsidR="00CF62D3" w:rsidRPr="009728D6" w:rsidRDefault="00CF62D3" w:rsidP="00CF62D3">
            <w:pPr>
              <w:jc w:val="center"/>
              <w:rPr>
                <w:sz w:val="18"/>
                <w:szCs w:val="18"/>
              </w:rPr>
            </w:pPr>
            <w:r w:rsidRPr="009728D6">
              <w:rPr>
                <w:sz w:val="18"/>
                <w:szCs w:val="18"/>
              </w:rPr>
              <w:t>1200</w:t>
            </w:r>
          </w:p>
        </w:tc>
      </w:tr>
      <w:tr w:rsidR="00CF62D3" w:rsidRPr="00E5675A" w14:paraId="6A4F3BD9" w14:textId="77777777" w:rsidTr="00BD4300">
        <w:trPr>
          <w:trHeight w:val="64"/>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B2139A" w14:textId="77777777" w:rsidR="00CF62D3" w:rsidRPr="00E5675A" w:rsidRDefault="00CF62D3" w:rsidP="00CF62D3">
            <w:pPr>
              <w:jc w:val="center"/>
              <w:rPr>
                <w:sz w:val="18"/>
                <w:szCs w:val="18"/>
                <w:lang w:eastAsia="lt-LT"/>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6A6C1FB" w14:textId="77777777" w:rsidR="00CF62D3" w:rsidRPr="009728D6" w:rsidRDefault="00CF62D3" w:rsidP="00CF62D3">
            <w:pPr>
              <w:jc w:val="center"/>
              <w:rPr>
                <w:sz w:val="18"/>
                <w:szCs w:val="18"/>
              </w:rPr>
            </w:pP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66C8C29" w14:textId="77777777" w:rsidR="00CF62D3" w:rsidRPr="009728D6" w:rsidRDefault="00CF62D3" w:rsidP="00CF62D3">
            <w:pPr>
              <w:rPr>
                <w:sz w:val="18"/>
                <w:szCs w:val="18"/>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D49A96F" w14:textId="77777777" w:rsidR="00CF62D3" w:rsidRPr="009728D6" w:rsidRDefault="00CF62D3" w:rsidP="00CF62D3">
            <w:pPr>
              <w:rPr>
                <w:sz w:val="18"/>
                <w:szCs w:val="18"/>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DF5C510" w14:textId="4AA14DB0" w:rsidR="00CF62D3" w:rsidRPr="009728D6" w:rsidRDefault="00CF62D3" w:rsidP="00CF62D3">
            <w:pPr>
              <w:jc w:val="center"/>
              <w:rPr>
                <w:sz w:val="18"/>
                <w:szCs w:val="18"/>
              </w:rPr>
            </w:pPr>
            <w:r w:rsidRPr="009728D6">
              <w:rPr>
                <w:sz w:val="18"/>
                <w:szCs w:val="18"/>
              </w:rPr>
              <w:t>Viso</w:t>
            </w:r>
          </w:p>
        </w:tc>
        <w:tc>
          <w:tcPr>
            <w:tcW w:w="2550" w:type="dxa"/>
            <w:tcBorders>
              <w:top w:val="single" w:sz="4" w:space="0" w:color="000000"/>
              <w:left w:val="single" w:sz="4" w:space="0" w:color="000000"/>
              <w:bottom w:val="single" w:sz="4" w:space="0" w:color="auto"/>
              <w:right w:val="single" w:sz="4" w:space="0" w:color="000000"/>
            </w:tcBorders>
            <w:shd w:val="clear" w:color="auto" w:fill="auto"/>
            <w:tcMar>
              <w:top w:w="0" w:type="dxa"/>
              <w:left w:w="57" w:type="dxa"/>
              <w:bottom w:w="0" w:type="dxa"/>
              <w:right w:w="57" w:type="dxa"/>
            </w:tcMar>
            <w:vAlign w:val="center"/>
          </w:tcPr>
          <w:p w14:paraId="3895EA6D" w14:textId="292E31A8" w:rsidR="00CF62D3" w:rsidRPr="009728D6" w:rsidRDefault="00CF62D3" w:rsidP="00CF62D3">
            <w:pPr>
              <w:jc w:val="center"/>
              <w:rPr>
                <w:sz w:val="18"/>
                <w:szCs w:val="18"/>
              </w:rPr>
            </w:pPr>
            <w:r w:rsidRPr="009728D6">
              <w:rPr>
                <w:sz w:val="18"/>
                <w:szCs w:val="18"/>
              </w:rPr>
              <w:t>65688</w:t>
            </w:r>
          </w:p>
        </w:tc>
      </w:tr>
    </w:tbl>
    <w:p w14:paraId="68D213C6" w14:textId="1218EEC7" w:rsidR="00CF62D3" w:rsidRDefault="00CF62D3">
      <w:pPr>
        <w:ind w:firstLine="567"/>
        <w:jc w:val="both"/>
        <w:rPr>
          <w:b/>
          <w:bCs/>
          <w:color w:val="000000"/>
          <w:szCs w:val="24"/>
          <w:lang w:eastAsia="lt-LT"/>
        </w:rPr>
      </w:pPr>
    </w:p>
    <w:p w14:paraId="618CF433" w14:textId="77777777" w:rsidR="00CF62D3" w:rsidRDefault="00CF62D3">
      <w:pPr>
        <w:rPr>
          <w:b/>
          <w:bCs/>
          <w:color w:val="000000"/>
          <w:szCs w:val="24"/>
          <w:lang w:eastAsia="lt-LT"/>
        </w:rPr>
      </w:pPr>
      <w:r>
        <w:rPr>
          <w:b/>
          <w:bCs/>
          <w:color w:val="000000"/>
          <w:szCs w:val="24"/>
          <w:lang w:eastAsia="lt-LT"/>
        </w:rPr>
        <w:br w:type="page"/>
      </w:r>
    </w:p>
    <w:p w14:paraId="1E73E1C6" w14:textId="3404CD51" w:rsidR="00A160EE" w:rsidRPr="00C150DD" w:rsidRDefault="00C35223">
      <w:pPr>
        <w:ind w:firstLine="567"/>
        <w:jc w:val="both"/>
        <w:rPr>
          <w:color w:val="000000"/>
          <w:sz w:val="22"/>
          <w:szCs w:val="22"/>
          <w:lang w:eastAsia="lt-LT"/>
        </w:rPr>
      </w:pPr>
      <w:r w:rsidRPr="00C150DD">
        <w:rPr>
          <w:b/>
          <w:bCs/>
          <w:color w:val="000000"/>
          <w:sz w:val="22"/>
          <w:szCs w:val="22"/>
          <w:lang w:eastAsia="lt-LT"/>
        </w:rPr>
        <w:lastRenderedPageBreak/>
        <w:t>16 lentelė.</w:t>
      </w:r>
      <w:r w:rsidRPr="00C150DD">
        <w:rPr>
          <w:color w:val="000000"/>
          <w:sz w:val="22"/>
          <w:szCs w:val="22"/>
          <w:lang w:eastAsia="lt-LT"/>
        </w:rPr>
        <w:t> Didžiausias leidžiamas laikyti nepavojingųjų atliekų kiekis jų susidarymo vietoje iki surinkimo (S8)</w:t>
      </w:r>
    </w:p>
    <w:p w14:paraId="5EA93402" w14:textId="77777777" w:rsidR="00A160EE" w:rsidRPr="00C150DD" w:rsidRDefault="00A160EE">
      <w:pPr>
        <w:jc w:val="both"/>
        <w:rPr>
          <w:color w:val="000000"/>
          <w:sz w:val="22"/>
          <w:szCs w:val="22"/>
          <w:lang w:eastAsia="lt-LT"/>
        </w:rPr>
      </w:pPr>
    </w:p>
    <w:p w14:paraId="61F46FB8" w14:textId="77777777" w:rsidR="00CF62D3" w:rsidRPr="00C150DD" w:rsidRDefault="00CF62D3" w:rsidP="00CF62D3">
      <w:pPr>
        <w:pStyle w:val="Normal1"/>
        <w:pBdr>
          <w:top w:val="nil"/>
          <w:left w:val="nil"/>
          <w:bottom w:val="nil"/>
          <w:right w:val="nil"/>
          <w:between w:val="nil"/>
        </w:pBdr>
        <w:ind w:firstLine="567"/>
        <w:outlineLvl w:val="0"/>
        <w:rPr>
          <w:sz w:val="22"/>
          <w:szCs w:val="22"/>
          <w:lang w:val="lt-LT"/>
        </w:rPr>
      </w:pPr>
      <w:r w:rsidRPr="00C150DD">
        <w:rPr>
          <w:bCs/>
          <w:sz w:val="22"/>
          <w:szCs w:val="22"/>
          <w:lang w:val="lt-LT"/>
        </w:rPr>
        <w:t>Įrenginio pavadinimas</w:t>
      </w:r>
      <w:r w:rsidRPr="00C150DD">
        <w:rPr>
          <w:b/>
          <w:sz w:val="22"/>
          <w:szCs w:val="22"/>
          <w:lang w:val="lt-LT"/>
        </w:rPr>
        <w:t xml:space="preserve"> Kauno regioninis nepavojingų atliekų sąvartynas</w:t>
      </w:r>
    </w:p>
    <w:p w14:paraId="796ED9E8" w14:textId="77777777" w:rsidR="00CF62D3" w:rsidRPr="00C150DD" w:rsidRDefault="00CF62D3" w:rsidP="00CF62D3">
      <w:pPr>
        <w:pStyle w:val="Normal1"/>
        <w:pBdr>
          <w:top w:val="nil"/>
          <w:left w:val="nil"/>
          <w:bottom w:val="nil"/>
          <w:right w:val="nil"/>
          <w:between w:val="nil"/>
        </w:pBdr>
        <w:ind w:firstLine="567"/>
        <w:outlineLvl w:val="0"/>
        <w:rPr>
          <w:sz w:val="22"/>
          <w:szCs w:val="22"/>
          <w:lang w:val="lt-LT"/>
        </w:rPr>
      </w:pPr>
      <w:r w:rsidRPr="00C150DD">
        <w:rPr>
          <w:sz w:val="22"/>
          <w:szCs w:val="22"/>
          <w:lang w:val="lt-LT"/>
        </w:rPr>
        <w:t>Ūkinės veiklos metu neplanuojama laikyti nepavojingų atliekų jų susidarymo vietoje iki surinkimo (S8), todėl lentelė nepildoma.</w:t>
      </w:r>
    </w:p>
    <w:p w14:paraId="27957E62" w14:textId="77777777" w:rsidR="00CF62D3" w:rsidRPr="00C150DD" w:rsidRDefault="00CF62D3" w:rsidP="00CF62D3">
      <w:pPr>
        <w:pStyle w:val="Normal1"/>
        <w:ind w:firstLine="567"/>
        <w:rPr>
          <w:b/>
          <w:sz w:val="22"/>
          <w:szCs w:val="22"/>
          <w:lang w:val="lt-LT"/>
        </w:rPr>
      </w:pPr>
      <w:r w:rsidRPr="00C150DD">
        <w:rPr>
          <w:bCs/>
          <w:sz w:val="22"/>
          <w:szCs w:val="22"/>
          <w:lang w:val="lt-LT"/>
        </w:rPr>
        <w:t>Įrenginio pavadinimas</w:t>
      </w:r>
      <w:r w:rsidRPr="00C150DD">
        <w:rPr>
          <w:b/>
          <w:sz w:val="22"/>
          <w:szCs w:val="22"/>
          <w:lang w:val="lt-LT"/>
        </w:rPr>
        <w:t xml:space="preserve"> Didelių gabaritų, statybinių ir kitų atliekų apdorojimo, laikymo ir terminuoto laikymo aikštelės </w:t>
      </w:r>
    </w:p>
    <w:p w14:paraId="2D1E354B" w14:textId="77777777" w:rsidR="00CF62D3" w:rsidRPr="00C150DD" w:rsidRDefault="00CF62D3" w:rsidP="00CF62D3">
      <w:pPr>
        <w:pStyle w:val="Normal1"/>
        <w:ind w:firstLine="567"/>
        <w:rPr>
          <w:sz w:val="22"/>
          <w:szCs w:val="22"/>
          <w:lang w:val="lt-LT"/>
        </w:rPr>
      </w:pPr>
      <w:r w:rsidRPr="00C150DD">
        <w:rPr>
          <w:sz w:val="22"/>
          <w:szCs w:val="22"/>
          <w:lang w:val="lt-LT"/>
        </w:rPr>
        <w:t>Ūkinės veiklos metu neplanuojama laikyti nepavojingų atliekų jų susidarymo vietoje iki surinkimo (S8), todėl lentelė nepildoma.</w:t>
      </w:r>
    </w:p>
    <w:p w14:paraId="4797FDC1" w14:textId="77777777" w:rsidR="00CF62D3" w:rsidRPr="00C150DD" w:rsidRDefault="00CF62D3" w:rsidP="00CF62D3">
      <w:pPr>
        <w:pStyle w:val="Normal1"/>
        <w:pBdr>
          <w:top w:val="nil"/>
          <w:left w:val="nil"/>
          <w:bottom w:val="nil"/>
          <w:right w:val="nil"/>
          <w:between w:val="nil"/>
        </w:pBdr>
        <w:ind w:firstLine="567"/>
        <w:outlineLvl w:val="0"/>
        <w:rPr>
          <w:sz w:val="22"/>
          <w:szCs w:val="22"/>
          <w:lang w:val="lt-LT"/>
        </w:rPr>
      </w:pPr>
      <w:r w:rsidRPr="00C150DD">
        <w:rPr>
          <w:bCs/>
          <w:sz w:val="22"/>
          <w:szCs w:val="22"/>
          <w:lang w:val="lt-LT"/>
        </w:rPr>
        <w:t>Įrenginio pavadinimas</w:t>
      </w:r>
      <w:r w:rsidRPr="00C150DD">
        <w:rPr>
          <w:b/>
          <w:sz w:val="22"/>
          <w:szCs w:val="22"/>
          <w:lang w:val="lt-LT"/>
        </w:rPr>
        <w:t xml:space="preserve"> Nepavojingų pelenų (šlako) laikymo ir apdorojimo aikštelė</w:t>
      </w:r>
    </w:p>
    <w:p w14:paraId="2CEEBA0B" w14:textId="77777777" w:rsidR="00CF62D3" w:rsidRPr="00C150DD" w:rsidRDefault="00CF62D3" w:rsidP="00CF62D3">
      <w:pPr>
        <w:pStyle w:val="Normal1"/>
        <w:pBdr>
          <w:top w:val="nil"/>
          <w:left w:val="nil"/>
          <w:bottom w:val="nil"/>
          <w:right w:val="nil"/>
          <w:between w:val="nil"/>
        </w:pBdr>
        <w:ind w:firstLine="567"/>
        <w:outlineLvl w:val="0"/>
        <w:rPr>
          <w:sz w:val="22"/>
          <w:szCs w:val="22"/>
          <w:lang w:val="lt-LT"/>
        </w:rPr>
      </w:pPr>
      <w:r w:rsidRPr="00C150DD">
        <w:rPr>
          <w:sz w:val="22"/>
          <w:szCs w:val="22"/>
          <w:lang w:val="lt-LT"/>
        </w:rPr>
        <w:t>Ūkinės veiklos metu neplanuojama laikyti nepavojingų atliekų jų susidarymo vietoje iki surinkimo (S8), todėl lentelė nepildoma.</w:t>
      </w:r>
    </w:p>
    <w:p w14:paraId="01F9A9D1" w14:textId="77777777" w:rsidR="00CF62D3" w:rsidRPr="00C150DD" w:rsidRDefault="00CF62D3">
      <w:pPr>
        <w:ind w:firstLine="567"/>
        <w:jc w:val="both"/>
        <w:rPr>
          <w:color w:val="000000"/>
          <w:sz w:val="22"/>
          <w:szCs w:val="22"/>
          <w:lang w:eastAsia="lt-LT"/>
        </w:rPr>
      </w:pPr>
    </w:p>
    <w:p w14:paraId="4F5FFA4C" w14:textId="2E836655" w:rsidR="00A160EE" w:rsidRPr="00C150DD" w:rsidRDefault="00C35223">
      <w:pPr>
        <w:ind w:firstLine="567"/>
        <w:jc w:val="both"/>
        <w:rPr>
          <w:color w:val="000000"/>
          <w:sz w:val="22"/>
          <w:szCs w:val="22"/>
          <w:lang w:eastAsia="lt-LT"/>
        </w:rPr>
      </w:pPr>
      <w:r w:rsidRPr="00C150DD">
        <w:rPr>
          <w:color w:val="000000"/>
          <w:sz w:val="22"/>
          <w:szCs w:val="22"/>
          <w:lang w:eastAsia="lt-LT"/>
        </w:rPr>
        <w:t>12.2. Pavojingųjų atliekų apdorojimas (naudojimas ar šalinimas, įskaitant laikymą ir paruošimą naudoti ar šalinti)</w:t>
      </w:r>
    </w:p>
    <w:p w14:paraId="30120350" w14:textId="77777777" w:rsidR="00A160EE" w:rsidRPr="00C150DD" w:rsidRDefault="00A160E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rPr>
          <w:rFonts w:eastAsia="Calibri"/>
          <w:b/>
          <w:sz w:val="22"/>
          <w:szCs w:val="22"/>
          <w:lang w:eastAsia="lt-LT"/>
        </w:rPr>
      </w:pPr>
    </w:p>
    <w:p w14:paraId="3E15D567" w14:textId="77777777" w:rsidR="00A160EE" w:rsidRPr="00C150DD" w:rsidRDefault="00C3522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rPr>
          <w:rFonts w:eastAsia="Calibri"/>
          <w:sz w:val="22"/>
          <w:szCs w:val="22"/>
          <w:lang w:eastAsia="lt-LT"/>
        </w:rPr>
      </w:pPr>
      <w:r w:rsidRPr="00C150DD">
        <w:rPr>
          <w:rFonts w:eastAsia="Calibri"/>
          <w:b/>
          <w:sz w:val="22"/>
          <w:szCs w:val="22"/>
          <w:lang w:eastAsia="lt-LT"/>
        </w:rPr>
        <w:t>17 lentelė.</w:t>
      </w:r>
      <w:r w:rsidRPr="00C150DD">
        <w:rPr>
          <w:rFonts w:eastAsia="Calibri"/>
          <w:sz w:val="22"/>
          <w:szCs w:val="22"/>
          <w:lang w:eastAsia="lt-LT"/>
        </w:rPr>
        <w:t xml:space="preserve"> Leidžiamos naudoti, </w:t>
      </w:r>
      <w:r w:rsidRPr="00C150DD">
        <w:rPr>
          <w:sz w:val="22"/>
          <w:szCs w:val="22"/>
          <w:lang w:eastAsia="lt-LT"/>
        </w:rPr>
        <w:t xml:space="preserve">išskyrus numatomas laikyti ir paruošti naudoti, </w:t>
      </w:r>
      <w:r w:rsidRPr="00C150DD">
        <w:rPr>
          <w:rFonts w:eastAsia="Calibri"/>
          <w:sz w:val="22"/>
          <w:szCs w:val="22"/>
          <w:lang w:eastAsia="lt-LT"/>
        </w:rPr>
        <w:t>pavojingosios atliekos</w:t>
      </w:r>
    </w:p>
    <w:p w14:paraId="66A892E1" w14:textId="77777777" w:rsidR="00A160EE" w:rsidRPr="00C150DD" w:rsidRDefault="00A160EE">
      <w:pPr>
        <w:suppressAutoHyphens/>
        <w:ind w:firstLine="567"/>
        <w:jc w:val="both"/>
        <w:rPr>
          <w:sz w:val="22"/>
          <w:szCs w:val="22"/>
          <w:lang w:eastAsia="lt-LT"/>
        </w:rPr>
      </w:pPr>
    </w:p>
    <w:p w14:paraId="08E0EDE2" w14:textId="77777777" w:rsidR="00CF62D3" w:rsidRPr="00C150DD" w:rsidRDefault="00CF62D3" w:rsidP="00CF62D3">
      <w:pPr>
        <w:pStyle w:val="Normal1"/>
        <w:pBdr>
          <w:top w:val="nil"/>
          <w:left w:val="nil"/>
          <w:bottom w:val="nil"/>
          <w:right w:val="nil"/>
          <w:between w:val="nil"/>
        </w:pBdr>
        <w:ind w:firstLine="567"/>
        <w:outlineLvl w:val="0"/>
        <w:rPr>
          <w:sz w:val="22"/>
          <w:szCs w:val="22"/>
          <w:lang w:val="lt-LT"/>
        </w:rPr>
      </w:pPr>
      <w:r w:rsidRPr="00C150DD">
        <w:rPr>
          <w:bCs/>
          <w:sz w:val="22"/>
          <w:szCs w:val="22"/>
          <w:lang w:val="lt-LT"/>
        </w:rPr>
        <w:t>Įrenginio pavadinimas</w:t>
      </w:r>
      <w:r w:rsidRPr="00C150DD">
        <w:rPr>
          <w:b/>
          <w:sz w:val="22"/>
          <w:szCs w:val="22"/>
          <w:lang w:val="lt-LT"/>
        </w:rPr>
        <w:t xml:space="preserve"> Kauno regioninis nepavojingų atliekų sąvartynas</w:t>
      </w:r>
    </w:p>
    <w:p w14:paraId="3812AE2D" w14:textId="77777777" w:rsidR="00CF62D3" w:rsidRPr="00C150DD" w:rsidRDefault="00CF62D3" w:rsidP="00CF62D3">
      <w:pPr>
        <w:pStyle w:val="Normal1"/>
        <w:pBdr>
          <w:top w:val="nil"/>
          <w:left w:val="nil"/>
          <w:bottom w:val="nil"/>
          <w:right w:val="nil"/>
          <w:between w:val="nil"/>
        </w:pBdr>
        <w:ind w:firstLine="567"/>
        <w:outlineLvl w:val="0"/>
        <w:rPr>
          <w:sz w:val="22"/>
          <w:szCs w:val="22"/>
          <w:lang w:val="lt-LT"/>
        </w:rPr>
      </w:pPr>
      <w:r w:rsidRPr="00C150DD">
        <w:rPr>
          <w:sz w:val="22"/>
          <w:szCs w:val="22"/>
          <w:lang w:val="lt-LT"/>
        </w:rPr>
        <w:t>Ūkinės veiklos metu neplanuojama naudoti pavojingų atliekų, todėl lentelė nepildoma.</w:t>
      </w:r>
    </w:p>
    <w:p w14:paraId="7A0B99D3" w14:textId="77777777" w:rsidR="00CF62D3" w:rsidRPr="00C150DD" w:rsidRDefault="00CF62D3" w:rsidP="00CF62D3">
      <w:pPr>
        <w:pStyle w:val="Normal1"/>
        <w:pBdr>
          <w:top w:val="nil"/>
          <w:left w:val="nil"/>
          <w:bottom w:val="nil"/>
          <w:right w:val="nil"/>
          <w:between w:val="nil"/>
        </w:pBdr>
        <w:ind w:firstLine="567"/>
        <w:rPr>
          <w:b/>
          <w:sz w:val="22"/>
          <w:szCs w:val="22"/>
          <w:lang w:val="lt-LT"/>
        </w:rPr>
      </w:pPr>
      <w:r w:rsidRPr="00C150DD">
        <w:rPr>
          <w:bCs/>
          <w:sz w:val="22"/>
          <w:szCs w:val="22"/>
          <w:lang w:val="lt-LT"/>
        </w:rPr>
        <w:t>Įrenginio pavadinimas</w:t>
      </w:r>
      <w:r w:rsidRPr="00C150DD">
        <w:rPr>
          <w:b/>
          <w:sz w:val="22"/>
          <w:szCs w:val="22"/>
          <w:lang w:val="lt-LT"/>
        </w:rPr>
        <w:t xml:space="preserve"> Didelių gabaritų, statybinių ir kitų atliekų apdorojimo, laikymo ir terminuoto laikymo aikštelės</w:t>
      </w:r>
    </w:p>
    <w:p w14:paraId="2A193A3A" w14:textId="77777777" w:rsidR="00CF62D3" w:rsidRPr="00C150DD" w:rsidRDefault="00CF62D3" w:rsidP="00CF62D3">
      <w:pPr>
        <w:pStyle w:val="Normal1"/>
        <w:pBdr>
          <w:top w:val="nil"/>
          <w:left w:val="nil"/>
          <w:bottom w:val="nil"/>
          <w:right w:val="nil"/>
          <w:between w:val="nil"/>
        </w:pBdr>
        <w:ind w:firstLine="567"/>
        <w:rPr>
          <w:sz w:val="22"/>
          <w:szCs w:val="22"/>
          <w:lang w:val="lt-LT"/>
        </w:rPr>
      </w:pPr>
      <w:r w:rsidRPr="00C150DD">
        <w:rPr>
          <w:sz w:val="22"/>
          <w:szCs w:val="22"/>
          <w:lang w:val="lt-LT"/>
        </w:rPr>
        <w:t>Ūkinės veiklos metu neplanuojama naudoti pavojingų atliekų, todėl lentelė nepildoma.</w:t>
      </w:r>
    </w:p>
    <w:p w14:paraId="13AD1B88" w14:textId="77777777" w:rsidR="00CF62D3" w:rsidRPr="00C150DD" w:rsidRDefault="00CF62D3" w:rsidP="00CF62D3">
      <w:pPr>
        <w:pStyle w:val="Normal1"/>
        <w:pBdr>
          <w:top w:val="nil"/>
          <w:left w:val="nil"/>
          <w:bottom w:val="nil"/>
          <w:right w:val="nil"/>
          <w:between w:val="nil"/>
        </w:pBdr>
        <w:ind w:firstLine="567"/>
        <w:outlineLvl w:val="0"/>
        <w:rPr>
          <w:sz w:val="22"/>
          <w:szCs w:val="22"/>
          <w:lang w:val="lt-LT"/>
        </w:rPr>
      </w:pPr>
      <w:r w:rsidRPr="00C150DD">
        <w:rPr>
          <w:bCs/>
          <w:sz w:val="22"/>
          <w:szCs w:val="22"/>
          <w:lang w:val="lt-LT"/>
        </w:rPr>
        <w:t>Įrenginio pavadinimas</w:t>
      </w:r>
      <w:r w:rsidRPr="00C150DD">
        <w:rPr>
          <w:b/>
          <w:sz w:val="22"/>
          <w:szCs w:val="22"/>
          <w:lang w:val="lt-LT"/>
        </w:rPr>
        <w:t xml:space="preserve"> Nepavojingų pelenų (šlako) laikymo ir apdorojimo aikštelė</w:t>
      </w:r>
    </w:p>
    <w:p w14:paraId="7305F81C" w14:textId="77777777" w:rsidR="00CF62D3" w:rsidRPr="00C150DD" w:rsidRDefault="00CF62D3" w:rsidP="00CF62D3">
      <w:pPr>
        <w:pStyle w:val="Normal1"/>
        <w:pBdr>
          <w:top w:val="nil"/>
          <w:left w:val="nil"/>
          <w:bottom w:val="nil"/>
          <w:right w:val="nil"/>
          <w:between w:val="nil"/>
        </w:pBdr>
        <w:ind w:firstLine="567"/>
        <w:outlineLvl w:val="0"/>
        <w:rPr>
          <w:sz w:val="22"/>
          <w:szCs w:val="22"/>
          <w:lang w:val="lt-LT"/>
        </w:rPr>
      </w:pPr>
      <w:r w:rsidRPr="00C150DD">
        <w:rPr>
          <w:sz w:val="22"/>
          <w:szCs w:val="22"/>
          <w:lang w:val="lt-LT"/>
        </w:rPr>
        <w:t>Ūkinės veiklos metu neplanuojama naudoti pavojingų atliekų, todėl lentelė nepildoma.</w:t>
      </w:r>
    </w:p>
    <w:p w14:paraId="799CA132" w14:textId="77777777" w:rsidR="00CF62D3" w:rsidRPr="00C150DD" w:rsidRDefault="00CF62D3">
      <w:pPr>
        <w:suppressAutoHyphens/>
        <w:ind w:firstLine="567"/>
        <w:jc w:val="both"/>
        <w:textAlignment w:val="baseline"/>
        <w:rPr>
          <w:rFonts w:eastAsia="Calibri"/>
          <w:b/>
          <w:sz w:val="22"/>
          <w:szCs w:val="22"/>
          <w:lang w:eastAsia="lt-LT"/>
        </w:rPr>
      </w:pPr>
    </w:p>
    <w:p w14:paraId="5755CDD4" w14:textId="69EE64C4" w:rsidR="00A160EE" w:rsidRPr="00C150DD" w:rsidRDefault="00C35223">
      <w:pPr>
        <w:suppressAutoHyphens/>
        <w:ind w:firstLine="567"/>
        <w:jc w:val="both"/>
        <w:textAlignment w:val="baseline"/>
        <w:rPr>
          <w:rFonts w:eastAsia="Calibri"/>
          <w:sz w:val="22"/>
          <w:szCs w:val="22"/>
          <w:lang w:eastAsia="lt-LT"/>
        </w:rPr>
      </w:pPr>
      <w:r w:rsidRPr="00C150DD">
        <w:rPr>
          <w:rFonts w:eastAsia="Calibri"/>
          <w:b/>
          <w:sz w:val="22"/>
          <w:szCs w:val="22"/>
          <w:lang w:eastAsia="lt-LT"/>
        </w:rPr>
        <w:t>18 lentelė.</w:t>
      </w:r>
      <w:r w:rsidRPr="00C150DD">
        <w:rPr>
          <w:rFonts w:eastAsia="Calibri"/>
          <w:sz w:val="22"/>
          <w:szCs w:val="22"/>
          <w:lang w:eastAsia="lt-LT"/>
        </w:rPr>
        <w:t xml:space="preserve"> Leidžiamos šalinti</w:t>
      </w:r>
      <w:r w:rsidRPr="00C150DD">
        <w:rPr>
          <w:sz w:val="22"/>
          <w:szCs w:val="22"/>
          <w:lang w:eastAsia="lt-LT"/>
        </w:rPr>
        <w:t>, išskyrus numatomas laikyti ir paruošti šalinti,</w:t>
      </w:r>
      <w:r w:rsidRPr="00C150DD">
        <w:rPr>
          <w:rFonts w:eastAsia="Calibri"/>
          <w:sz w:val="22"/>
          <w:szCs w:val="22"/>
          <w:lang w:eastAsia="lt-LT"/>
        </w:rPr>
        <w:t xml:space="preserve"> pavojingosios atliekos</w:t>
      </w:r>
    </w:p>
    <w:p w14:paraId="11C629B1" w14:textId="77777777" w:rsidR="00A160EE" w:rsidRDefault="00A160EE">
      <w:pPr>
        <w:suppressAutoHyphens/>
        <w:rPr>
          <w:szCs w:val="24"/>
          <w:lang w:eastAsia="lt-LT"/>
        </w:rPr>
      </w:pPr>
    </w:p>
    <w:p w14:paraId="5237B588" w14:textId="77777777" w:rsidR="00C150DD" w:rsidRPr="00C150DD" w:rsidRDefault="00C150DD" w:rsidP="00C150DD">
      <w:pPr>
        <w:pStyle w:val="Normal1"/>
        <w:pBdr>
          <w:top w:val="nil"/>
          <w:left w:val="nil"/>
          <w:bottom w:val="nil"/>
          <w:right w:val="nil"/>
          <w:between w:val="nil"/>
        </w:pBdr>
        <w:outlineLvl w:val="0"/>
        <w:rPr>
          <w:b/>
          <w:sz w:val="22"/>
          <w:szCs w:val="22"/>
          <w:u w:val="single"/>
          <w:lang w:val="lt-LT"/>
        </w:rPr>
      </w:pPr>
      <w:r w:rsidRPr="00C150DD">
        <w:rPr>
          <w:bCs/>
          <w:sz w:val="22"/>
          <w:szCs w:val="22"/>
          <w:u w:val="single"/>
          <w:lang w:val="lt-LT"/>
        </w:rPr>
        <w:t>Įr</w:t>
      </w:r>
      <w:r w:rsidRPr="00C150DD">
        <w:rPr>
          <w:bCs/>
          <w:sz w:val="22"/>
          <w:szCs w:val="22"/>
          <w:lang w:val="lt-LT"/>
        </w:rPr>
        <w:t xml:space="preserve">enginio pavadinimas </w:t>
      </w:r>
      <w:r w:rsidRPr="00C150DD">
        <w:rPr>
          <w:b/>
          <w:sz w:val="22"/>
          <w:szCs w:val="22"/>
          <w:lang w:val="lt-LT"/>
        </w:rPr>
        <w:t>Kauno regioninis nepavojingų atliekų sąvartynas</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1480"/>
        <w:gridCol w:w="2161"/>
        <w:gridCol w:w="1259"/>
        <w:gridCol w:w="1899"/>
        <w:gridCol w:w="2191"/>
        <w:gridCol w:w="1498"/>
        <w:gridCol w:w="1622"/>
        <w:gridCol w:w="1849"/>
      </w:tblGrid>
      <w:tr w:rsidR="00A160EE" w:rsidRPr="009970C8" w14:paraId="3AC9BE3A" w14:textId="77777777" w:rsidTr="00C150DD">
        <w:trPr>
          <w:cantSplit/>
          <w:trHeight w:val="300"/>
        </w:trPr>
        <w:tc>
          <w:tcPr>
            <w:tcW w:w="266" w:type="pct"/>
            <w:vMerge w:val="restart"/>
            <w:tcBorders>
              <w:top w:val="single" w:sz="4" w:space="0" w:color="auto"/>
              <w:left w:val="single" w:sz="4" w:space="0" w:color="auto"/>
              <w:right w:val="single" w:sz="4" w:space="0" w:color="auto"/>
            </w:tcBorders>
            <w:vAlign w:val="center"/>
          </w:tcPr>
          <w:p w14:paraId="70225B35"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Eil. Nr.</w:t>
            </w:r>
          </w:p>
        </w:tc>
        <w:tc>
          <w:tcPr>
            <w:tcW w:w="50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11FF2E"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Pavojingųjų atliekų technologinio srauto žymėjimas</w:t>
            </w:r>
          </w:p>
        </w:tc>
        <w:tc>
          <w:tcPr>
            <w:tcW w:w="7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777C86"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Pavojingųjų atliekų technologinio srauto pavadinimas</w:t>
            </w:r>
          </w:p>
        </w:tc>
        <w:tc>
          <w:tcPr>
            <w:tcW w:w="42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F1016A"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Atliekos kodas</w:t>
            </w: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14:paraId="1CD00618"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Atliekos pavadinimas</w:t>
            </w:r>
          </w:p>
        </w:tc>
        <w:tc>
          <w:tcPr>
            <w:tcW w:w="74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867E3D"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Patikslintas atliekos pavadinimas</w:t>
            </w:r>
          </w:p>
        </w:tc>
        <w:tc>
          <w:tcPr>
            <w:tcW w:w="1685"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A5DADB"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Atliekų šalinimas</w:t>
            </w:r>
          </w:p>
        </w:tc>
      </w:tr>
      <w:tr w:rsidR="00A160EE" w:rsidRPr="009970C8" w14:paraId="4F823BF5" w14:textId="77777777" w:rsidTr="00C150DD">
        <w:trPr>
          <w:cantSplit/>
          <w:trHeight w:val="855"/>
        </w:trPr>
        <w:tc>
          <w:tcPr>
            <w:tcW w:w="266" w:type="pct"/>
            <w:vMerge/>
            <w:vAlign w:val="center"/>
          </w:tcPr>
          <w:p w14:paraId="68939986" w14:textId="77777777" w:rsidR="00A160EE" w:rsidRPr="009970C8" w:rsidRDefault="00A160EE">
            <w:pPr>
              <w:suppressAutoHyphens/>
              <w:jc w:val="center"/>
              <w:rPr>
                <w:rFonts w:eastAsia="Calibri"/>
                <w:sz w:val="18"/>
                <w:szCs w:val="18"/>
                <w:lang w:eastAsia="lt-LT"/>
              </w:rPr>
            </w:pPr>
          </w:p>
        </w:tc>
        <w:tc>
          <w:tcPr>
            <w:tcW w:w="502" w:type="pct"/>
            <w:vMerge/>
            <w:vAlign w:val="center"/>
            <w:hideMark/>
          </w:tcPr>
          <w:p w14:paraId="01759D73" w14:textId="77777777" w:rsidR="00A160EE" w:rsidRPr="009970C8" w:rsidRDefault="00A160EE">
            <w:pPr>
              <w:suppressAutoHyphens/>
              <w:jc w:val="center"/>
              <w:rPr>
                <w:rFonts w:eastAsia="Calibri"/>
                <w:sz w:val="18"/>
                <w:szCs w:val="18"/>
                <w:lang w:eastAsia="lt-LT"/>
              </w:rPr>
            </w:pPr>
          </w:p>
        </w:tc>
        <w:tc>
          <w:tcPr>
            <w:tcW w:w="733" w:type="pct"/>
            <w:vMerge/>
            <w:vAlign w:val="center"/>
            <w:hideMark/>
          </w:tcPr>
          <w:p w14:paraId="1825EA3F" w14:textId="77777777" w:rsidR="00A160EE" w:rsidRPr="009970C8" w:rsidRDefault="00A160EE">
            <w:pPr>
              <w:suppressAutoHyphens/>
              <w:jc w:val="center"/>
              <w:rPr>
                <w:rFonts w:eastAsia="Calibri"/>
                <w:sz w:val="18"/>
                <w:szCs w:val="18"/>
                <w:lang w:eastAsia="lt-LT"/>
              </w:rPr>
            </w:pPr>
          </w:p>
        </w:tc>
        <w:tc>
          <w:tcPr>
            <w:tcW w:w="427" w:type="pct"/>
            <w:vMerge/>
            <w:vAlign w:val="center"/>
            <w:hideMark/>
          </w:tcPr>
          <w:p w14:paraId="01981F79" w14:textId="77777777" w:rsidR="00A160EE" w:rsidRPr="009970C8" w:rsidRDefault="00A160EE">
            <w:pPr>
              <w:suppressAutoHyphens/>
              <w:jc w:val="center"/>
              <w:rPr>
                <w:rFonts w:eastAsia="Calibri"/>
                <w:sz w:val="18"/>
                <w:szCs w:val="18"/>
                <w:lang w:eastAsia="lt-LT"/>
              </w:rPr>
            </w:pPr>
          </w:p>
        </w:tc>
        <w:tc>
          <w:tcPr>
            <w:tcW w:w="644" w:type="pct"/>
            <w:vMerge/>
            <w:vAlign w:val="center"/>
            <w:hideMark/>
          </w:tcPr>
          <w:p w14:paraId="43FC26DB" w14:textId="77777777" w:rsidR="00A160EE" w:rsidRPr="009970C8" w:rsidRDefault="00A160EE">
            <w:pPr>
              <w:suppressAutoHyphens/>
              <w:jc w:val="center"/>
              <w:rPr>
                <w:rFonts w:eastAsia="Calibri"/>
                <w:sz w:val="18"/>
                <w:szCs w:val="18"/>
                <w:lang w:eastAsia="lt-LT"/>
              </w:rPr>
            </w:pPr>
          </w:p>
        </w:tc>
        <w:tc>
          <w:tcPr>
            <w:tcW w:w="743" w:type="pct"/>
            <w:vMerge/>
            <w:vAlign w:val="center"/>
            <w:hideMark/>
          </w:tcPr>
          <w:p w14:paraId="3B6B831A" w14:textId="77777777" w:rsidR="00A160EE" w:rsidRPr="009970C8" w:rsidRDefault="00A160EE">
            <w:pPr>
              <w:suppressAutoHyphens/>
              <w:jc w:val="center"/>
              <w:rPr>
                <w:rFonts w:eastAsia="Calibri"/>
                <w:sz w:val="18"/>
                <w:szCs w:val="18"/>
                <w:lang w:eastAsia="lt-LT"/>
              </w:rPr>
            </w:pP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915A7B"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Atliekos šalinimo veiklos kodas (D1–D7, D10, D12)</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48F8F3"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Projektinis įrenginio pajėgumas</w:t>
            </w:r>
          </w:p>
        </w:tc>
        <w:tc>
          <w:tcPr>
            <w:tcW w:w="6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835B11"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Didžiausias leidžiamas</w:t>
            </w:r>
          </w:p>
          <w:p w14:paraId="65497E61"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šalinti bendras atliekų kiekis, t/m.</w:t>
            </w:r>
          </w:p>
        </w:tc>
      </w:tr>
      <w:tr w:rsidR="00A160EE" w:rsidRPr="009970C8" w14:paraId="59B16C53" w14:textId="77777777" w:rsidTr="00C150DD">
        <w:trPr>
          <w:cantSplit/>
          <w:trHeight w:val="243"/>
        </w:trPr>
        <w:tc>
          <w:tcPr>
            <w:tcW w:w="266" w:type="pct"/>
            <w:tcBorders>
              <w:top w:val="single" w:sz="4" w:space="0" w:color="auto"/>
              <w:left w:val="single" w:sz="4" w:space="0" w:color="auto"/>
              <w:bottom w:val="single" w:sz="4" w:space="0" w:color="auto"/>
              <w:right w:val="single" w:sz="4" w:space="0" w:color="auto"/>
            </w:tcBorders>
          </w:tcPr>
          <w:p w14:paraId="52431559"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1</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96CE05"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2</w:t>
            </w:r>
          </w:p>
        </w:tc>
        <w:tc>
          <w:tcPr>
            <w:tcW w:w="7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A9C17"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3</w:t>
            </w:r>
          </w:p>
        </w:tc>
        <w:tc>
          <w:tcPr>
            <w:tcW w:w="4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F2E502"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4</w:t>
            </w:r>
          </w:p>
        </w:tc>
        <w:tc>
          <w:tcPr>
            <w:tcW w:w="644" w:type="pct"/>
            <w:tcBorders>
              <w:top w:val="single" w:sz="4" w:space="0" w:color="auto"/>
              <w:left w:val="single" w:sz="4" w:space="0" w:color="auto"/>
              <w:bottom w:val="single" w:sz="4" w:space="0" w:color="auto"/>
              <w:right w:val="single" w:sz="4" w:space="0" w:color="auto"/>
            </w:tcBorders>
            <w:hideMark/>
          </w:tcPr>
          <w:p w14:paraId="534888F1"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5</w:t>
            </w:r>
          </w:p>
        </w:tc>
        <w:tc>
          <w:tcPr>
            <w:tcW w:w="7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BA7246"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6</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BEB069"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7</w:t>
            </w:r>
          </w:p>
        </w:tc>
        <w:tc>
          <w:tcPr>
            <w:tcW w:w="5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8282D6"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8</w:t>
            </w:r>
          </w:p>
        </w:tc>
        <w:tc>
          <w:tcPr>
            <w:tcW w:w="627" w:type="pct"/>
            <w:tcBorders>
              <w:top w:val="single" w:sz="4" w:space="0" w:color="auto"/>
              <w:left w:val="single" w:sz="4" w:space="0" w:color="auto"/>
              <w:bottom w:val="single" w:sz="4" w:space="0" w:color="auto"/>
              <w:right w:val="single" w:sz="4" w:space="0" w:color="auto"/>
            </w:tcBorders>
            <w:hideMark/>
          </w:tcPr>
          <w:p w14:paraId="22E22BA7" w14:textId="77777777" w:rsidR="00A160EE" w:rsidRPr="009970C8" w:rsidRDefault="00C35223">
            <w:pPr>
              <w:suppressAutoHyphens/>
              <w:jc w:val="center"/>
              <w:rPr>
                <w:rFonts w:eastAsia="Calibri"/>
                <w:sz w:val="18"/>
                <w:szCs w:val="18"/>
                <w:lang w:eastAsia="lt-LT"/>
              </w:rPr>
            </w:pPr>
            <w:r w:rsidRPr="009970C8">
              <w:rPr>
                <w:rFonts w:eastAsia="Calibri"/>
                <w:sz w:val="18"/>
                <w:szCs w:val="18"/>
                <w:lang w:eastAsia="lt-LT"/>
              </w:rPr>
              <w:t>9</w:t>
            </w:r>
          </w:p>
        </w:tc>
      </w:tr>
      <w:tr w:rsidR="00FB7E90" w:rsidRPr="009970C8" w14:paraId="113B02EC" w14:textId="77777777" w:rsidTr="00C4695E">
        <w:trPr>
          <w:cantSplit/>
          <w:trHeight w:val="90"/>
        </w:trPr>
        <w:tc>
          <w:tcPr>
            <w:tcW w:w="266" w:type="pct"/>
            <w:tcBorders>
              <w:top w:val="single" w:sz="4" w:space="0" w:color="auto"/>
              <w:left w:val="single" w:sz="4" w:space="0" w:color="auto"/>
              <w:bottom w:val="single" w:sz="4" w:space="0" w:color="auto"/>
              <w:right w:val="single" w:sz="4" w:space="0" w:color="auto"/>
            </w:tcBorders>
            <w:vAlign w:val="center"/>
          </w:tcPr>
          <w:p w14:paraId="34D4E022" w14:textId="00E2A4AE" w:rsidR="00FB7E90" w:rsidRPr="00CF62D3" w:rsidRDefault="00FB7E90" w:rsidP="00CF62D3">
            <w:pPr>
              <w:suppressAutoHyphens/>
              <w:jc w:val="center"/>
              <w:rPr>
                <w:rFonts w:eastAsia="Calibri"/>
                <w:sz w:val="18"/>
                <w:szCs w:val="18"/>
                <w:lang w:eastAsia="lt-LT"/>
              </w:rPr>
            </w:pPr>
            <w:r>
              <w:rPr>
                <w:rFonts w:eastAsia="Calibri"/>
                <w:sz w:val="18"/>
                <w:szCs w:val="18"/>
                <w:lang w:eastAsia="lt-LT"/>
              </w:rPr>
              <w:t>1</w:t>
            </w:r>
          </w:p>
        </w:tc>
        <w:tc>
          <w:tcPr>
            <w:tcW w:w="50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5A748BF" w14:textId="3C7B75DF" w:rsidR="00FB7E90" w:rsidRPr="00CF62D3" w:rsidRDefault="00FB7E90" w:rsidP="00CF62D3">
            <w:pPr>
              <w:suppressAutoHyphens/>
              <w:jc w:val="center"/>
              <w:rPr>
                <w:rFonts w:eastAsia="Calibri"/>
                <w:sz w:val="18"/>
                <w:szCs w:val="18"/>
                <w:lang w:eastAsia="lt-LT"/>
              </w:rPr>
            </w:pPr>
            <w:r w:rsidRPr="00CF62D3">
              <w:rPr>
                <w:sz w:val="18"/>
                <w:szCs w:val="18"/>
              </w:rPr>
              <w:t>TS-21</w:t>
            </w:r>
          </w:p>
        </w:tc>
        <w:tc>
          <w:tcPr>
            <w:tcW w:w="73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D9EC3C4" w14:textId="6765B3DE" w:rsidR="00FB7E90" w:rsidRPr="00CF62D3" w:rsidRDefault="00FB7E90" w:rsidP="00CF62D3">
            <w:pPr>
              <w:suppressAutoHyphens/>
              <w:jc w:val="center"/>
              <w:rPr>
                <w:rFonts w:eastAsia="Calibri"/>
                <w:sz w:val="18"/>
                <w:szCs w:val="18"/>
                <w:lang w:eastAsia="lt-LT"/>
              </w:rPr>
            </w:pPr>
            <w:r w:rsidRPr="00CF62D3">
              <w:rPr>
                <w:sz w:val="18"/>
                <w:szCs w:val="18"/>
              </w:rPr>
              <w:t>Atliekos, turinčios asbesto, gipso izoliacinės statybinės medžiagos</w:t>
            </w:r>
          </w:p>
        </w:tc>
        <w:tc>
          <w:tcPr>
            <w:tcW w:w="4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C92420" w14:textId="537F4123" w:rsidR="00FB7E90" w:rsidRPr="00CF62D3" w:rsidRDefault="00FB7E90" w:rsidP="00CF62D3">
            <w:pPr>
              <w:suppressAutoHyphens/>
              <w:jc w:val="center"/>
              <w:rPr>
                <w:rFonts w:eastAsia="Calibri"/>
                <w:sz w:val="18"/>
                <w:szCs w:val="18"/>
                <w:lang w:eastAsia="lt-LT"/>
              </w:rPr>
            </w:pPr>
            <w:r w:rsidRPr="00CF62D3">
              <w:rPr>
                <w:sz w:val="18"/>
                <w:szCs w:val="18"/>
              </w:rPr>
              <w:t>17 06 01*</w:t>
            </w:r>
          </w:p>
        </w:tc>
        <w:tc>
          <w:tcPr>
            <w:tcW w:w="644" w:type="pct"/>
            <w:tcBorders>
              <w:top w:val="single" w:sz="4" w:space="0" w:color="auto"/>
              <w:left w:val="single" w:sz="4" w:space="0" w:color="auto"/>
              <w:bottom w:val="single" w:sz="4" w:space="0" w:color="auto"/>
              <w:right w:val="single" w:sz="4" w:space="0" w:color="auto"/>
            </w:tcBorders>
            <w:vAlign w:val="center"/>
          </w:tcPr>
          <w:p w14:paraId="757BA501" w14:textId="53F2AE96" w:rsidR="00FB7E90" w:rsidRPr="00CF62D3" w:rsidRDefault="00FB7E90" w:rsidP="00CF62D3">
            <w:pPr>
              <w:suppressAutoHyphens/>
              <w:jc w:val="center"/>
              <w:rPr>
                <w:rFonts w:eastAsia="Calibri"/>
                <w:sz w:val="18"/>
                <w:szCs w:val="18"/>
                <w:lang w:eastAsia="lt-LT"/>
              </w:rPr>
            </w:pPr>
            <w:r w:rsidRPr="00CF62D3">
              <w:rPr>
                <w:sz w:val="18"/>
                <w:szCs w:val="18"/>
              </w:rPr>
              <w:t>izoliacinės medžiagos, kuriose yra asbesto</w:t>
            </w:r>
          </w:p>
        </w:tc>
        <w:tc>
          <w:tcPr>
            <w:tcW w:w="7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761F36" w14:textId="2020864A" w:rsidR="00FB7E90" w:rsidRPr="00CF62D3" w:rsidRDefault="00FB7E90" w:rsidP="00CF62D3">
            <w:pPr>
              <w:suppressAutoHyphens/>
              <w:jc w:val="center"/>
              <w:rPr>
                <w:rFonts w:eastAsia="Calibri"/>
                <w:sz w:val="18"/>
                <w:szCs w:val="18"/>
                <w:lang w:eastAsia="lt-LT"/>
              </w:rPr>
            </w:pPr>
            <w:r w:rsidRPr="00CF62D3">
              <w:rPr>
                <w:sz w:val="18"/>
                <w:szCs w:val="18"/>
              </w:rPr>
              <w:t>izoliacinės medžiagos, kuriose yra asbesto</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981A3C" w14:textId="1ACC7789" w:rsidR="00FB7E90" w:rsidRPr="00CF62D3" w:rsidRDefault="00FB7E90" w:rsidP="00CF62D3">
            <w:pPr>
              <w:suppressAutoHyphens/>
              <w:jc w:val="center"/>
              <w:rPr>
                <w:rFonts w:eastAsia="Calibri"/>
                <w:sz w:val="18"/>
                <w:szCs w:val="18"/>
                <w:lang w:eastAsia="lt-LT"/>
              </w:rPr>
            </w:pPr>
            <w:r w:rsidRPr="00CF62D3">
              <w:rPr>
                <w:sz w:val="18"/>
                <w:szCs w:val="18"/>
              </w:rPr>
              <w:t>D5 – šalinimas specialiai įrengtose sekcijose</w:t>
            </w:r>
          </w:p>
        </w:tc>
        <w:tc>
          <w:tcPr>
            <w:tcW w:w="550"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7332B71" w14:textId="73217B64" w:rsidR="00FB7E90" w:rsidRPr="00CF62D3" w:rsidRDefault="00FB7E90" w:rsidP="00CF62D3">
            <w:pPr>
              <w:suppressAutoHyphens/>
              <w:jc w:val="center"/>
              <w:rPr>
                <w:rFonts w:eastAsia="Calibri"/>
                <w:sz w:val="18"/>
                <w:szCs w:val="18"/>
                <w:lang w:eastAsia="lt-LT"/>
              </w:rPr>
            </w:pPr>
            <w:r w:rsidRPr="00CF62D3">
              <w:rPr>
                <w:sz w:val="18"/>
                <w:szCs w:val="18"/>
              </w:rPr>
              <w:t>7000</w:t>
            </w:r>
          </w:p>
        </w:tc>
        <w:tc>
          <w:tcPr>
            <w:tcW w:w="627" w:type="pct"/>
            <w:vMerge w:val="restart"/>
            <w:tcBorders>
              <w:top w:val="single" w:sz="4" w:space="0" w:color="auto"/>
              <w:left w:val="single" w:sz="4" w:space="0" w:color="auto"/>
              <w:right w:val="single" w:sz="4" w:space="0" w:color="auto"/>
            </w:tcBorders>
            <w:vAlign w:val="center"/>
          </w:tcPr>
          <w:p w14:paraId="41165801" w14:textId="6687AF93" w:rsidR="00FB7E90" w:rsidRPr="00CF62D3" w:rsidRDefault="00FB7E90" w:rsidP="00CF62D3">
            <w:pPr>
              <w:suppressAutoHyphens/>
              <w:jc w:val="center"/>
              <w:rPr>
                <w:rFonts w:eastAsia="Calibri"/>
                <w:sz w:val="18"/>
                <w:szCs w:val="18"/>
                <w:lang w:eastAsia="lt-LT"/>
              </w:rPr>
            </w:pPr>
            <w:r w:rsidRPr="00CF62D3">
              <w:rPr>
                <w:sz w:val="18"/>
                <w:szCs w:val="18"/>
              </w:rPr>
              <w:t>4000</w:t>
            </w:r>
          </w:p>
        </w:tc>
      </w:tr>
      <w:tr w:rsidR="00FB7E90" w:rsidRPr="009970C8" w14:paraId="0AB50A5B" w14:textId="77777777" w:rsidTr="00C4695E">
        <w:trPr>
          <w:cantSplit/>
          <w:trHeight w:val="243"/>
        </w:trPr>
        <w:tc>
          <w:tcPr>
            <w:tcW w:w="266" w:type="pct"/>
            <w:tcBorders>
              <w:top w:val="single" w:sz="4" w:space="0" w:color="auto"/>
              <w:left w:val="single" w:sz="4" w:space="0" w:color="auto"/>
              <w:bottom w:val="single" w:sz="4" w:space="0" w:color="auto"/>
              <w:right w:val="single" w:sz="4" w:space="0" w:color="auto"/>
            </w:tcBorders>
            <w:vAlign w:val="center"/>
          </w:tcPr>
          <w:p w14:paraId="57FB2C0B" w14:textId="11D4596B" w:rsidR="00FB7E90" w:rsidRPr="00CF62D3" w:rsidRDefault="00FB7E90" w:rsidP="00CF62D3">
            <w:pPr>
              <w:suppressAutoHyphens/>
              <w:jc w:val="center"/>
              <w:rPr>
                <w:rFonts w:eastAsia="Calibri"/>
                <w:sz w:val="18"/>
                <w:szCs w:val="18"/>
                <w:lang w:eastAsia="lt-LT"/>
              </w:rPr>
            </w:pPr>
            <w:r>
              <w:rPr>
                <w:rFonts w:eastAsia="Calibri"/>
                <w:sz w:val="18"/>
                <w:szCs w:val="18"/>
                <w:lang w:eastAsia="lt-LT"/>
              </w:rPr>
              <w:t>2</w:t>
            </w:r>
          </w:p>
        </w:tc>
        <w:tc>
          <w:tcPr>
            <w:tcW w:w="50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9D57B3C" w14:textId="77777777" w:rsidR="00FB7E90" w:rsidRPr="00CF62D3" w:rsidRDefault="00FB7E90" w:rsidP="00CF62D3">
            <w:pPr>
              <w:suppressAutoHyphens/>
              <w:jc w:val="center"/>
              <w:rPr>
                <w:rFonts w:eastAsia="Calibri"/>
                <w:sz w:val="18"/>
                <w:szCs w:val="18"/>
                <w:lang w:eastAsia="lt-LT"/>
              </w:rPr>
            </w:pPr>
          </w:p>
        </w:tc>
        <w:tc>
          <w:tcPr>
            <w:tcW w:w="73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DE59372" w14:textId="77777777" w:rsidR="00FB7E90" w:rsidRPr="00CF62D3" w:rsidRDefault="00FB7E90" w:rsidP="00CF62D3">
            <w:pPr>
              <w:suppressAutoHyphens/>
              <w:jc w:val="center"/>
              <w:rPr>
                <w:rFonts w:eastAsia="Calibri"/>
                <w:sz w:val="18"/>
                <w:szCs w:val="18"/>
                <w:lang w:eastAsia="lt-LT"/>
              </w:rPr>
            </w:pPr>
          </w:p>
        </w:tc>
        <w:tc>
          <w:tcPr>
            <w:tcW w:w="4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5676C6" w14:textId="31129484" w:rsidR="00FB7E90" w:rsidRPr="00CF62D3" w:rsidRDefault="00FB7E90" w:rsidP="00CF62D3">
            <w:pPr>
              <w:suppressAutoHyphens/>
              <w:jc w:val="center"/>
              <w:rPr>
                <w:rFonts w:eastAsia="Calibri"/>
                <w:sz w:val="18"/>
                <w:szCs w:val="18"/>
                <w:lang w:eastAsia="lt-LT"/>
              </w:rPr>
            </w:pPr>
            <w:r w:rsidRPr="00CF62D3">
              <w:rPr>
                <w:sz w:val="18"/>
                <w:szCs w:val="18"/>
              </w:rPr>
              <w:t>17 06 05*</w:t>
            </w:r>
          </w:p>
        </w:tc>
        <w:tc>
          <w:tcPr>
            <w:tcW w:w="644" w:type="pct"/>
            <w:tcBorders>
              <w:top w:val="single" w:sz="4" w:space="0" w:color="auto"/>
              <w:left w:val="single" w:sz="4" w:space="0" w:color="auto"/>
              <w:bottom w:val="single" w:sz="4" w:space="0" w:color="auto"/>
              <w:right w:val="single" w:sz="4" w:space="0" w:color="auto"/>
            </w:tcBorders>
            <w:vAlign w:val="center"/>
          </w:tcPr>
          <w:p w14:paraId="5F17553B" w14:textId="30D86C50" w:rsidR="00FB7E90" w:rsidRPr="00CF62D3" w:rsidRDefault="00FB7E90" w:rsidP="00CF62D3">
            <w:pPr>
              <w:suppressAutoHyphens/>
              <w:jc w:val="center"/>
              <w:rPr>
                <w:rFonts w:eastAsia="Calibri"/>
                <w:sz w:val="18"/>
                <w:szCs w:val="18"/>
                <w:lang w:eastAsia="lt-LT"/>
              </w:rPr>
            </w:pPr>
            <w:r w:rsidRPr="00CF62D3">
              <w:rPr>
                <w:sz w:val="18"/>
                <w:szCs w:val="18"/>
              </w:rPr>
              <w:t>statybinės medžiagos, turinčios asbesto</w:t>
            </w:r>
          </w:p>
        </w:tc>
        <w:tc>
          <w:tcPr>
            <w:tcW w:w="7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2DA754" w14:textId="79C0032A" w:rsidR="00FB7E90" w:rsidRPr="00CF62D3" w:rsidRDefault="00FB7E90" w:rsidP="00CF62D3">
            <w:pPr>
              <w:suppressAutoHyphens/>
              <w:jc w:val="center"/>
              <w:rPr>
                <w:rFonts w:eastAsia="Calibri"/>
                <w:sz w:val="18"/>
                <w:szCs w:val="18"/>
                <w:lang w:eastAsia="lt-LT"/>
              </w:rPr>
            </w:pPr>
            <w:r w:rsidRPr="00CF62D3">
              <w:rPr>
                <w:sz w:val="18"/>
                <w:szCs w:val="18"/>
              </w:rPr>
              <w:t>statybinės medžiagos, turinčios asbesto</w:t>
            </w:r>
          </w:p>
        </w:tc>
        <w:tc>
          <w:tcPr>
            <w:tcW w:w="5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7914C2" w14:textId="564654BF" w:rsidR="00FB7E90" w:rsidRPr="00CF62D3" w:rsidRDefault="00FB7E90" w:rsidP="00CF62D3">
            <w:pPr>
              <w:suppressAutoHyphens/>
              <w:jc w:val="center"/>
              <w:rPr>
                <w:rFonts w:eastAsia="Calibri"/>
                <w:sz w:val="18"/>
                <w:szCs w:val="18"/>
                <w:lang w:eastAsia="lt-LT"/>
              </w:rPr>
            </w:pPr>
            <w:r w:rsidRPr="00CF62D3">
              <w:rPr>
                <w:sz w:val="18"/>
                <w:szCs w:val="18"/>
              </w:rPr>
              <w:t>D5 – šalinimas specialiai įrengtose sekcijose</w:t>
            </w:r>
          </w:p>
        </w:tc>
        <w:tc>
          <w:tcPr>
            <w:tcW w:w="550"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F1E4F1C" w14:textId="77777777" w:rsidR="00FB7E90" w:rsidRPr="00CF62D3" w:rsidRDefault="00FB7E90" w:rsidP="00CF62D3">
            <w:pPr>
              <w:suppressAutoHyphens/>
              <w:jc w:val="center"/>
              <w:rPr>
                <w:rFonts w:eastAsia="Calibri"/>
                <w:sz w:val="18"/>
                <w:szCs w:val="18"/>
                <w:lang w:eastAsia="lt-LT"/>
              </w:rPr>
            </w:pPr>
          </w:p>
        </w:tc>
        <w:tc>
          <w:tcPr>
            <w:tcW w:w="627" w:type="pct"/>
            <w:vMerge/>
            <w:tcBorders>
              <w:left w:val="single" w:sz="4" w:space="0" w:color="auto"/>
              <w:bottom w:val="single" w:sz="4" w:space="0" w:color="auto"/>
              <w:right w:val="single" w:sz="4" w:space="0" w:color="auto"/>
            </w:tcBorders>
            <w:vAlign w:val="center"/>
          </w:tcPr>
          <w:p w14:paraId="78CDD017" w14:textId="77777777" w:rsidR="00FB7E90" w:rsidRPr="00CF62D3" w:rsidRDefault="00FB7E90" w:rsidP="00CF62D3">
            <w:pPr>
              <w:suppressAutoHyphens/>
              <w:jc w:val="center"/>
              <w:rPr>
                <w:rFonts w:eastAsia="Calibri"/>
                <w:sz w:val="18"/>
                <w:szCs w:val="18"/>
                <w:lang w:eastAsia="lt-LT"/>
              </w:rPr>
            </w:pPr>
          </w:p>
        </w:tc>
      </w:tr>
    </w:tbl>
    <w:p w14:paraId="72CF9111" w14:textId="77777777" w:rsidR="00CF62D3" w:rsidRDefault="00CF62D3">
      <w:pPr>
        <w:rPr>
          <w:rFonts w:eastAsia="Calibri"/>
          <w:b/>
          <w:szCs w:val="24"/>
          <w:lang w:eastAsia="lt-LT"/>
        </w:rPr>
      </w:pPr>
      <w:r>
        <w:rPr>
          <w:rFonts w:eastAsia="Calibri"/>
          <w:b/>
          <w:szCs w:val="24"/>
          <w:lang w:eastAsia="lt-LT"/>
        </w:rPr>
        <w:br w:type="page"/>
      </w:r>
    </w:p>
    <w:p w14:paraId="624244F4" w14:textId="77777777" w:rsidR="00C150DD" w:rsidRPr="00C150DD" w:rsidRDefault="00C150DD" w:rsidP="00C150DD">
      <w:pPr>
        <w:pStyle w:val="Normal1"/>
        <w:pBdr>
          <w:top w:val="nil"/>
          <w:left w:val="nil"/>
          <w:bottom w:val="nil"/>
          <w:right w:val="nil"/>
          <w:between w:val="nil"/>
        </w:pBdr>
        <w:ind w:firstLine="567"/>
        <w:rPr>
          <w:bCs/>
          <w:sz w:val="22"/>
          <w:szCs w:val="22"/>
          <w:lang w:val="lt-LT"/>
        </w:rPr>
      </w:pPr>
      <w:r w:rsidRPr="00C150DD">
        <w:rPr>
          <w:bCs/>
          <w:sz w:val="22"/>
          <w:szCs w:val="22"/>
          <w:lang w:val="lt-LT"/>
        </w:rPr>
        <w:lastRenderedPageBreak/>
        <w:t xml:space="preserve">Įrenginio pavadinimas </w:t>
      </w:r>
      <w:r w:rsidRPr="00C150DD">
        <w:rPr>
          <w:b/>
          <w:sz w:val="22"/>
          <w:szCs w:val="22"/>
          <w:lang w:val="lt-LT"/>
        </w:rPr>
        <w:t>Didelių gabaritų, statybinių ir kitų atliekų apdorojimo, laikymo ir terminuoto laikymo aikštelės</w:t>
      </w:r>
    </w:p>
    <w:p w14:paraId="235C2BAB" w14:textId="77777777" w:rsidR="00C150DD" w:rsidRPr="00C150DD" w:rsidRDefault="00C150DD" w:rsidP="00C150DD">
      <w:pPr>
        <w:pStyle w:val="Normal1"/>
        <w:ind w:firstLine="567"/>
        <w:rPr>
          <w:bCs/>
          <w:sz w:val="22"/>
          <w:szCs w:val="22"/>
          <w:lang w:val="lt-LT"/>
        </w:rPr>
      </w:pPr>
      <w:r w:rsidRPr="00C150DD">
        <w:rPr>
          <w:bCs/>
          <w:sz w:val="22"/>
          <w:szCs w:val="22"/>
          <w:lang w:val="lt-LT"/>
        </w:rPr>
        <w:t>Ūkinės veiklos metu neplanuojama šalinti pavojingų atliekų, todėl lentelė nepildoma.</w:t>
      </w:r>
    </w:p>
    <w:p w14:paraId="10D71735" w14:textId="77777777" w:rsidR="00C150DD" w:rsidRPr="00C150DD" w:rsidRDefault="00C150DD" w:rsidP="00C150DD">
      <w:pPr>
        <w:pStyle w:val="Normal1"/>
        <w:pBdr>
          <w:top w:val="nil"/>
          <w:left w:val="nil"/>
          <w:bottom w:val="nil"/>
          <w:right w:val="nil"/>
          <w:between w:val="nil"/>
        </w:pBdr>
        <w:ind w:firstLine="567"/>
        <w:outlineLvl w:val="0"/>
        <w:rPr>
          <w:b/>
          <w:sz w:val="22"/>
          <w:szCs w:val="22"/>
          <w:lang w:val="lt-LT"/>
        </w:rPr>
      </w:pPr>
      <w:r w:rsidRPr="00C150DD">
        <w:rPr>
          <w:bCs/>
          <w:sz w:val="22"/>
          <w:szCs w:val="22"/>
          <w:lang w:val="lt-LT"/>
        </w:rPr>
        <w:t xml:space="preserve">Įrenginio pavadinimas </w:t>
      </w:r>
      <w:r w:rsidRPr="00C150DD">
        <w:rPr>
          <w:b/>
          <w:sz w:val="22"/>
          <w:szCs w:val="22"/>
          <w:lang w:val="lt-LT"/>
        </w:rPr>
        <w:t>Nepavojingų pelenų (šlako) laikymo ir apdorojimo aikštelė</w:t>
      </w:r>
    </w:p>
    <w:p w14:paraId="26A20FB1"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Planuojamos ūkinės veiklos metu neplanuojama šalinti pavojingų atliekų, todėl lentelė nepildoma.</w:t>
      </w:r>
    </w:p>
    <w:p w14:paraId="0E7226FC" w14:textId="77777777" w:rsidR="00C150DD" w:rsidRPr="00C150DD" w:rsidRDefault="00C150DD">
      <w:pPr>
        <w:suppressAutoHyphens/>
        <w:ind w:firstLine="567"/>
        <w:textAlignment w:val="baseline"/>
        <w:rPr>
          <w:rFonts w:eastAsia="Calibri"/>
          <w:bCs/>
          <w:sz w:val="22"/>
          <w:szCs w:val="22"/>
          <w:lang w:eastAsia="lt-LT"/>
        </w:rPr>
      </w:pPr>
    </w:p>
    <w:p w14:paraId="1E4FF9EE" w14:textId="4C4E5954" w:rsidR="00A160EE" w:rsidRPr="00C150DD" w:rsidRDefault="00C35223">
      <w:pPr>
        <w:suppressAutoHyphens/>
        <w:ind w:firstLine="567"/>
        <w:textAlignment w:val="baseline"/>
        <w:rPr>
          <w:rFonts w:eastAsia="Calibri"/>
          <w:bCs/>
          <w:sz w:val="22"/>
          <w:szCs w:val="22"/>
          <w:lang w:eastAsia="lt-LT"/>
        </w:rPr>
      </w:pPr>
      <w:r w:rsidRPr="00C150DD">
        <w:rPr>
          <w:rFonts w:eastAsia="Calibri"/>
          <w:bCs/>
          <w:sz w:val="22"/>
          <w:szCs w:val="22"/>
          <w:lang w:eastAsia="lt-LT"/>
        </w:rPr>
        <w:t>19 lentelė. Leidžiamos paruošti naudoti ir (ar) šalinti pavojingosios atliekos</w:t>
      </w:r>
    </w:p>
    <w:p w14:paraId="7D33E990" w14:textId="77777777" w:rsidR="00A160EE" w:rsidRPr="00C150DD" w:rsidRDefault="00A160EE">
      <w:pPr>
        <w:suppressAutoHyphens/>
        <w:rPr>
          <w:bCs/>
          <w:sz w:val="22"/>
          <w:szCs w:val="22"/>
          <w:lang w:eastAsia="lt-LT"/>
        </w:rPr>
      </w:pPr>
    </w:p>
    <w:p w14:paraId="54FBCD67" w14:textId="77777777" w:rsidR="00C150DD" w:rsidRPr="00C150DD" w:rsidRDefault="00C150DD" w:rsidP="00C150DD">
      <w:pPr>
        <w:pStyle w:val="Normal1"/>
        <w:pBdr>
          <w:top w:val="nil"/>
          <w:left w:val="nil"/>
          <w:bottom w:val="nil"/>
          <w:right w:val="nil"/>
          <w:between w:val="nil"/>
        </w:pBdr>
        <w:ind w:firstLine="567"/>
        <w:outlineLvl w:val="0"/>
        <w:rPr>
          <w:b/>
          <w:sz w:val="22"/>
          <w:szCs w:val="22"/>
          <w:lang w:val="lt-LT"/>
        </w:rPr>
      </w:pPr>
      <w:r w:rsidRPr="00C150DD">
        <w:rPr>
          <w:bCs/>
          <w:sz w:val="22"/>
          <w:szCs w:val="22"/>
          <w:lang w:val="lt-LT"/>
        </w:rPr>
        <w:t xml:space="preserve">Įrenginio pavadinimas </w:t>
      </w:r>
      <w:r w:rsidRPr="00C150DD">
        <w:rPr>
          <w:b/>
          <w:sz w:val="22"/>
          <w:szCs w:val="22"/>
          <w:lang w:val="lt-LT"/>
        </w:rPr>
        <w:t>Kauno regioninis nepavojingų atliekų sąvartynas</w:t>
      </w:r>
    </w:p>
    <w:p w14:paraId="5B03D0A4"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Ūkinės veiklos metu neplanuojama naudoti ir (ar) šalinti pavojingųjų atliekų, todėl lentelė nepildoma.</w:t>
      </w:r>
    </w:p>
    <w:p w14:paraId="004037B5" w14:textId="77777777" w:rsidR="00C150DD" w:rsidRPr="00C150DD" w:rsidRDefault="00C150DD" w:rsidP="00C150DD">
      <w:pPr>
        <w:pStyle w:val="Normal1"/>
        <w:pBdr>
          <w:top w:val="nil"/>
          <w:left w:val="nil"/>
          <w:bottom w:val="nil"/>
          <w:right w:val="nil"/>
          <w:between w:val="nil"/>
        </w:pBdr>
        <w:ind w:firstLine="567"/>
        <w:rPr>
          <w:b/>
          <w:sz w:val="22"/>
          <w:szCs w:val="22"/>
          <w:lang w:val="lt-LT"/>
        </w:rPr>
      </w:pPr>
      <w:r w:rsidRPr="00C150DD">
        <w:rPr>
          <w:bCs/>
          <w:sz w:val="22"/>
          <w:szCs w:val="22"/>
          <w:lang w:val="lt-LT"/>
        </w:rPr>
        <w:t xml:space="preserve">Įrenginio pavadinimas </w:t>
      </w:r>
      <w:r w:rsidRPr="00C150DD">
        <w:rPr>
          <w:b/>
          <w:sz w:val="22"/>
          <w:szCs w:val="22"/>
          <w:lang w:val="lt-LT"/>
        </w:rPr>
        <w:t>Didelių gabaritų, statybinių ir kitų atliekų apdorojimo, laikymo ir terminuoto laikymo aikštelės</w:t>
      </w:r>
    </w:p>
    <w:p w14:paraId="3AA5BDD2" w14:textId="77777777" w:rsidR="00C150DD" w:rsidRPr="00C150DD" w:rsidRDefault="00C150DD" w:rsidP="00C150DD">
      <w:pPr>
        <w:pStyle w:val="Normal1"/>
        <w:pBdr>
          <w:top w:val="nil"/>
          <w:left w:val="nil"/>
          <w:bottom w:val="nil"/>
          <w:right w:val="nil"/>
          <w:between w:val="nil"/>
        </w:pBdr>
        <w:ind w:firstLine="567"/>
        <w:rPr>
          <w:bCs/>
          <w:sz w:val="22"/>
          <w:szCs w:val="22"/>
          <w:lang w:val="lt-LT"/>
        </w:rPr>
      </w:pPr>
      <w:r w:rsidRPr="00C150DD">
        <w:rPr>
          <w:bCs/>
          <w:sz w:val="22"/>
          <w:szCs w:val="22"/>
          <w:lang w:val="lt-LT"/>
        </w:rPr>
        <w:t>Ūkinės veiklos metu neplanuojama naudoti ir (ar) šalinti pavojingųjų atliekų, todėl lentelė nepildoma.</w:t>
      </w:r>
    </w:p>
    <w:p w14:paraId="7A0D8087" w14:textId="77777777" w:rsidR="00C150DD" w:rsidRPr="00C150DD" w:rsidRDefault="00C150DD" w:rsidP="00C150DD">
      <w:pPr>
        <w:pStyle w:val="Normal1"/>
        <w:pBdr>
          <w:top w:val="nil"/>
          <w:left w:val="nil"/>
          <w:bottom w:val="nil"/>
          <w:right w:val="nil"/>
          <w:between w:val="nil"/>
        </w:pBdr>
        <w:ind w:firstLine="567"/>
        <w:outlineLvl w:val="0"/>
        <w:rPr>
          <w:b/>
          <w:sz w:val="22"/>
          <w:szCs w:val="22"/>
          <w:lang w:val="lt-LT"/>
        </w:rPr>
      </w:pPr>
      <w:r w:rsidRPr="00C150DD">
        <w:rPr>
          <w:bCs/>
          <w:sz w:val="22"/>
          <w:szCs w:val="22"/>
          <w:lang w:val="lt-LT"/>
        </w:rPr>
        <w:t xml:space="preserve">Įrenginio pavadinimas </w:t>
      </w:r>
      <w:r w:rsidRPr="00C150DD">
        <w:rPr>
          <w:b/>
          <w:sz w:val="22"/>
          <w:szCs w:val="22"/>
          <w:lang w:val="lt-LT"/>
        </w:rPr>
        <w:t>Nepavojingų pelenų (šlako) laikymo ir apdorojimo aikštelė</w:t>
      </w:r>
    </w:p>
    <w:p w14:paraId="7308A583"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Ūkinės veiklos metu neplanuojama naudoti ir (ar) šalinti pavojingųjų atliekų, todėl lentelė nepildoma.</w:t>
      </w:r>
    </w:p>
    <w:p w14:paraId="51918539" w14:textId="77777777" w:rsidR="00C150DD" w:rsidRPr="00C150DD" w:rsidRDefault="00C150DD">
      <w:pPr>
        <w:ind w:firstLine="567"/>
        <w:rPr>
          <w:bCs/>
          <w:color w:val="000000"/>
          <w:sz w:val="22"/>
          <w:szCs w:val="22"/>
          <w:lang w:eastAsia="lt-LT"/>
        </w:rPr>
      </w:pPr>
    </w:p>
    <w:p w14:paraId="3EC2C544" w14:textId="56B0B313" w:rsidR="00A160EE" w:rsidRPr="00C150DD" w:rsidRDefault="00C35223">
      <w:pPr>
        <w:ind w:firstLine="567"/>
        <w:rPr>
          <w:bCs/>
          <w:color w:val="000000"/>
          <w:sz w:val="22"/>
          <w:szCs w:val="22"/>
          <w:lang w:eastAsia="lt-LT"/>
        </w:rPr>
      </w:pPr>
      <w:r w:rsidRPr="00C150DD">
        <w:rPr>
          <w:bCs/>
          <w:color w:val="000000"/>
          <w:sz w:val="22"/>
          <w:szCs w:val="22"/>
          <w:lang w:eastAsia="lt-LT"/>
        </w:rPr>
        <w:t>20 lentelė. Didžiausias leidžiamas laikyti pavojingųjų atliekų kiekis</w:t>
      </w:r>
    </w:p>
    <w:p w14:paraId="511694CC" w14:textId="2763FA55" w:rsidR="00A160EE" w:rsidRPr="00C150DD" w:rsidRDefault="00A160EE">
      <w:pPr>
        <w:rPr>
          <w:bCs/>
          <w:color w:val="000000"/>
          <w:sz w:val="22"/>
          <w:szCs w:val="22"/>
          <w:lang w:eastAsia="lt-LT"/>
        </w:rPr>
      </w:pPr>
    </w:p>
    <w:p w14:paraId="01DD7720"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 xml:space="preserve">Įrenginio pavadinimas </w:t>
      </w:r>
      <w:r w:rsidRPr="00C150DD">
        <w:rPr>
          <w:b/>
          <w:sz w:val="22"/>
          <w:szCs w:val="22"/>
          <w:lang w:val="lt-LT"/>
        </w:rPr>
        <w:t>Kauno regioninis nepavojingų atliekų sąvartynas</w:t>
      </w:r>
    </w:p>
    <w:p w14:paraId="282FB24F"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Ūkinės veiklos metu neplanuojama naudoti ir (ar) šalinti pavojingųjų atliekų, todėl lentelė nepildoma.</w:t>
      </w:r>
    </w:p>
    <w:p w14:paraId="2E7DEFAA" w14:textId="77777777" w:rsidR="00C150DD" w:rsidRPr="00C150DD" w:rsidRDefault="00C150DD" w:rsidP="00C150DD">
      <w:pPr>
        <w:pStyle w:val="Normal1"/>
        <w:pBdr>
          <w:top w:val="nil"/>
          <w:left w:val="nil"/>
          <w:bottom w:val="nil"/>
          <w:right w:val="nil"/>
          <w:between w:val="nil"/>
        </w:pBdr>
        <w:ind w:firstLine="567"/>
        <w:rPr>
          <w:bCs/>
          <w:sz w:val="22"/>
          <w:szCs w:val="22"/>
          <w:lang w:val="lt-LT"/>
        </w:rPr>
      </w:pPr>
      <w:r w:rsidRPr="00C150DD">
        <w:rPr>
          <w:bCs/>
          <w:sz w:val="22"/>
          <w:szCs w:val="22"/>
          <w:lang w:val="lt-LT"/>
        </w:rPr>
        <w:t xml:space="preserve">Įrenginio pavadinimas </w:t>
      </w:r>
      <w:r w:rsidRPr="00C150DD">
        <w:rPr>
          <w:b/>
          <w:sz w:val="22"/>
          <w:szCs w:val="22"/>
          <w:lang w:val="lt-LT"/>
        </w:rPr>
        <w:t>Didelių gabaritų, statybinių ir kitų atliekų apdorojimo, laikymo ir terminuoto laikymo aikštelės</w:t>
      </w:r>
    </w:p>
    <w:p w14:paraId="30601152" w14:textId="77777777" w:rsidR="00C150DD" w:rsidRPr="00C150DD" w:rsidRDefault="00C150DD" w:rsidP="00C150DD">
      <w:pPr>
        <w:pStyle w:val="Normal1"/>
        <w:ind w:firstLine="567"/>
        <w:rPr>
          <w:bCs/>
          <w:sz w:val="22"/>
          <w:szCs w:val="22"/>
          <w:lang w:val="lt-LT"/>
        </w:rPr>
      </w:pPr>
      <w:r w:rsidRPr="00C150DD">
        <w:rPr>
          <w:bCs/>
          <w:sz w:val="22"/>
          <w:szCs w:val="22"/>
          <w:lang w:val="lt-LT"/>
        </w:rPr>
        <w:t>Ūkinės veiklos metu neplanuojama pavojingųjų atliekų, todėl lentelė nepildoma.</w:t>
      </w:r>
    </w:p>
    <w:p w14:paraId="40DB570E"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 xml:space="preserve">Įrenginio pavadinimas </w:t>
      </w:r>
      <w:r w:rsidRPr="00C150DD">
        <w:rPr>
          <w:b/>
          <w:sz w:val="22"/>
          <w:szCs w:val="22"/>
          <w:lang w:val="lt-LT"/>
        </w:rPr>
        <w:t>Nepavojingų pelenų (šlako) laikymo ir apdorojimo aikštelė</w:t>
      </w:r>
    </w:p>
    <w:p w14:paraId="39A78B14"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Ūkinės veiklos metu neplanuojama pavojingųjų atliekų, todėl lentelė nepildoma.</w:t>
      </w:r>
    </w:p>
    <w:p w14:paraId="41876293" w14:textId="77777777" w:rsidR="00C150DD" w:rsidRPr="00C150DD" w:rsidRDefault="00C150DD">
      <w:pPr>
        <w:rPr>
          <w:bCs/>
          <w:color w:val="000000"/>
          <w:sz w:val="22"/>
          <w:szCs w:val="22"/>
          <w:lang w:eastAsia="lt-LT"/>
        </w:rPr>
      </w:pPr>
    </w:p>
    <w:p w14:paraId="3B6995C5" w14:textId="77777777" w:rsidR="00A160EE" w:rsidRPr="00C150DD" w:rsidRDefault="00C35223">
      <w:pPr>
        <w:ind w:firstLine="567"/>
        <w:rPr>
          <w:bCs/>
          <w:color w:val="000000"/>
          <w:sz w:val="22"/>
          <w:szCs w:val="22"/>
          <w:lang w:eastAsia="lt-LT"/>
        </w:rPr>
      </w:pPr>
      <w:r w:rsidRPr="00C150DD">
        <w:rPr>
          <w:bCs/>
          <w:color w:val="000000"/>
          <w:sz w:val="22"/>
          <w:szCs w:val="22"/>
          <w:lang w:eastAsia="lt-LT"/>
        </w:rPr>
        <w:t>21 lentelė. Leidžiamas laikyti pavojingųjų atliekų kiekis jų susidarymo vietoje iki surinkimo (S8)</w:t>
      </w:r>
    </w:p>
    <w:p w14:paraId="5CA37983" w14:textId="77777777" w:rsidR="00A160EE" w:rsidRPr="00C150DD" w:rsidRDefault="00A160EE">
      <w:pPr>
        <w:rPr>
          <w:bCs/>
          <w:color w:val="000000"/>
          <w:sz w:val="22"/>
          <w:szCs w:val="22"/>
          <w:lang w:eastAsia="lt-LT"/>
        </w:rPr>
      </w:pPr>
    </w:p>
    <w:p w14:paraId="0D98D92C"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 xml:space="preserve">Įrenginio pavadinimas </w:t>
      </w:r>
      <w:r w:rsidRPr="00C150DD">
        <w:rPr>
          <w:b/>
          <w:sz w:val="22"/>
          <w:szCs w:val="22"/>
          <w:lang w:val="lt-LT"/>
        </w:rPr>
        <w:t>Kauno regioninis nepavojingų atliekų sąvartynas</w:t>
      </w:r>
    </w:p>
    <w:p w14:paraId="3BD019DF"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Ūkinės veiklos metu neplanuojama naudoti ir (ar) šalinti pavojingųjų atliekų, todėl lentelė nepildoma.</w:t>
      </w:r>
    </w:p>
    <w:p w14:paraId="157D3972" w14:textId="77777777" w:rsidR="00C150DD" w:rsidRPr="00C150DD" w:rsidRDefault="00C150DD" w:rsidP="00C150DD">
      <w:pPr>
        <w:pStyle w:val="Normal1"/>
        <w:pBdr>
          <w:top w:val="nil"/>
          <w:left w:val="nil"/>
          <w:bottom w:val="nil"/>
          <w:right w:val="nil"/>
          <w:between w:val="nil"/>
        </w:pBdr>
        <w:ind w:firstLine="567"/>
        <w:rPr>
          <w:bCs/>
          <w:sz w:val="22"/>
          <w:szCs w:val="22"/>
          <w:lang w:val="lt-LT"/>
        </w:rPr>
      </w:pPr>
      <w:r w:rsidRPr="00C150DD">
        <w:rPr>
          <w:bCs/>
          <w:sz w:val="22"/>
          <w:szCs w:val="22"/>
          <w:lang w:val="lt-LT"/>
        </w:rPr>
        <w:t xml:space="preserve">Įrenginio pavadinimas </w:t>
      </w:r>
      <w:r w:rsidRPr="00C150DD">
        <w:rPr>
          <w:b/>
          <w:sz w:val="22"/>
          <w:szCs w:val="22"/>
          <w:lang w:val="lt-LT"/>
        </w:rPr>
        <w:t>Didelių gabaritų, statybinių ir kitų atliekų apdorojimo, laikymo ir terminuoto laikymo aikštelės</w:t>
      </w:r>
    </w:p>
    <w:p w14:paraId="00117880" w14:textId="77777777" w:rsidR="00C150DD" w:rsidRPr="00C150DD" w:rsidRDefault="00C150DD" w:rsidP="00C150DD">
      <w:pPr>
        <w:pStyle w:val="Normal1"/>
        <w:ind w:firstLine="567"/>
        <w:rPr>
          <w:bCs/>
          <w:sz w:val="22"/>
          <w:szCs w:val="22"/>
          <w:lang w:val="lt-LT"/>
        </w:rPr>
      </w:pPr>
      <w:r w:rsidRPr="00C150DD">
        <w:rPr>
          <w:bCs/>
          <w:sz w:val="22"/>
          <w:szCs w:val="22"/>
          <w:lang w:val="lt-LT"/>
        </w:rPr>
        <w:t>Ūkinės veiklos metu neplanuojama naudoti ir (ar) šalinti pavojingųjų atliekų, todėl lentelė nepildoma.</w:t>
      </w:r>
    </w:p>
    <w:p w14:paraId="2ACFF0C4" w14:textId="77777777" w:rsidR="00C150DD" w:rsidRPr="00C150DD" w:rsidRDefault="00C150DD" w:rsidP="00C150DD">
      <w:pPr>
        <w:pStyle w:val="Normal1"/>
        <w:pBdr>
          <w:top w:val="nil"/>
          <w:left w:val="nil"/>
          <w:bottom w:val="nil"/>
          <w:right w:val="nil"/>
          <w:between w:val="nil"/>
        </w:pBdr>
        <w:ind w:firstLine="567"/>
        <w:outlineLvl w:val="0"/>
        <w:rPr>
          <w:bCs/>
          <w:sz w:val="22"/>
          <w:szCs w:val="22"/>
          <w:lang w:val="lt-LT"/>
        </w:rPr>
      </w:pPr>
      <w:r w:rsidRPr="00C150DD">
        <w:rPr>
          <w:bCs/>
          <w:sz w:val="22"/>
          <w:szCs w:val="22"/>
          <w:lang w:val="lt-LT"/>
        </w:rPr>
        <w:t xml:space="preserve">Įrenginio pavadinimas </w:t>
      </w:r>
      <w:r w:rsidRPr="00C150DD">
        <w:rPr>
          <w:b/>
          <w:sz w:val="22"/>
          <w:szCs w:val="22"/>
          <w:lang w:val="lt-LT"/>
        </w:rPr>
        <w:t>Nepavojingų pelenų (šlako) laikymo ir apdorojimo aikštelė</w:t>
      </w:r>
      <w:r w:rsidRPr="00C150DD">
        <w:rPr>
          <w:bCs/>
          <w:sz w:val="22"/>
          <w:szCs w:val="22"/>
          <w:lang w:val="lt-LT"/>
        </w:rPr>
        <w:t xml:space="preserve"> </w:t>
      </w:r>
    </w:p>
    <w:p w14:paraId="06545018" w14:textId="77777777" w:rsidR="00C150DD" w:rsidRPr="00C150DD" w:rsidRDefault="00C150DD" w:rsidP="00C150DD">
      <w:pPr>
        <w:pStyle w:val="Normal1"/>
        <w:ind w:firstLine="567"/>
        <w:outlineLvl w:val="0"/>
        <w:rPr>
          <w:bCs/>
          <w:sz w:val="22"/>
          <w:szCs w:val="22"/>
          <w:lang w:val="lt-LT"/>
        </w:rPr>
      </w:pPr>
      <w:r w:rsidRPr="00C150DD">
        <w:rPr>
          <w:bCs/>
          <w:sz w:val="22"/>
          <w:szCs w:val="22"/>
          <w:lang w:val="lt-LT"/>
        </w:rPr>
        <w:t>Ūkinės veiklos metu neplanuojama naudoti ir (ar) šalinti pavojingųjų atliekų, todėl lentelė nepildoma.</w:t>
      </w:r>
    </w:p>
    <w:p w14:paraId="27109B92" w14:textId="19452E64" w:rsidR="00A160EE" w:rsidRPr="00C150DD" w:rsidRDefault="00A160EE"/>
    <w:p w14:paraId="0E117937" w14:textId="4F63E003" w:rsidR="00C150DD" w:rsidRDefault="00C150DD">
      <w:r>
        <w:br w:type="page"/>
      </w:r>
    </w:p>
    <w:p w14:paraId="4595B34C" w14:textId="77777777" w:rsidR="00C150DD" w:rsidRDefault="00C150DD"/>
    <w:p w14:paraId="432CFE6A" w14:textId="0305DE88" w:rsidR="00A160EE" w:rsidRDefault="00C35223">
      <w:pPr>
        <w:ind w:firstLine="567"/>
        <w:jc w:val="both"/>
        <w:rPr>
          <w:sz w:val="22"/>
        </w:rPr>
      </w:pPr>
      <w:r>
        <w:rPr>
          <w:sz w:val="22"/>
          <w:szCs w:val="24"/>
        </w:rPr>
        <w:t>13. Sąlygos pagal Atliekų deginimo aplinkosauginių reikalavimų, patvirtintų Lietuvos Respublikos aplinkos ministro 2002 m. gruodžio 31 d. įsakymu Nr. 699 „Dėl Atliekų deginimo aplinkosauginių reikalavimų patvirtinimo“, 8, 8</w:t>
      </w:r>
      <w:r>
        <w:rPr>
          <w:sz w:val="22"/>
          <w:szCs w:val="24"/>
          <w:vertAlign w:val="superscript"/>
        </w:rPr>
        <w:t xml:space="preserve">1 </w:t>
      </w:r>
      <w:r>
        <w:rPr>
          <w:sz w:val="22"/>
          <w:szCs w:val="24"/>
        </w:rPr>
        <w:t>punktuose nurodytą informaciją.</w:t>
      </w:r>
      <w:r>
        <w:rPr>
          <w:sz w:val="22"/>
        </w:rPr>
        <w:t xml:space="preserve"> </w:t>
      </w:r>
    </w:p>
    <w:p w14:paraId="366CD91D" w14:textId="77777777" w:rsidR="00C150DD" w:rsidRPr="009728D6" w:rsidRDefault="00C150DD" w:rsidP="00C150DD">
      <w:pPr>
        <w:pStyle w:val="Normal1"/>
        <w:pBdr>
          <w:top w:val="nil"/>
          <w:left w:val="nil"/>
          <w:bottom w:val="nil"/>
          <w:right w:val="nil"/>
          <w:between w:val="nil"/>
        </w:pBdr>
        <w:ind w:firstLine="567"/>
        <w:jc w:val="both"/>
        <w:rPr>
          <w:lang w:val="lt-LT"/>
        </w:rPr>
      </w:pPr>
      <w:r w:rsidRPr="009728D6">
        <w:rPr>
          <w:lang w:val="lt-LT"/>
        </w:rPr>
        <w:t>Ūkinės veiklos metu atliekų deginimo įrenginių eksploatuoti neplanuojama, todėl punktas nepildomas.</w:t>
      </w:r>
    </w:p>
    <w:p w14:paraId="0D9D45FA" w14:textId="77777777" w:rsidR="00A160EE" w:rsidRDefault="00A160EE"/>
    <w:p w14:paraId="65922EEE" w14:textId="36B5D3F2" w:rsidR="00A160EE" w:rsidRDefault="00C35223">
      <w:pPr>
        <w:ind w:firstLine="567"/>
        <w:jc w:val="both"/>
        <w:rPr>
          <w:sz w:val="22"/>
          <w:szCs w:val="24"/>
          <w:lang w:eastAsia="lt-LT"/>
        </w:rPr>
      </w:pPr>
      <w:r>
        <w:rPr>
          <w:sz w:val="22"/>
          <w:szCs w:val="24"/>
          <w:lang w:eastAsia="lt-LT"/>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7890B191" w14:textId="61F912E4" w:rsidR="00C150DD" w:rsidRDefault="00C150DD">
      <w:pPr>
        <w:ind w:firstLine="567"/>
        <w:jc w:val="both"/>
        <w:rPr>
          <w:sz w:val="22"/>
          <w:szCs w:val="24"/>
          <w:lang w:eastAsia="lt-LT"/>
        </w:rPr>
      </w:pPr>
    </w:p>
    <w:p w14:paraId="35806734" w14:textId="77777777" w:rsidR="00C150DD" w:rsidRPr="009728D6" w:rsidRDefault="00C150DD" w:rsidP="00C150DD">
      <w:pPr>
        <w:pStyle w:val="Normal1"/>
        <w:pBdr>
          <w:top w:val="nil"/>
          <w:left w:val="nil"/>
          <w:bottom w:val="nil"/>
          <w:right w:val="nil"/>
          <w:between w:val="nil"/>
        </w:pBdr>
        <w:ind w:firstLine="567"/>
        <w:jc w:val="both"/>
        <w:outlineLvl w:val="0"/>
        <w:rPr>
          <w:u w:val="single"/>
          <w:lang w:val="lt-LT"/>
        </w:rPr>
      </w:pPr>
      <w:r w:rsidRPr="009728D6">
        <w:rPr>
          <w:b/>
          <w:lang w:val="lt-LT"/>
        </w:rPr>
        <w:t xml:space="preserve">Įrenginio pavadinimas </w:t>
      </w:r>
      <w:r w:rsidRPr="009728D6">
        <w:rPr>
          <w:b/>
          <w:u w:val="single"/>
          <w:lang w:val="lt-LT"/>
        </w:rPr>
        <w:t>Kauno regioninis nepavojingų atliekų sąvartynas</w:t>
      </w:r>
    </w:p>
    <w:tbl>
      <w:tblPr>
        <w:tblW w:w="49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53"/>
        <w:gridCol w:w="10732"/>
      </w:tblGrid>
      <w:tr w:rsidR="00C150DD" w:rsidRPr="00C150DD" w14:paraId="0E99964B" w14:textId="77777777" w:rsidTr="00BD4300">
        <w:tc>
          <w:tcPr>
            <w:tcW w:w="1346" w:type="pct"/>
          </w:tcPr>
          <w:p w14:paraId="1A040C96"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sąvartyno klasė</w:t>
            </w:r>
          </w:p>
        </w:tc>
        <w:tc>
          <w:tcPr>
            <w:tcW w:w="3654" w:type="pct"/>
          </w:tcPr>
          <w:p w14:paraId="2863900A"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 xml:space="preserve">nepavojingų atliekų sąvartynas </w:t>
            </w:r>
          </w:p>
        </w:tc>
      </w:tr>
      <w:tr w:rsidR="00C150DD" w:rsidRPr="00C150DD" w14:paraId="5752727C" w14:textId="77777777" w:rsidTr="00BD4300">
        <w:tc>
          <w:tcPr>
            <w:tcW w:w="1346" w:type="pct"/>
          </w:tcPr>
          <w:p w14:paraId="352779BD"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sąvartyno techniniai parametrai</w:t>
            </w:r>
          </w:p>
        </w:tc>
        <w:tc>
          <w:tcPr>
            <w:tcW w:w="3654" w:type="pct"/>
          </w:tcPr>
          <w:p w14:paraId="46760DDE"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u w:val="single"/>
                <w:lang w:val="lt-LT"/>
              </w:rPr>
              <w:t>Bendras sąvartyno teritorijos plotas</w:t>
            </w:r>
            <w:r w:rsidRPr="00C150DD">
              <w:rPr>
                <w:sz w:val="18"/>
                <w:szCs w:val="18"/>
                <w:lang w:val="lt-LT"/>
              </w:rPr>
              <w:t xml:space="preserve"> – 37,40 ha;</w:t>
            </w:r>
          </w:p>
          <w:p w14:paraId="39FEDF0E"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Bendras sąvartyno kaupo plotas – 26,80 ha;</w:t>
            </w:r>
          </w:p>
          <w:p w14:paraId="01BFFB06"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Maksimalus kaupo kraigo aukštis nuo Baltijos jūros lygio –126 m.</w:t>
            </w:r>
          </w:p>
          <w:p w14:paraId="3D0DCDFA"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Maksimalus kaupo kraigo aukštis nuo dugno – 35 - 45 m;</w:t>
            </w:r>
          </w:p>
          <w:p w14:paraId="55A3BD86"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Kelias sąvartyno teritorijoje:</w:t>
            </w:r>
          </w:p>
          <w:p w14:paraId="05AA9606"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Žvyro danga      – 2359 m;</w:t>
            </w:r>
          </w:p>
          <w:p w14:paraId="7C4A1D92"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Asfalto danga    – 979 m;</w:t>
            </w:r>
          </w:p>
          <w:p w14:paraId="425D6F7D"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 xml:space="preserve">Teritorijos aptvėrimas – 2805 m. </w:t>
            </w:r>
          </w:p>
          <w:p w14:paraId="158AD538"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Bendras projektinis sąvartyno kaupo tūris – 6 752500 m</w:t>
            </w:r>
            <w:r w:rsidRPr="00C150DD">
              <w:rPr>
                <w:sz w:val="18"/>
                <w:szCs w:val="18"/>
                <w:vertAlign w:val="superscript"/>
                <w:lang w:val="lt-LT"/>
              </w:rPr>
              <w:t>3</w:t>
            </w:r>
            <w:r w:rsidRPr="00C150DD">
              <w:rPr>
                <w:sz w:val="18"/>
                <w:szCs w:val="18"/>
                <w:lang w:val="lt-LT"/>
              </w:rPr>
              <w:t>;</w:t>
            </w:r>
          </w:p>
          <w:p w14:paraId="0A2291C6"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Bendras projektinis sąvartyno pajėgumas – 5 067000 t;</w:t>
            </w:r>
          </w:p>
          <w:p w14:paraId="6B3F16E5"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Projektinis pajėgumas  –  1 600000 t;</w:t>
            </w:r>
          </w:p>
          <w:p w14:paraId="6E5E3158" w14:textId="77777777" w:rsidR="00C150DD" w:rsidRPr="00C150DD" w:rsidRDefault="00C150DD" w:rsidP="00BD4300">
            <w:pPr>
              <w:pStyle w:val="Normal1"/>
              <w:widowControl w:val="0"/>
              <w:pBdr>
                <w:top w:val="nil"/>
                <w:left w:val="nil"/>
                <w:bottom w:val="nil"/>
                <w:right w:val="nil"/>
                <w:between w:val="nil"/>
              </w:pBdr>
              <w:rPr>
                <w:sz w:val="18"/>
                <w:szCs w:val="18"/>
                <w:vertAlign w:val="superscript"/>
                <w:lang w:val="lt-LT"/>
              </w:rPr>
            </w:pPr>
            <w:r w:rsidRPr="00C150DD">
              <w:rPr>
                <w:sz w:val="18"/>
                <w:szCs w:val="18"/>
                <w:lang w:val="lt-LT"/>
              </w:rPr>
              <w:t>Projektinis tūris – 2 130000 m</w:t>
            </w:r>
            <w:r w:rsidRPr="00C150DD">
              <w:rPr>
                <w:sz w:val="18"/>
                <w:szCs w:val="18"/>
                <w:vertAlign w:val="superscript"/>
                <w:lang w:val="lt-LT"/>
              </w:rPr>
              <w:t>3</w:t>
            </w:r>
            <w:r w:rsidRPr="00C150DD">
              <w:rPr>
                <w:sz w:val="18"/>
                <w:szCs w:val="18"/>
                <w:lang w:val="lt-LT"/>
              </w:rPr>
              <w:t>; pagal 2020 m. birželio mėn. matavimus nustatyta, kad prie maksimalaus kaupo kraigo aukščio virš jūros lygio – 126 m, laisvas sąvartyno tūris yra 750 000 m3.</w:t>
            </w:r>
          </w:p>
          <w:p w14:paraId="2E97FB60" w14:textId="77777777" w:rsidR="00C150DD" w:rsidRPr="00C150DD" w:rsidRDefault="00C150DD" w:rsidP="00BD4300">
            <w:pPr>
              <w:pStyle w:val="Normal1"/>
              <w:widowControl w:val="0"/>
              <w:pBdr>
                <w:top w:val="nil"/>
                <w:left w:val="nil"/>
                <w:bottom w:val="nil"/>
                <w:right w:val="nil"/>
                <w:between w:val="nil"/>
              </w:pBdr>
              <w:rPr>
                <w:sz w:val="18"/>
                <w:szCs w:val="18"/>
                <w:vertAlign w:val="superscript"/>
                <w:lang w:val="lt-LT"/>
              </w:rPr>
            </w:pPr>
            <w:r w:rsidRPr="00C150DD">
              <w:rPr>
                <w:sz w:val="18"/>
                <w:szCs w:val="18"/>
                <w:lang w:val="lt-LT"/>
              </w:rPr>
              <w:t>Metinis atliekų kiekis – 100000/150000  t/m</w:t>
            </w:r>
            <w:r w:rsidRPr="00C150DD">
              <w:rPr>
                <w:sz w:val="18"/>
                <w:szCs w:val="18"/>
                <w:vertAlign w:val="superscript"/>
                <w:lang w:val="lt-LT"/>
              </w:rPr>
              <w:t>3</w:t>
            </w:r>
            <w:r w:rsidRPr="00C150DD">
              <w:rPr>
                <w:sz w:val="18"/>
                <w:szCs w:val="18"/>
                <w:lang w:val="lt-LT"/>
              </w:rPr>
              <w:t>; sutankinimas 0,75 t/m</w:t>
            </w:r>
            <w:r w:rsidRPr="00C150DD">
              <w:rPr>
                <w:sz w:val="18"/>
                <w:szCs w:val="18"/>
                <w:vertAlign w:val="superscript"/>
                <w:lang w:val="lt-LT"/>
              </w:rPr>
              <w:t>3</w:t>
            </w:r>
          </w:p>
          <w:p w14:paraId="179355D6"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Atvežamų į sąvartyną paros atliekų kiekis – 250/650 t/m</w:t>
            </w:r>
            <w:r w:rsidRPr="00C150DD">
              <w:rPr>
                <w:sz w:val="18"/>
                <w:szCs w:val="18"/>
                <w:vertAlign w:val="superscript"/>
                <w:lang w:val="lt-LT"/>
              </w:rPr>
              <w:t>3</w:t>
            </w:r>
            <w:r w:rsidRPr="00C150DD">
              <w:rPr>
                <w:sz w:val="18"/>
                <w:szCs w:val="18"/>
                <w:lang w:val="lt-LT"/>
              </w:rPr>
              <w:t>; sutankinimas 0,75 t/m</w:t>
            </w:r>
            <w:r w:rsidRPr="00C150DD">
              <w:rPr>
                <w:sz w:val="18"/>
                <w:szCs w:val="18"/>
                <w:vertAlign w:val="superscript"/>
                <w:lang w:val="lt-LT"/>
              </w:rPr>
              <w:t>3</w:t>
            </w:r>
          </w:p>
          <w:p w14:paraId="0A50C2EB" w14:textId="77777777" w:rsidR="00C150DD" w:rsidRPr="00C150DD" w:rsidRDefault="00C150DD" w:rsidP="00BD4300">
            <w:pPr>
              <w:pStyle w:val="Normal1"/>
              <w:widowControl w:val="0"/>
              <w:pBdr>
                <w:top w:val="nil"/>
                <w:left w:val="nil"/>
                <w:bottom w:val="nil"/>
                <w:right w:val="nil"/>
                <w:between w:val="nil"/>
              </w:pBdr>
              <w:rPr>
                <w:sz w:val="18"/>
                <w:szCs w:val="18"/>
                <w:lang w:val="lt-LT"/>
              </w:rPr>
            </w:pPr>
          </w:p>
        </w:tc>
      </w:tr>
      <w:tr w:rsidR="00C150DD" w:rsidRPr="00C150DD" w14:paraId="38EBA3A6" w14:textId="77777777" w:rsidTr="00BD4300">
        <w:tc>
          <w:tcPr>
            <w:tcW w:w="1346" w:type="pct"/>
          </w:tcPr>
          <w:p w14:paraId="10FED2F8"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atliekų priėmimo kriterijai</w:t>
            </w:r>
          </w:p>
        </w:tc>
        <w:tc>
          <w:tcPr>
            <w:tcW w:w="3654" w:type="pct"/>
          </w:tcPr>
          <w:p w14:paraId="1AF0385B" w14:textId="77777777" w:rsidR="00C150DD" w:rsidRPr="00C150DD" w:rsidRDefault="00C150DD" w:rsidP="00BD4300">
            <w:pPr>
              <w:pStyle w:val="Normal1"/>
              <w:widowControl w:val="0"/>
              <w:pBdr>
                <w:top w:val="nil"/>
                <w:left w:val="nil"/>
                <w:bottom w:val="nil"/>
                <w:right w:val="nil"/>
                <w:between w:val="nil"/>
              </w:pBdr>
              <w:jc w:val="both"/>
              <w:rPr>
                <w:sz w:val="18"/>
                <w:szCs w:val="18"/>
                <w:lang w:val="lt-LT"/>
              </w:rPr>
            </w:pPr>
            <w:r w:rsidRPr="00C150DD">
              <w:rPr>
                <w:i/>
                <w:sz w:val="18"/>
                <w:szCs w:val="18"/>
                <w:lang w:val="lt-LT"/>
              </w:rPr>
              <w:t>Nepavojingų atliekų sąvartyne galima šalinti šias atliekas:</w:t>
            </w:r>
          </w:p>
          <w:p w14:paraId="0CAEC0BF" w14:textId="77777777" w:rsidR="00C150DD" w:rsidRPr="00C150DD" w:rsidRDefault="00C150DD">
            <w:pPr>
              <w:pStyle w:val="Normal1"/>
              <w:numPr>
                <w:ilvl w:val="0"/>
                <w:numId w:val="5"/>
              </w:numPr>
              <w:pBdr>
                <w:top w:val="nil"/>
                <w:left w:val="nil"/>
                <w:bottom w:val="nil"/>
                <w:right w:val="nil"/>
                <w:between w:val="nil"/>
              </w:pBdr>
              <w:ind w:left="757" w:firstLine="0"/>
              <w:jc w:val="both"/>
              <w:rPr>
                <w:sz w:val="18"/>
                <w:szCs w:val="18"/>
                <w:lang w:val="lt-LT"/>
              </w:rPr>
            </w:pPr>
            <w:r w:rsidRPr="00C150DD">
              <w:rPr>
                <w:sz w:val="18"/>
                <w:szCs w:val="18"/>
                <w:lang w:val="lt-LT"/>
              </w:rPr>
              <w:t>komunalines atliekas;</w:t>
            </w:r>
          </w:p>
          <w:p w14:paraId="27251004" w14:textId="77777777" w:rsidR="00C150DD" w:rsidRPr="00C150DD" w:rsidRDefault="00C150DD">
            <w:pPr>
              <w:pStyle w:val="Normal1"/>
              <w:numPr>
                <w:ilvl w:val="0"/>
                <w:numId w:val="5"/>
              </w:numPr>
              <w:pBdr>
                <w:top w:val="nil"/>
                <w:left w:val="nil"/>
                <w:bottom w:val="nil"/>
                <w:right w:val="nil"/>
                <w:between w:val="nil"/>
              </w:pBdr>
              <w:ind w:left="757" w:firstLine="0"/>
              <w:jc w:val="both"/>
              <w:rPr>
                <w:sz w:val="18"/>
                <w:szCs w:val="18"/>
                <w:lang w:val="lt-LT"/>
              </w:rPr>
            </w:pPr>
            <w:r w:rsidRPr="00C150DD">
              <w:rPr>
                <w:sz w:val="18"/>
                <w:szCs w:val="18"/>
                <w:lang w:val="lt-LT"/>
              </w:rPr>
              <w:t>kitas atliekas, kurios nepriskiriamos pavojingoms atliekoms pagal Atliekų tvarkymo taisyklėse pateiktą pavojingų atliekų apibrėžimą;</w:t>
            </w:r>
          </w:p>
          <w:p w14:paraId="53E43EDF" w14:textId="77777777" w:rsidR="00C150DD" w:rsidRPr="00C150DD" w:rsidRDefault="00C150DD">
            <w:pPr>
              <w:pStyle w:val="Normal1"/>
              <w:numPr>
                <w:ilvl w:val="0"/>
                <w:numId w:val="5"/>
              </w:numPr>
              <w:pBdr>
                <w:top w:val="nil"/>
                <w:left w:val="nil"/>
                <w:bottom w:val="nil"/>
                <w:right w:val="nil"/>
                <w:between w:val="nil"/>
              </w:pBdr>
              <w:ind w:left="757" w:firstLine="0"/>
              <w:jc w:val="both"/>
              <w:rPr>
                <w:sz w:val="18"/>
                <w:szCs w:val="18"/>
                <w:lang w:val="lt-LT"/>
              </w:rPr>
            </w:pPr>
            <w:r w:rsidRPr="00C150DD">
              <w:rPr>
                <w:sz w:val="18"/>
                <w:szCs w:val="18"/>
                <w:lang w:val="lt-LT"/>
              </w:rPr>
              <w:t xml:space="preserve">stabilias, nereaguojančias (pvz., sukietintas ar sustiklintas) pavojingas atliekas, iš kurių išplaunamas filtratas yra ekvivalentiškas filtratui, išplaunamam iš nepavojingų atliekų. </w:t>
            </w:r>
          </w:p>
          <w:p w14:paraId="764CCD8C" w14:textId="77777777" w:rsidR="00C150DD" w:rsidRPr="00C150DD" w:rsidRDefault="00C150DD" w:rsidP="00C150DD">
            <w:pPr>
              <w:pStyle w:val="Normal1"/>
              <w:pBdr>
                <w:top w:val="nil"/>
                <w:left w:val="nil"/>
                <w:bottom w:val="nil"/>
                <w:right w:val="nil"/>
                <w:between w:val="nil"/>
              </w:pBdr>
              <w:ind w:left="757"/>
              <w:jc w:val="both"/>
              <w:rPr>
                <w:sz w:val="18"/>
                <w:szCs w:val="18"/>
                <w:lang w:val="lt-LT"/>
              </w:rPr>
            </w:pPr>
          </w:p>
          <w:p w14:paraId="7B765A35" w14:textId="77777777" w:rsidR="00C150DD" w:rsidRPr="00C150DD" w:rsidRDefault="00C150DD" w:rsidP="00C150DD">
            <w:pPr>
              <w:pStyle w:val="Normal1"/>
              <w:widowControl w:val="0"/>
              <w:pBdr>
                <w:top w:val="nil"/>
                <w:left w:val="nil"/>
                <w:bottom w:val="nil"/>
                <w:right w:val="nil"/>
                <w:between w:val="nil"/>
              </w:pBdr>
              <w:ind w:left="757"/>
              <w:jc w:val="both"/>
              <w:rPr>
                <w:sz w:val="18"/>
                <w:szCs w:val="18"/>
                <w:lang w:val="lt-LT"/>
              </w:rPr>
            </w:pPr>
            <w:r w:rsidRPr="00C150DD">
              <w:rPr>
                <w:i/>
                <w:sz w:val="18"/>
                <w:szCs w:val="18"/>
                <w:lang w:val="lt-LT"/>
              </w:rPr>
              <w:t xml:space="preserve">Nepavojingų atliekų sąvartyne draudžiama šalinti: </w:t>
            </w:r>
          </w:p>
          <w:p w14:paraId="066FA841" w14:textId="77777777" w:rsidR="00C150DD" w:rsidRPr="00C150DD" w:rsidRDefault="00C150DD">
            <w:pPr>
              <w:pStyle w:val="Normal1"/>
              <w:numPr>
                <w:ilvl w:val="0"/>
                <w:numId w:val="6"/>
              </w:numPr>
              <w:pBdr>
                <w:top w:val="nil"/>
                <w:left w:val="nil"/>
                <w:bottom w:val="nil"/>
                <w:right w:val="nil"/>
                <w:between w:val="nil"/>
              </w:pBdr>
              <w:ind w:left="757" w:firstLine="0"/>
              <w:jc w:val="both"/>
              <w:rPr>
                <w:sz w:val="18"/>
                <w:szCs w:val="18"/>
                <w:lang w:val="lt-LT"/>
              </w:rPr>
            </w:pPr>
            <w:r w:rsidRPr="00C150DD">
              <w:rPr>
                <w:sz w:val="18"/>
                <w:szCs w:val="18"/>
                <w:lang w:val="lt-LT"/>
              </w:rPr>
              <w:t>skystas atliekas;</w:t>
            </w:r>
          </w:p>
          <w:p w14:paraId="049688FA" w14:textId="77777777" w:rsidR="00C150DD" w:rsidRPr="00C150DD" w:rsidRDefault="00C150DD">
            <w:pPr>
              <w:pStyle w:val="Normal1"/>
              <w:numPr>
                <w:ilvl w:val="0"/>
                <w:numId w:val="6"/>
              </w:numPr>
              <w:pBdr>
                <w:top w:val="nil"/>
                <w:left w:val="nil"/>
                <w:bottom w:val="nil"/>
                <w:right w:val="nil"/>
                <w:between w:val="nil"/>
              </w:pBdr>
              <w:ind w:left="757" w:firstLine="0"/>
              <w:jc w:val="both"/>
              <w:rPr>
                <w:sz w:val="18"/>
                <w:szCs w:val="18"/>
                <w:lang w:val="lt-LT"/>
              </w:rPr>
            </w:pPr>
            <w:r w:rsidRPr="00C150DD">
              <w:rPr>
                <w:sz w:val="18"/>
                <w:szCs w:val="18"/>
                <w:lang w:val="lt-LT"/>
              </w:rPr>
              <w:t>sprogstamąsias, oksiduojančias, labai degias, degias ir ėdžias atliekas (pasižyminčias Atliekų tvarkymo taisyklių 3 priedo H1, H2, H3-A, H3-B ir H8 savybėmis);</w:t>
            </w:r>
          </w:p>
          <w:p w14:paraId="1E119D9D" w14:textId="77777777" w:rsidR="00C150DD" w:rsidRPr="00C150DD" w:rsidRDefault="00C150DD">
            <w:pPr>
              <w:pStyle w:val="Normal1"/>
              <w:numPr>
                <w:ilvl w:val="0"/>
                <w:numId w:val="6"/>
              </w:numPr>
              <w:pBdr>
                <w:top w:val="nil"/>
                <w:left w:val="nil"/>
                <w:bottom w:val="nil"/>
                <w:right w:val="nil"/>
                <w:between w:val="nil"/>
              </w:pBdr>
              <w:ind w:left="757" w:firstLine="0"/>
              <w:jc w:val="both"/>
              <w:rPr>
                <w:sz w:val="18"/>
                <w:szCs w:val="18"/>
                <w:lang w:val="lt-LT"/>
              </w:rPr>
            </w:pPr>
            <w:r w:rsidRPr="00C150DD">
              <w:rPr>
                <w:sz w:val="18"/>
                <w:szCs w:val="18"/>
                <w:lang w:val="lt-LT"/>
              </w:rPr>
              <w:t>infekuotas ir kitas medicinines atliekas (pasižyminčias Atliekų tvarkymo taisyklių 3 priedo H9 savybe), susidarančias sveikatos priežiūros ir veterinarijos įstaigose;</w:t>
            </w:r>
          </w:p>
          <w:p w14:paraId="24D84BC1" w14:textId="77777777" w:rsidR="00C150DD" w:rsidRPr="00C150DD" w:rsidRDefault="00C150DD">
            <w:pPr>
              <w:pStyle w:val="Normal1"/>
              <w:numPr>
                <w:ilvl w:val="0"/>
                <w:numId w:val="6"/>
              </w:numPr>
              <w:pBdr>
                <w:top w:val="nil"/>
                <w:left w:val="nil"/>
                <w:bottom w:val="nil"/>
                <w:right w:val="nil"/>
                <w:between w:val="nil"/>
              </w:pBdr>
              <w:ind w:left="757" w:firstLine="0"/>
              <w:jc w:val="both"/>
              <w:rPr>
                <w:sz w:val="18"/>
                <w:szCs w:val="18"/>
                <w:lang w:val="lt-LT"/>
              </w:rPr>
            </w:pPr>
            <w:r w:rsidRPr="00C150DD">
              <w:rPr>
                <w:sz w:val="18"/>
                <w:szCs w:val="18"/>
                <w:lang w:val="lt-LT"/>
              </w:rPr>
              <w:t>ozono sluoksnį ardančias medžiagas (šaldymo agentus, ir kt.) bei šias medžiagas turinčią įrangą;</w:t>
            </w:r>
          </w:p>
          <w:p w14:paraId="18DEFC0A" w14:textId="77777777" w:rsidR="00C150DD" w:rsidRPr="00C150DD" w:rsidRDefault="00C150DD">
            <w:pPr>
              <w:pStyle w:val="Normal1"/>
              <w:numPr>
                <w:ilvl w:val="0"/>
                <w:numId w:val="6"/>
              </w:numPr>
              <w:pBdr>
                <w:top w:val="nil"/>
                <w:left w:val="nil"/>
                <w:bottom w:val="nil"/>
                <w:right w:val="nil"/>
                <w:between w:val="nil"/>
              </w:pBdr>
              <w:ind w:left="757" w:firstLine="0"/>
              <w:jc w:val="both"/>
              <w:rPr>
                <w:sz w:val="18"/>
                <w:szCs w:val="18"/>
                <w:lang w:val="lt-LT"/>
              </w:rPr>
            </w:pPr>
            <w:r w:rsidRPr="00C150DD">
              <w:rPr>
                <w:sz w:val="18"/>
                <w:szCs w:val="18"/>
                <w:lang w:val="lt-LT"/>
              </w:rPr>
              <w:t>padangas, išskyrus atvejus, kai jos naudojamos kaip sąvartyno konstrukcinės medžiagos;</w:t>
            </w:r>
          </w:p>
          <w:p w14:paraId="3D77C5B4" w14:textId="77777777" w:rsidR="00C150DD" w:rsidRPr="00C150DD" w:rsidRDefault="00C150DD">
            <w:pPr>
              <w:pStyle w:val="Normal1"/>
              <w:numPr>
                <w:ilvl w:val="0"/>
                <w:numId w:val="6"/>
              </w:numPr>
              <w:pBdr>
                <w:top w:val="nil"/>
                <w:left w:val="nil"/>
                <w:bottom w:val="nil"/>
                <w:right w:val="nil"/>
                <w:between w:val="nil"/>
              </w:pBdr>
              <w:ind w:left="757" w:firstLine="0"/>
              <w:jc w:val="both"/>
              <w:rPr>
                <w:sz w:val="18"/>
                <w:szCs w:val="18"/>
                <w:lang w:val="lt-LT"/>
              </w:rPr>
            </w:pPr>
            <w:r w:rsidRPr="00C150DD">
              <w:rPr>
                <w:sz w:val="18"/>
                <w:szCs w:val="18"/>
                <w:lang w:val="lt-LT"/>
              </w:rPr>
              <w:lastRenderedPageBreak/>
              <w:t xml:space="preserve">sodų, parkų ir želdynų tvarkymo </w:t>
            </w:r>
            <w:proofErr w:type="spellStart"/>
            <w:r w:rsidRPr="00C150DD">
              <w:rPr>
                <w:sz w:val="18"/>
                <w:szCs w:val="18"/>
                <w:lang w:val="lt-LT"/>
              </w:rPr>
              <w:t>biodegraduojamas</w:t>
            </w:r>
            <w:proofErr w:type="spellEnd"/>
            <w:r w:rsidRPr="00C150DD">
              <w:rPr>
                <w:sz w:val="18"/>
                <w:szCs w:val="18"/>
                <w:lang w:val="lt-LT"/>
              </w:rPr>
              <w:t xml:space="preserve"> atliekas;</w:t>
            </w:r>
          </w:p>
          <w:p w14:paraId="36E85B77" w14:textId="77777777" w:rsidR="00C150DD" w:rsidRPr="00C150DD" w:rsidRDefault="00C150DD">
            <w:pPr>
              <w:pStyle w:val="Normal1"/>
              <w:numPr>
                <w:ilvl w:val="0"/>
                <w:numId w:val="6"/>
              </w:numPr>
              <w:pBdr>
                <w:top w:val="nil"/>
                <w:left w:val="nil"/>
                <w:bottom w:val="nil"/>
                <w:right w:val="nil"/>
                <w:between w:val="nil"/>
              </w:pBdr>
              <w:ind w:left="757" w:firstLine="0"/>
              <w:jc w:val="both"/>
              <w:rPr>
                <w:sz w:val="18"/>
                <w:szCs w:val="18"/>
                <w:lang w:val="lt-LT"/>
              </w:rPr>
            </w:pPr>
            <w:r w:rsidRPr="00C150DD">
              <w:rPr>
                <w:sz w:val="18"/>
                <w:szCs w:val="18"/>
                <w:lang w:val="lt-LT"/>
              </w:rPr>
              <w:t>pavojingas atliekas, atitinkančias Atliekų tvarkymo taisyklių pavojingų atliekų apibrėžimo kriterijus.</w:t>
            </w:r>
          </w:p>
          <w:p w14:paraId="0B09AC3D" w14:textId="77777777" w:rsidR="00C150DD" w:rsidRPr="00C150DD" w:rsidRDefault="00C150DD" w:rsidP="00BD4300">
            <w:pPr>
              <w:pStyle w:val="Normal1"/>
              <w:pBdr>
                <w:top w:val="nil"/>
                <w:left w:val="nil"/>
                <w:bottom w:val="nil"/>
                <w:right w:val="nil"/>
                <w:between w:val="nil"/>
              </w:pBdr>
              <w:jc w:val="both"/>
              <w:rPr>
                <w:sz w:val="18"/>
                <w:szCs w:val="18"/>
                <w:lang w:val="lt-LT"/>
              </w:rPr>
            </w:pPr>
          </w:p>
          <w:p w14:paraId="0D2168FE"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Atliekos į sąvartyną priimamos tik tada, jeigu jos atitinka priėmimo į nepavojingų atliekų sąvartyną kriterijus, nustatytus 2002 m. gruodžio 19 d. Tarybos sprendimo 2003/33/EB pagal Direktyvos 1999/31/EB 16 straipsnį ir II priedą nustatančio atliekų priėmimo į sąvartynus kriterijus ir tvarką priedo 2 skirsnyje (Plačiau žr. Atliekų naudojimo ir šalinimo techninį reglamentą).</w:t>
            </w:r>
          </w:p>
          <w:p w14:paraId="55C5A107" w14:textId="77777777" w:rsidR="00C150DD" w:rsidRPr="00C150DD" w:rsidRDefault="00C150DD" w:rsidP="00BD4300">
            <w:pPr>
              <w:pStyle w:val="Normal1"/>
              <w:pBdr>
                <w:top w:val="nil"/>
                <w:left w:val="nil"/>
                <w:bottom w:val="nil"/>
                <w:right w:val="nil"/>
                <w:between w:val="nil"/>
              </w:pBdr>
              <w:jc w:val="both"/>
              <w:rPr>
                <w:sz w:val="18"/>
                <w:szCs w:val="18"/>
                <w:lang w:val="lt-LT"/>
              </w:rPr>
            </w:pPr>
          </w:p>
          <w:p w14:paraId="19BF71B2"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Priėmimo kriterijai nepavojingoms atliekoms</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2"/>
              <w:gridCol w:w="4959"/>
            </w:tblGrid>
            <w:tr w:rsidR="00C150DD" w:rsidRPr="00C150DD" w14:paraId="65D18F2F" w14:textId="77777777" w:rsidTr="00BD4300">
              <w:trPr>
                <w:trHeight w:val="23"/>
                <w:jc w:val="center"/>
              </w:trPr>
              <w:tc>
                <w:tcPr>
                  <w:tcW w:w="2581" w:type="pct"/>
                  <w:shd w:val="clear" w:color="auto" w:fill="FFFFFF"/>
                  <w:tcMar>
                    <w:top w:w="0" w:type="dxa"/>
                    <w:left w:w="40" w:type="dxa"/>
                    <w:bottom w:w="0" w:type="dxa"/>
                    <w:right w:w="40" w:type="dxa"/>
                  </w:tcMar>
                </w:tcPr>
                <w:p w14:paraId="60797F92" w14:textId="77777777" w:rsidR="00C150DD" w:rsidRPr="00C150DD" w:rsidRDefault="00C150DD" w:rsidP="00BD4300">
                  <w:pPr>
                    <w:pStyle w:val="Normal1"/>
                    <w:pBdr>
                      <w:top w:val="nil"/>
                      <w:left w:val="nil"/>
                      <w:bottom w:val="nil"/>
                      <w:right w:val="nil"/>
                      <w:between w:val="nil"/>
                    </w:pBdr>
                    <w:ind w:left="252"/>
                    <w:jc w:val="center"/>
                    <w:rPr>
                      <w:sz w:val="18"/>
                      <w:szCs w:val="18"/>
                      <w:lang w:val="lt-LT"/>
                    </w:rPr>
                  </w:pPr>
                  <w:r w:rsidRPr="00C150DD">
                    <w:rPr>
                      <w:sz w:val="18"/>
                      <w:szCs w:val="18"/>
                      <w:lang w:val="lt-LT"/>
                    </w:rPr>
                    <w:t>Stabilių nereaguojančių pavojingųjų ir nepavojingųjų atliekų ribinės išplovimo vertės (nustatomos taikant LST EN 12457/1-3 standartus) Sudedamasis elementas</w:t>
                  </w:r>
                </w:p>
              </w:tc>
              <w:tc>
                <w:tcPr>
                  <w:tcW w:w="2419" w:type="pct"/>
                  <w:shd w:val="clear" w:color="auto" w:fill="FFFFFF"/>
                  <w:tcMar>
                    <w:top w:w="0" w:type="dxa"/>
                    <w:left w:w="40" w:type="dxa"/>
                    <w:bottom w:w="0" w:type="dxa"/>
                    <w:right w:w="40" w:type="dxa"/>
                  </w:tcMar>
                </w:tcPr>
                <w:p w14:paraId="301FEFF0" w14:textId="77777777" w:rsidR="00C150DD" w:rsidRPr="00C150DD" w:rsidRDefault="00C150DD" w:rsidP="00BD4300">
                  <w:pPr>
                    <w:pStyle w:val="Normal1"/>
                    <w:pBdr>
                      <w:top w:val="nil"/>
                      <w:left w:val="nil"/>
                      <w:bottom w:val="nil"/>
                      <w:right w:val="nil"/>
                      <w:between w:val="nil"/>
                    </w:pBdr>
                    <w:ind w:left="252"/>
                    <w:jc w:val="center"/>
                    <w:rPr>
                      <w:sz w:val="18"/>
                      <w:szCs w:val="18"/>
                      <w:lang w:val="lt-LT"/>
                    </w:rPr>
                  </w:pPr>
                  <w:r w:rsidRPr="00C150DD">
                    <w:rPr>
                      <w:sz w:val="18"/>
                      <w:szCs w:val="18"/>
                      <w:lang w:val="lt-LT"/>
                    </w:rPr>
                    <w:t>S/K = 10 l/kg</w:t>
                  </w:r>
                  <w:r w:rsidRPr="00C150DD">
                    <w:rPr>
                      <w:sz w:val="18"/>
                      <w:szCs w:val="18"/>
                      <w:vertAlign w:val="superscript"/>
                      <w:lang w:val="lt-LT"/>
                    </w:rPr>
                    <w:t>1)</w:t>
                  </w:r>
                </w:p>
                <w:p w14:paraId="5444933E" w14:textId="77777777" w:rsidR="00C150DD" w:rsidRPr="00C150DD" w:rsidRDefault="00C150DD" w:rsidP="00BD4300">
                  <w:pPr>
                    <w:pStyle w:val="Normal1"/>
                    <w:pBdr>
                      <w:top w:val="nil"/>
                      <w:left w:val="nil"/>
                      <w:bottom w:val="nil"/>
                      <w:right w:val="nil"/>
                      <w:between w:val="nil"/>
                    </w:pBdr>
                    <w:ind w:left="252"/>
                    <w:jc w:val="center"/>
                    <w:rPr>
                      <w:sz w:val="18"/>
                      <w:szCs w:val="18"/>
                      <w:lang w:val="lt-LT"/>
                    </w:rPr>
                  </w:pPr>
                  <w:r w:rsidRPr="00C150DD">
                    <w:rPr>
                      <w:sz w:val="18"/>
                      <w:szCs w:val="18"/>
                      <w:lang w:val="lt-LT"/>
                    </w:rPr>
                    <w:t>mg/kg sausos medžiagos</w:t>
                  </w:r>
                </w:p>
              </w:tc>
            </w:tr>
            <w:tr w:rsidR="00C150DD" w:rsidRPr="00C150DD" w14:paraId="6A0096C1" w14:textId="77777777" w:rsidTr="00BD4300">
              <w:trPr>
                <w:trHeight w:val="23"/>
                <w:jc w:val="center"/>
              </w:trPr>
              <w:tc>
                <w:tcPr>
                  <w:tcW w:w="2581" w:type="pct"/>
                  <w:shd w:val="clear" w:color="auto" w:fill="FFFFFF"/>
                  <w:tcMar>
                    <w:top w:w="0" w:type="dxa"/>
                    <w:left w:w="40" w:type="dxa"/>
                    <w:bottom w:w="0" w:type="dxa"/>
                    <w:right w:w="40" w:type="dxa"/>
                  </w:tcMar>
                  <w:vAlign w:val="center"/>
                </w:tcPr>
                <w:p w14:paraId="336ED9DD"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As</w:t>
                  </w:r>
                  <w:proofErr w:type="spellEnd"/>
                </w:p>
              </w:tc>
              <w:tc>
                <w:tcPr>
                  <w:tcW w:w="2419" w:type="pct"/>
                  <w:shd w:val="clear" w:color="auto" w:fill="FFFFFF"/>
                  <w:tcMar>
                    <w:top w:w="0" w:type="dxa"/>
                    <w:left w:w="40" w:type="dxa"/>
                    <w:bottom w:w="0" w:type="dxa"/>
                    <w:right w:w="40" w:type="dxa"/>
                  </w:tcMar>
                  <w:vAlign w:val="center"/>
                </w:tcPr>
                <w:p w14:paraId="3EA8BA51"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2,0</w:t>
                  </w:r>
                </w:p>
              </w:tc>
            </w:tr>
            <w:tr w:rsidR="00C150DD" w:rsidRPr="00C150DD" w14:paraId="66F87C34" w14:textId="77777777" w:rsidTr="00BD4300">
              <w:trPr>
                <w:trHeight w:val="23"/>
                <w:jc w:val="center"/>
              </w:trPr>
              <w:tc>
                <w:tcPr>
                  <w:tcW w:w="2581" w:type="pct"/>
                  <w:shd w:val="clear" w:color="auto" w:fill="FFFFFF"/>
                  <w:tcMar>
                    <w:top w:w="0" w:type="dxa"/>
                    <w:left w:w="40" w:type="dxa"/>
                    <w:bottom w:w="0" w:type="dxa"/>
                    <w:right w:w="40" w:type="dxa"/>
                  </w:tcMar>
                  <w:vAlign w:val="center"/>
                </w:tcPr>
                <w:p w14:paraId="33A46872"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Ba</w:t>
                  </w:r>
                  <w:proofErr w:type="spellEnd"/>
                </w:p>
              </w:tc>
              <w:tc>
                <w:tcPr>
                  <w:tcW w:w="2419" w:type="pct"/>
                  <w:shd w:val="clear" w:color="auto" w:fill="FFFFFF"/>
                  <w:tcMar>
                    <w:top w:w="0" w:type="dxa"/>
                    <w:left w:w="40" w:type="dxa"/>
                    <w:bottom w:w="0" w:type="dxa"/>
                    <w:right w:w="40" w:type="dxa"/>
                  </w:tcMar>
                  <w:vAlign w:val="center"/>
                </w:tcPr>
                <w:p w14:paraId="45479A55"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100</w:t>
                  </w:r>
                </w:p>
              </w:tc>
            </w:tr>
            <w:tr w:rsidR="00C150DD" w:rsidRPr="00C150DD" w14:paraId="2CB75555" w14:textId="77777777" w:rsidTr="00BD4300">
              <w:trPr>
                <w:trHeight w:val="23"/>
                <w:jc w:val="center"/>
              </w:trPr>
              <w:tc>
                <w:tcPr>
                  <w:tcW w:w="2581" w:type="pct"/>
                  <w:shd w:val="clear" w:color="auto" w:fill="FFFFFF"/>
                  <w:tcMar>
                    <w:top w:w="0" w:type="dxa"/>
                    <w:left w:w="40" w:type="dxa"/>
                    <w:bottom w:w="0" w:type="dxa"/>
                    <w:right w:w="40" w:type="dxa"/>
                  </w:tcMar>
                  <w:vAlign w:val="center"/>
                </w:tcPr>
                <w:p w14:paraId="65C1C21C"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Cd</w:t>
                  </w:r>
                  <w:proofErr w:type="spellEnd"/>
                </w:p>
              </w:tc>
              <w:tc>
                <w:tcPr>
                  <w:tcW w:w="2419" w:type="pct"/>
                  <w:shd w:val="clear" w:color="auto" w:fill="FFFFFF"/>
                  <w:tcMar>
                    <w:top w:w="0" w:type="dxa"/>
                    <w:left w:w="40" w:type="dxa"/>
                    <w:bottom w:w="0" w:type="dxa"/>
                    <w:right w:w="40" w:type="dxa"/>
                  </w:tcMar>
                  <w:vAlign w:val="center"/>
                </w:tcPr>
                <w:p w14:paraId="5540A99A"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1,0</w:t>
                  </w:r>
                </w:p>
              </w:tc>
            </w:tr>
            <w:tr w:rsidR="00C150DD" w:rsidRPr="00C150DD" w14:paraId="063C886D" w14:textId="77777777" w:rsidTr="00BD4300">
              <w:trPr>
                <w:trHeight w:val="23"/>
                <w:jc w:val="center"/>
              </w:trPr>
              <w:tc>
                <w:tcPr>
                  <w:tcW w:w="2581" w:type="pct"/>
                  <w:shd w:val="clear" w:color="auto" w:fill="FFFFFF"/>
                  <w:tcMar>
                    <w:top w:w="0" w:type="dxa"/>
                    <w:left w:w="40" w:type="dxa"/>
                    <w:bottom w:w="0" w:type="dxa"/>
                    <w:right w:w="40" w:type="dxa"/>
                  </w:tcMar>
                  <w:vAlign w:val="center"/>
                </w:tcPr>
                <w:p w14:paraId="1051764C"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Cr</w:t>
                  </w:r>
                  <w:proofErr w:type="spellEnd"/>
                </w:p>
              </w:tc>
              <w:tc>
                <w:tcPr>
                  <w:tcW w:w="2419" w:type="pct"/>
                  <w:shd w:val="clear" w:color="auto" w:fill="FFFFFF"/>
                  <w:tcMar>
                    <w:top w:w="0" w:type="dxa"/>
                    <w:left w:w="40" w:type="dxa"/>
                    <w:bottom w:w="0" w:type="dxa"/>
                    <w:right w:w="40" w:type="dxa"/>
                  </w:tcMar>
                  <w:vAlign w:val="center"/>
                </w:tcPr>
                <w:p w14:paraId="203401FA"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10</w:t>
                  </w:r>
                </w:p>
              </w:tc>
            </w:tr>
            <w:tr w:rsidR="00C150DD" w:rsidRPr="00C150DD" w14:paraId="042BF321" w14:textId="77777777" w:rsidTr="00BD4300">
              <w:trPr>
                <w:trHeight w:val="23"/>
                <w:jc w:val="center"/>
              </w:trPr>
              <w:tc>
                <w:tcPr>
                  <w:tcW w:w="2581" w:type="pct"/>
                  <w:shd w:val="clear" w:color="auto" w:fill="FFFFFF"/>
                  <w:tcMar>
                    <w:top w:w="0" w:type="dxa"/>
                    <w:left w:w="40" w:type="dxa"/>
                    <w:bottom w:w="0" w:type="dxa"/>
                    <w:right w:w="40" w:type="dxa"/>
                  </w:tcMar>
                  <w:vAlign w:val="center"/>
                </w:tcPr>
                <w:p w14:paraId="5B4A5E57"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Cu</w:t>
                  </w:r>
                  <w:proofErr w:type="spellEnd"/>
                </w:p>
              </w:tc>
              <w:tc>
                <w:tcPr>
                  <w:tcW w:w="2419" w:type="pct"/>
                  <w:shd w:val="clear" w:color="auto" w:fill="FFFFFF"/>
                  <w:tcMar>
                    <w:top w:w="0" w:type="dxa"/>
                    <w:left w:w="40" w:type="dxa"/>
                    <w:bottom w:w="0" w:type="dxa"/>
                    <w:right w:w="40" w:type="dxa"/>
                  </w:tcMar>
                  <w:vAlign w:val="center"/>
                </w:tcPr>
                <w:p w14:paraId="4F1217E8"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50</w:t>
                  </w:r>
                </w:p>
              </w:tc>
            </w:tr>
            <w:tr w:rsidR="00C150DD" w:rsidRPr="00C150DD" w14:paraId="065D40FD" w14:textId="77777777" w:rsidTr="00BD4300">
              <w:trPr>
                <w:trHeight w:val="23"/>
                <w:jc w:val="center"/>
              </w:trPr>
              <w:tc>
                <w:tcPr>
                  <w:tcW w:w="2581" w:type="pct"/>
                  <w:shd w:val="clear" w:color="auto" w:fill="FFFFFF"/>
                  <w:tcMar>
                    <w:top w:w="0" w:type="dxa"/>
                    <w:left w:w="40" w:type="dxa"/>
                    <w:bottom w:w="0" w:type="dxa"/>
                    <w:right w:w="40" w:type="dxa"/>
                  </w:tcMar>
                  <w:vAlign w:val="center"/>
                </w:tcPr>
                <w:p w14:paraId="251AF648"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Hg</w:t>
                  </w:r>
                  <w:proofErr w:type="spellEnd"/>
                </w:p>
              </w:tc>
              <w:tc>
                <w:tcPr>
                  <w:tcW w:w="2419" w:type="pct"/>
                  <w:shd w:val="clear" w:color="auto" w:fill="FFFFFF"/>
                  <w:tcMar>
                    <w:top w:w="0" w:type="dxa"/>
                    <w:left w:w="40" w:type="dxa"/>
                    <w:bottom w:w="0" w:type="dxa"/>
                    <w:right w:w="40" w:type="dxa"/>
                  </w:tcMar>
                  <w:vAlign w:val="center"/>
                </w:tcPr>
                <w:p w14:paraId="1666F1F7"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0,2</w:t>
                  </w:r>
                </w:p>
              </w:tc>
            </w:tr>
            <w:tr w:rsidR="00C150DD" w:rsidRPr="00C150DD" w14:paraId="79267FEA" w14:textId="77777777" w:rsidTr="00BD4300">
              <w:trPr>
                <w:trHeight w:val="23"/>
                <w:jc w:val="center"/>
              </w:trPr>
              <w:tc>
                <w:tcPr>
                  <w:tcW w:w="2581" w:type="pct"/>
                  <w:shd w:val="clear" w:color="auto" w:fill="FFFFFF"/>
                  <w:tcMar>
                    <w:top w:w="0" w:type="dxa"/>
                    <w:left w:w="40" w:type="dxa"/>
                    <w:bottom w:w="0" w:type="dxa"/>
                    <w:right w:w="40" w:type="dxa"/>
                  </w:tcMar>
                  <w:vAlign w:val="center"/>
                </w:tcPr>
                <w:p w14:paraId="4292DC7D"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Mo</w:t>
                  </w:r>
                  <w:proofErr w:type="spellEnd"/>
                </w:p>
              </w:tc>
              <w:tc>
                <w:tcPr>
                  <w:tcW w:w="2419" w:type="pct"/>
                  <w:shd w:val="clear" w:color="auto" w:fill="FFFFFF"/>
                  <w:tcMar>
                    <w:top w:w="0" w:type="dxa"/>
                    <w:left w:w="40" w:type="dxa"/>
                    <w:bottom w:w="0" w:type="dxa"/>
                    <w:right w:w="40" w:type="dxa"/>
                  </w:tcMar>
                  <w:vAlign w:val="center"/>
                </w:tcPr>
                <w:p w14:paraId="17217231"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10</w:t>
                  </w:r>
                </w:p>
              </w:tc>
            </w:tr>
            <w:tr w:rsidR="00C150DD" w:rsidRPr="00C150DD" w14:paraId="11667AC8" w14:textId="77777777" w:rsidTr="00BD4300">
              <w:trPr>
                <w:trHeight w:val="23"/>
                <w:jc w:val="center"/>
              </w:trPr>
              <w:tc>
                <w:tcPr>
                  <w:tcW w:w="2581" w:type="pct"/>
                  <w:shd w:val="clear" w:color="auto" w:fill="FFFFFF"/>
                  <w:tcMar>
                    <w:top w:w="0" w:type="dxa"/>
                    <w:left w:w="40" w:type="dxa"/>
                    <w:bottom w:w="0" w:type="dxa"/>
                    <w:right w:w="40" w:type="dxa"/>
                  </w:tcMar>
                  <w:vAlign w:val="center"/>
                </w:tcPr>
                <w:p w14:paraId="55062419"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Ni</w:t>
                  </w:r>
                  <w:proofErr w:type="spellEnd"/>
                </w:p>
              </w:tc>
              <w:tc>
                <w:tcPr>
                  <w:tcW w:w="2419" w:type="pct"/>
                  <w:shd w:val="clear" w:color="auto" w:fill="FFFFFF"/>
                  <w:tcMar>
                    <w:top w:w="0" w:type="dxa"/>
                    <w:left w:w="40" w:type="dxa"/>
                    <w:bottom w:w="0" w:type="dxa"/>
                    <w:right w:w="40" w:type="dxa"/>
                  </w:tcMar>
                  <w:vAlign w:val="center"/>
                </w:tcPr>
                <w:p w14:paraId="67A3C918"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10</w:t>
                  </w:r>
                </w:p>
              </w:tc>
            </w:tr>
            <w:tr w:rsidR="00C150DD" w:rsidRPr="00C150DD" w14:paraId="0743C21E" w14:textId="77777777" w:rsidTr="00BD4300">
              <w:trPr>
                <w:trHeight w:val="23"/>
                <w:jc w:val="center"/>
              </w:trPr>
              <w:tc>
                <w:tcPr>
                  <w:tcW w:w="2581" w:type="pct"/>
                  <w:shd w:val="clear" w:color="auto" w:fill="FFFFFF"/>
                  <w:tcMar>
                    <w:top w:w="0" w:type="dxa"/>
                    <w:left w:w="40" w:type="dxa"/>
                    <w:bottom w:w="0" w:type="dxa"/>
                    <w:right w:w="40" w:type="dxa"/>
                  </w:tcMar>
                  <w:vAlign w:val="center"/>
                </w:tcPr>
                <w:p w14:paraId="23811510"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Pb</w:t>
                  </w:r>
                  <w:proofErr w:type="spellEnd"/>
                </w:p>
              </w:tc>
              <w:tc>
                <w:tcPr>
                  <w:tcW w:w="2419" w:type="pct"/>
                  <w:shd w:val="clear" w:color="auto" w:fill="FFFFFF"/>
                  <w:tcMar>
                    <w:top w:w="0" w:type="dxa"/>
                    <w:left w:w="40" w:type="dxa"/>
                    <w:bottom w:w="0" w:type="dxa"/>
                    <w:right w:w="40" w:type="dxa"/>
                  </w:tcMar>
                  <w:vAlign w:val="center"/>
                </w:tcPr>
                <w:p w14:paraId="2A11C874"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10</w:t>
                  </w:r>
                </w:p>
              </w:tc>
            </w:tr>
            <w:tr w:rsidR="00C150DD" w:rsidRPr="00C150DD" w14:paraId="5DC02BDA" w14:textId="77777777" w:rsidTr="00BD4300">
              <w:trPr>
                <w:trHeight w:val="23"/>
                <w:jc w:val="center"/>
              </w:trPr>
              <w:tc>
                <w:tcPr>
                  <w:tcW w:w="2581" w:type="pct"/>
                  <w:shd w:val="clear" w:color="auto" w:fill="FFFFFF"/>
                  <w:tcMar>
                    <w:top w:w="0" w:type="dxa"/>
                    <w:left w:w="40" w:type="dxa"/>
                    <w:bottom w:w="0" w:type="dxa"/>
                    <w:right w:w="40" w:type="dxa"/>
                  </w:tcMar>
                  <w:vAlign w:val="center"/>
                </w:tcPr>
                <w:p w14:paraId="4D7AA04F"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Sb</w:t>
                  </w:r>
                  <w:proofErr w:type="spellEnd"/>
                </w:p>
              </w:tc>
              <w:tc>
                <w:tcPr>
                  <w:tcW w:w="2419" w:type="pct"/>
                  <w:shd w:val="clear" w:color="auto" w:fill="FFFFFF"/>
                  <w:tcMar>
                    <w:top w:w="0" w:type="dxa"/>
                    <w:left w:w="40" w:type="dxa"/>
                    <w:bottom w:w="0" w:type="dxa"/>
                    <w:right w:w="40" w:type="dxa"/>
                  </w:tcMar>
                  <w:vAlign w:val="center"/>
                </w:tcPr>
                <w:p w14:paraId="7464E55E"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0,7</w:t>
                  </w:r>
                </w:p>
              </w:tc>
            </w:tr>
            <w:tr w:rsidR="00C150DD" w:rsidRPr="00C150DD" w14:paraId="2F73F5F2" w14:textId="77777777" w:rsidTr="00BD4300">
              <w:trPr>
                <w:trHeight w:val="23"/>
                <w:jc w:val="center"/>
              </w:trPr>
              <w:tc>
                <w:tcPr>
                  <w:tcW w:w="2581" w:type="pct"/>
                  <w:shd w:val="clear" w:color="auto" w:fill="FFFFFF"/>
                  <w:tcMar>
                    <w:top w:w="0" w:type="dxa"/>
                    <w:left w:w="40" w:type="dxa"/>
                    <w:bottom w:w="0" w:type="dxa"/>
                    <w:right w:w="40" w:type="dxa"/>
                  </w:tcMar>
                  <w:vAlign w:val="center"/>
                </w:tcPr>
                <w:p w14:paraId="305F28D5"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Se</w:t>
                  </w:r>
                  <w:proofErr w:type="spellEnd"/>
                </w:p>
              </w:tc>
              <w:tc>
                <w:tcPr>
                  <w:tcW w:w="2419" w:type="pct"/>
                  <w:shd w:val="clear" w:color="auto" w:fill="FFFFFF"/>
                  <w:tcMar>
                    <w:top w:w="0" w:type="dxa"/>
                    <w:left w:w="40" w:type="dxa"/>
                    <w:bottom w:w="0" w:type="dxa"/>
                    <w:right w:w="40" w:type="dxa"/>
                  </w:tcMar>
                  <w:vAlign w:val="center"/>
                </w:tcPr>
                <w:p w14:paraId="4DAE36AA"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0,5</w:t>
                  </w:r>
                </w:p>
              </w:tc>
            </w:tr>
            <w:tr w:rsidR="00C150DD" w:rsidRPr="00C150DD" w14:paraId="6495A759" w14:textId="77777777" w:rsidTr="00BD4300">
              <w:trPr>
                <w:trHeight w:val="23"/>
                <w:jc w:val="center"/>
              </w:trPr>
              <w:tc>
                <w:tcPr>
                  <w:tcW w:w="2581" w:type="pct"/>
                  <w:shd w:val="clear" w:color="auto" w:fill="FFFFFF"/>
                  <w:tcMar>
                    <w:top w:w="0" w:type="dxa"/>
                    <w:left w:w="40" w:type="dxa"/>
                    <w:bottom w:w="0" w:type="dxa"/>
                    <w:right w:w="40" w:type="dxa"/>
                  </w:tcMar>
                  <w:vAlign w:val="center"/>
                </w:tcPr>
                <w:p w14:paraId="0EAF04C2"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proofErr w:type="spellStart"/>
                  <w:r w:rsidRPr="00C150DD">
                    <w:rPr>
                      <w:sz w:val="18"/>
                      <w:szCs w:val="18"/>
                      <w:lang w:val="lt-LT"/>
                    </w:rPr>
                    <w:t>Zn</w:t>
                  </w:r>
                  <w:proofErr w:type="spellEnd"/>
                </w:p>
              </w:tc>
              <w:tc>
                <w:tcPr>
                  <w:tcW w:w="2419" w:type="pct"/>
                  <w:shd w:val="clear" w:color="auto" w:fill="FFFFFF"/>
                  <w:tcMar>
                    <w:top w:w="0" w:type="dxa"/>
                    <w:left w:w="40" w:type="dxa"/>
                    <w:bottom w:w="0" w:type="dxa"/>
                    <w:right w:w="40" w:type="dxa"/>
                  </w:tcMar>
                  <w:vAlign w:val="center"/>
                </w:tcPr>
                <w:p w14:paraId="6B5630A9"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50</w:t>
                  </w:r>
                </w:p>
              </w:tc>
            </w:tr>
            <w:tr w:rsidR="00C150DD" w:rsidRPr="00C150DD" w14:paraId="322F4CEE" w14:textId="77777777" w:rsidTr="00BD4300">
              <w:trPr>
                <w:trHeight w:val="23"/>
                <w:jc w:val="center"/>
              </w:trPr>
              <w:tc>
                <w:tcPr>
                  <w:tcW w:w="2581" w:type="pct"/>
                  <w:shd w:val="clear" w:color="auto" w:fill="FFFFFF"/>
                  <w:tcMar>
                    <w:top w:w="0" w:type="dxa"/>
                    <w:left w:w="40" w:type="dxa"/>
                    <w:bottom w:w="0" w:type="dxa"/>
                    <w:right w:w="40" w:type="dxa"/>
                  </w:tcMar>
                  <w:vAlign w:val="center"/>
                </w:tcPr>
                <w:p w14:paraId="5C41E728"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Chloridai</w:t>
                  </w:r>
                </w:p>
              </w:tc>
              <w:tc>
                <w:tcPr>
                  <w:tcW w:w="2419" w:type="pct"/>
                  <w:shd w:val="clear" w:color="auto" w:fill="FFFFFF"/>
                  <w:tcMar>
                    <w:top w:w="0" w:type="dxa"/>
                    <w:left w:w="40" w:type="dxa"/>
                    <w:bottom w:w="0" w:type="dxa"/>
                    <w:right w:w="40" w:type="dxa"/>
                  </w:tcMar>
                  <w:vAlign w:val="center"/>
                </w:tcPr>
                <w:p w14:paraId="674DE3F6"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15 000</w:t>
                  </w:r>
                </w:p>
              </w:tc>
            </w:tr>
            <w:tr w:rsidR="00C150DD" w:rsidRPr="00C150DD" w14:paraId="0719FDC6" w14:textId="77777777" w:rsidTr="00BD4300">
              <w:trPr>
                <w:trHeight w:val="23"/>
                <w:jc w:val="center"/>
              </w:trPr>
              <w:tc>
                <w:tcPr>
                  <w:tcW w:w="2581" w:type="pct"/>
                  <w:shd w:val="clear" w:color="auto" w:fill="FFFFFF"/>
                  <w:tcMar>
                    <w:top w:w="0" w:type="dxa"/>
                    <w:left w:w="40" w:type="dxa"/>
                    <w:bottom w:w="0" w:type="dxa"/>
                    <w:right w:w="40" w:type="dxa"/>
                  </w:tcMar>
                  <w:vAlign w:val="center"/>
                </w:tcPr>
                <w:p w14:paraId="5BA703E7"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Fluoridai</w:t>
                  </w:r>
                </w:p>
              </w:tc>
              <w:tc>
                <w:tcPr>
                  <w:tcW w:w="2419" w:type="pct"/>
                  <w:shd w:val="clear" w:color="auto" w:fill="FFFFFF"/>
                  <w:tcMar>
                    <w:top w:w="0" w:type="dxa"/>
                    <w:left w:w="40" w:type="dxa"/>
                    <w:bottom w:w="0" w:type="dxa"/>
                    <w:right w:w="40" w:type="dxa"/>
                  </w:tcMar>
                  <w:vAlign w:val="center"/>
                </w:tcPr>
                <w:p w14:paraId="314D8CA9"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150</w:t>
                  </w:r>
                </w:p>
              </w:tc>
            </w:tr>
            <w:tr w:rsidR="00C150DD" w:rsidRPr="00C150DD" w14:paraId="44BE5AC0" w14:textId="77777777" w:rsidTr="00BD4300">
              <w:trPr>
                <w:trHeight w:val="23"/>
                <w:jc w:val="center"/>
              </w:trPr>
              <w:tc>
                <w:tcPr>
                  <w:tcW w:w="2581" w:type="pct"/>
                  <w:shd w:val="clear" w:color="auto" w:fill="FFFFFF"/>
                  <w:tcMar>
                    <w:top w:w="0" w:type="dxa"/>
                    <w:left w:w="40" w:type="dxa"/>
                    <w:bottom w:w="0" w:type="dxa"/>
                    <w:right w:w="40" w:type="dxa"/>
                  </w:tcMar>
                  <w:vAlign w:val="center"/>
                </w:tcPr>
                <w:p w14:paraId="0B294842" w14:textId="77777777" w:rsidR="00C150DD" w:rsidRPr="00C150DD" w:rsidRDefault="00C150DD" w:rsidP="00BD4300">
                  <w:pPr>
                    <w:pStyle w:val="Normal1"/>
                    <w:pBdr>
                      <w:top w:val="nil"/>
                      <w:left w:val="nil"/>
                      <w:bottom w:val="nil"/>
                      <w:right w:val="nil"/>
                      <w:between w:val="nil"/>
                    </w:pBdr>
                    <w:ind w:left="747" w:right="244"/>
                    <w:jc w:val="center"/>
                    <w:rPr>
                      <w:sz w:val="18"/>
                      <w:szCs w:val="18"/>
                      <w:lang w:val="lt-LT"/>
                    </w:rPr>
                  </w:pPr>
                  <w:r w:rsidRPr="00C150DD">
                    <w:rPr>
                      <w:sz w:val="18"/>
                      <w:szCs w:val="18"/>
                      <w:lang w:val="lt-LT"/>
                    </w:rPr>
                    <w:t>Sulfatai</w:t>
                  </w:r>
                </w:p>
              </w:tc>
              <w:tc>
                <w:tcPr>
                  <w:tcW w:w="2419" w:type="pct"/>
                  <w:shd w:val="clear" w:color="auto" w:fill="FFFFFF"/>
                  <w:tcMar>
                    <w:top w:w="0" w:type="dxa"/>
                    <w:left w:w="40" w:type="dxa"/>
                    <w:bottom w:w="0" w:type="dxa"/>
                    <w:right w:w="40" w:type="dxa"/>
                  </w:tcMar>
                  <w:vAlign w:val="center"/>
                </w:tcPr>
                <w:p w14:paraId="49C5CFB6"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20 000</w:t>
                  </w:r>
                </w:p>
              </w:tc>
            </w:tr>
            <w:tr w:rsidR="00C150DD" w:rsidRPr="00C150DD" w14:paraId="11A3D77A" w14:textId="77777777" w:rsidTr="00BD4300">
              <w:trPr>
                <w:trHeight w:val="23"/>
                <w:jc w:val="center"/>
              </w:trPr>
              <w:tc>
                <w:tcPr>
                  <w:tcW w:w="2581" w:type="pct"/>
                  <w:shd w:val="clear" w:color="auto" w:fill="FFFFFF"/>
                  <w:tcMar>
                    <w:top w:w="0" w:type="dxa"/>
                    <w:left w:w="40" w:type="dxa"/>
                    <w:bottom w:w="0" w:type="dxa"/>
                    <w:right w:w="40" w:type="dxa"/>
                  </w:tcMar>
                  <w:vAlign w:val="center"/>
                </w:tcPr>
                <w:p w14:paraId="55AC453A" w14:textId="77777777" w:rsidR="00C150DD" w:rsidRPr="00C150DD" w:rsidRDefault="00C150DD" w:rsidP="00BD4300">
                  <w:pPr>
                    <w:pStyle w:val="Normal1"/>
                    <w:pBdr>
                      <w:top w:val="nil"/>
                      <w:left w:val="nil"/>
                      <w:bottom w:val="nil"/>
                      <w:right w:val="nil"/>
                      <w:between w:val="nil"/>
                    </w:pBdr>
                    <w:ind w:left="747" w:right="244"/>
                    <w:jc w:val="center"/>
                    <w:rPr>
                      <w:sz w:val="18"/>
                      <w:szCs w:val="18"/>
                      <w:lang w:val="lt-LT"/>
                    </w:rPr>
                  </w:pPr>
                  <w:r w:rsidRPr="00C150DD">
                    <w:rPr>
                      <w:sz w:val="18"/>
                      <w:szCs w:val="18"/>
                      <w:lang w:val="lt-LT"/>
                    </w:rPr>
                    <w:t>IOA (Ištirpusi organinė anglis)</w:t>
                  </w:r>
                </w:p>
              </w:tc>
              <w:tc>
                <w:tcPr>
                  <w:tcW w:w="2419" w:type="pct"/>
                  <w:shd w:val="clear" w:color="auto" w:fill="FFFFFF"/>
                  <w:tcMar>
                    <w:top w:w="0" w:type="dxa"/>
                    <w:left w:w="40" w:type="dxa"/>
                    <w:bottom w:w="0" w:type="dxa"/>
                    <w:right w:w="40" w:type="dxa"/>
                  </w:tcMar>
                  <w:vAlign w:val="center"/>
                </w:tcPr>
                <w:p w14:paraId="4CE894DE" w14:textId="77777777" w:rsidR="00C150DD" w:rsidRPr="00C150DD" w:rsidRDefault="00C150DD" w:rsidP="00BD4300">
                  <w:pPr>
                    <w:pStyle w:val="Normal1"/>
                    <w:pBdr>
                      <w:top w:val="nil"/>
                      <w:left w:val="nil"/>
                      <w:bottom w:val="nil"/>
                      <w:right w:val="nil"/>
                      <w:between w:val="nil"/>
                    </w:pBdr>
                    <w:ind w:left="252" w:right="244"/>
                    <w:jc w:val="center"/>
                    <w:rPr>
                      <w:sz w:val="18"/>
                      <w:szCs w:val="18"/>
                      <w:lang w:val="lt-LT"/>
                    </w:rPr>
                  </w:pPr>
                  <w:r w:rsidRPr="00C150DD">
                    <w:rPr>
                      <w:sz w:val="18"/>
                      <w:szCs w:val="18"/>
                      <w:lang w:val="lt-LT"/>
                    </w:rPr>
                    <w:t>800</w:t>
                  </w:r>
                  <w:r w:rsidRPr="00C150DD">
                    <w:rPr>
                      <w:sz w:val="18"/>
                      <w:szCs w:val="18"/>
                      <w:vertAlign w:val="superscript"/>
                      <w:lang w:val="lt-LT"/>
                    </w:rPr>
                    <w:t>2)</w:t>
                  </w:r>
                </w:p>
              </w:tc>
            </w:tr>
            <w:tr w:rsidR="00C150DD" w:rsidRPr="00C150DD" w14:paraId="5B87423C" w14:textId="77777777" w:rsidTr="00BD4300">
              <w:trPr>
                <w:trHeight w:val="23"/>
                <w:jc w:val="center"/>
              </w:trPr>
              <w:tc>
                <w:tcPr>
                  <w:tcW w:w="2581" w:type="pct"/>
                  <w:shd w:val="clear" w:color="auto" w:fill="FFFFFF"/>
                  <w:tcMar>
                    <w:top w:w="0" w:type="dxa"/>
                    <w:left w:w="40" w:type="dxa"/>
                    <w:bottom w:w="0" w:type="dxa"/>
                    <w:right w:w="40" w:type="dxa"/>
                  </w:tcMar>
                  <w:vAlign w:val="center"/>
                </w:tcPr>
                <w:p w14:paraId="558E1A18" w14:textId="77777777" w:rsidR="00C150DD" w:rsidRPr="00C150DD" w:rsidRDefault="00C150DD" w:rsidP="00BD4300">
                  <w:pPr>
                    <w:pStyle w:val="Normal1"/>
                    <w:pBdr>
                      <w:top w:val="nil"/>
                      <w:left w:val="nil"/>
                      <w:bottom w:val="nil"/>
                      <w:right w:val="nil"/>
                      <w:between w:val="nil"/>
                    </w:pBdr>
                    <w:ind w:left="747" w:right="244"/>
                    <w:jc w:val="center"/>
                    <w:rPr>
                      <w:sz w:val="18"/>
                      <w:szCs w:val="18"/>
                      <w:lang w:val="lt-LT"/>
                    </w:rPr>
                  </w:pPr>
                  <w:r w:rsidRPr="00C150DD">
                    <w:rPr>
                      <w:sz w:val="18"/>
                      <w:szCs w:val="18"/>
                      <w:lang w:val="lt-LT"/>
                    </w:rPr>
                    <w:t>BIK (Bendras ištirpusių kietųjų dalelių kiekis (sausoji liekana))</w:t>
                  </w:r>
                </w:p>
              </w:tc>
              <w:tc>
                <w:tcPr>
                  <w:tcW w:w="2419" w:type="pct"/>
                  <w:shd w:val="clear" w:color="auto" w:fill="FFFFFF"/>
                  <w:tcMar>
                    <w:top w:w="0" w:type="dxa"/>
                    <w:left w:w="40" w:type="dxa"/>
                    <w:bottom w:w="0" w:type="dxa"/>
                    <w:right w:w="40" w:type="dxa"/>
                  </w:tcMar>
                  <w:vAlign w:val="center"/>
                </w:tcPr>
                <w:p w14:paraId="478BDC17" w14:textId="77777777" w:rsidR="00C150DD" w:rsidRPr="00C150DD" w:rsidRDefault="00C150DD" w:rsidP="00BD4300">
                  <w:pPr>
                    <w:pStyle w:val="Normal1"/>
                    <w:pBdr>
                      <w:top w:val="nil"/>
                      <w:left w:val="nil"/>
                      <w:bottom w:val="nil"/>
                      <w:right w:val="nil"/>
                      <w:between w:val="nil"/>
                    </w:pBdr>
                    <w:ind w:left="747" w:right="244"/>
                    <w:jc w:val="center"/>
                    <w:rPr>
                      <w:sz w:val="18"/>
                      <w:szCs w:val="18"/>
                      <w:lang w:val="lt-LT"/>
                    </w:rPr>
                  </w:pPr>
                  <w:r w:rsidRPr="00C150DD">
                    <w:rPr>
                      <w:sz w:val="18"/>
                      <w:szCs w:val="18"/>
                      <w:lang w:val="lt-LT"/>
                    </w:rPr>
                    <w:t>60 000</w:t>
                  </w:r>
                  <w:r w:rsidRPr="00C150DD">
                    <w:rPr>
                      <w:sz w:val="18"/>
                      <w:szCs w:val="18"/>
                      <w:vertAlign w:val="superscript"/>
                      <w:lang w:val="lt-LT"/>
                    </w:rPr>
                    <w:t>3)</w:t>
                  </w:r>
                </w:p>
              </w:tc>
            </w:tr>
          </w:tbl>
          <w:p w14:paraId="6F04D681" w14:textId="77777777" w:rsidR="00C150DD" w:rsidRPr="00C150DD" w:rsidRDefault="00C150DD" w:rsidP="00BD4300">
            <w:pPr>
              <w:pStyle w:val="Normal1"/>
              <w:pBdr>
                <w:top w:val="nil"/>
                <w:left w:val="nil"/>
                <w:bottom w:val="nil"/>
                <w:right w:val="nil"/>
                <w:between w:val="nil"/>
              </w:pBdr>
              <w:ind w:left="252" w:right="91"/>
              <w:jc w:val="both"/>
              <w:rPr>
                <w:sz w:val="18"/>
                <w:szCs w:val="18"/>
                <w:lang w:val="lt-LT"/>
              </w:rPr>
            </w:pPr>
          </w:p>
          <w:p w14:paraId="27A6037B"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1) Šios vertės turi būti nustatytos taikant LST EN 12457/1-3 (jei atliekos monolitinės, taikoma ėminiui po susmulkinimo).</w:t>
            </w:r>
          </w:p>
          <w:p w14:paraId="26E05FD3"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2) Jeigu atliekose esanti IOA neatitinka šių verčių, kai yra esama pH vertė, tada galima atlikti tyrimą esant S/K= 10 l/kg ir pH nuo 7,5 iki 8,0. Atliekos gali būti laikomos atitinkančios IOA priimtinumo kriterijus, jeigu šio tyrimo metu gautas rezultatas neviršija 800 mg/kg.</w:t>
            </w:r>
          </w:p>
          <w:p w14:paraId="08C8E8D7"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3) BIK vertes galima pakaitomis taikyti sulfatų ir chloridų vertėms.</w:t>
            </w:r>
          </w:p>
          <w:p w14:paraId="1E9922A6"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 </w:t>
            </w:r>
          </w:p>
          <w:p w14:paraId="73D30A07"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Stabilių nereaguojančių pavojingų ir nepavojingų grūdėtų atliekų papildomi kriterijai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0"/>
              <w:gridCol w:w="6016"/>
            </w:tblGrid>
            <w:tr w:rsidR="00C150DD" w:rsidRPr="00C150DD" w14:paraId="1A4D1CD3" w14:textId="77777777" w:rsidTr="00BD4300">
              <w:trPr>
                <w:trHeight w:val="23"/>
              </w:trPr>
              <w:tc>
                <w:tcPr>
                  <w:tcW w:w="2137" w:type="pct"/>
                  <w:shd w:val="clear" w:color="auto" w:fill="FFFFFF"/>
                  <w:tcMar>
                    <w:top w:w="0" w:type="dxa"/>
                    <w:left w:w="40" w:type="dxa"/>
                    <w:bottom w:w="0" w:type="dxa"/>
                    <w:right w:w="40" w:type="dxa"/>
                  </w:tcMar>
                  <w:vAlign w:val="center"/>
                </w:tcPr>
                <w:p w14:paraId="02349294" w14:textId="77777777" w:rsidR="00C150DD" w:rsidRPr="00C150DD" w:rsidRDefault="00C150DD" w:rsidP="00BD4300">
                  <w:pPr>
                    <w:pStyle w:val="Normal1"/>
                    <w:pBdr>
                      <w:top w:val="nil"/>
                      <w:left w:val="nil"/>
                      <w:bottom w:val="nil"/>
                      <w:right w:val="nil"/>
                      <w:between w:val="nil"/>
                    </w:pBdr>
                    <w:jc w:val="center"/>
                    <w:rPr>
                      <w:sz w:val="18"/>
                      <w:szCs w:val="18"/>
                      <w:lang w:val="lt-LT"/>
                    </w:rPr>
                  </w:pPr>
                  <w:r w:rsidRPr="00C150DD">
                    <w:rPr>
                      <w:sz w:val="18"/>
                      <w:szCs w:val="18"/>
                      <w:lang w:val="lt-LT"/>
                    </w:rPr>
                    <w:t>Parametras</w:t>
                  </w:r>
                </w:p>
              </w:tc>
              <w:tc>
                <w:tcPr>
                  <w:tcW w:w="2863" w:type="pct"/>
                  <w:shd w:val="clear" w:color="auto" w:fill="FFFFFF"/>
                  <w:tcMar>
                    <w:top w:w="0" w:type="dxa"/>
                    <w:left w:w="40" w:type="dxa"/>
                    <w:bottom w:w="0" w:type="dxa"/>
                    <w:right w:w="40" w:type="dxa"/>
                  </w:tcMar>
                  <w:vAlign w:val="center"/>
                </w:tcPr>
                <w:p w14:paraId="35E7D7C3" w14:textId="77777777" w:rsidR="00C150DD" w:rsidRPr="00C150DD" w:rsidRDefault="00C150DD" w:rsidP="00BD4300">
                  <w:pPr>
                    <w:pStyle w:val="Normal1"/>
                    <w:pBdr>
                      <w:top w:val="nil"/>
                      <w:left w:val="nil"/>
                      <w:bottom w:val="nil"/>
                      <w:right w:val="nil"/>
                      <w:between w:val="nil"/>
                    </w:pBdr>
                    <w:jc w:val="center"/>
                    <w:rPr>
                      <w:sz w:val="18"/>
                      <w:szCs w:val="18"/>
                      <w:lang w:val="lt-LT"/>
                    </w:rPr>
                  </w:pPr>
                  <w:r w:rsidRPr="00C150DD">
                    <w:rPr>
                      <w:sz w:val="18"/>
                      <w:szCs w:val="18"/>
                      <w:lang w:val="lt-LT"/>
                    </w:rPr>
                    <w:t>Vertė</w:t>
                  </w:r>
                </w:p>
              </w:tc>
            </w:tr>
            <w:tr w:rsidR="00C150DD" w:rsidRPr="00C150DD" w14:paraId="4C278ECF" w14:textId="77777777" w:rsidTr="00BD4300">
              <w:trPr>
                <w:trHeight w:val="23"/>
              </w:trPr>
              <w:tc>
                <w:tcPr>
                  <w:tcW w:w="2137" w:type="pct"/>
                  <w:shd w:val="clear" w:color="auto" w:fill="FFFFFF"/>
                  <w:tcMar>
                    <w:top w:w="0" w:type="dxa"/>
                    <w:left w:w="40" w:type="dxa"/>
                    <w:bottom w:w="0" w:type="dxa"/>
                    <w:right w:w="40" w:type="dxa"/>
                  </w:tcMar>
                  <w:vAlign w:val="center"/>
                </w:tcPr>
                <w:p w14:paraId="1B5791FD" w14:textId="77777777" w:rsidR="00C150DD" w:rsidRPr="00C150DD" w:rsidRDefault="00C150DD" w:rsidP="00BD4300">
                  <w:pPr>
                    <w:pStyle w:val="Normal1"/>
                    <w:pBdr>
                      <w:top w:val="nil"/>
                      <w:left w:val="nil"/>
                      <w:bottom w:val="nil"/>
                      <w:right w:val="nil"/>
                      <w:between w:val="nil"/>
                    </w:pBdr>
                    <w:jc w:val="center"/>
                    <w:rPr>
                      <w:sz w:val="18"/>
                      <w:szCs w:val="18"/>
                      <w:lang w:val="lt-LT"/>
                    </w:rPr>
                  </w:pPr>
                  <w:r w:rsidRPr="00C150DD">
                    <w:rPr>
                      <w:sz w:val="18"/>
                      <w:szCs w:val="18"/>
                      <w:lang w:val="lt-LT"/>
                    </w:rPr>
                    <w:t>BOA (bendra organinė anglis)</w:t>
                  </w:r>
                </w:p>
              </w:tc>
              <w:tc>
                <w:tcPr>
                  <w:tcW w:w="2863" w:type="pct"/>
                  <w:shd w:val="clear" w:color="auto" w:fill="FFFFFF"/>
                  <w:tcMar>
                    <w:top w:w="0" w:type="dxa"/>
                    <w:left w:w="40" w:type="dxa"/>
                    <w:bottom w:w="0" w:type="dxa"/>
                    <w:right w:w="40" w:type="dxa"/>
                  </w:tcMar>
                  <w:vAlign w:val="center"/>
                </w:tcPr>
                <w:p w14:paraId="09884764" w14:textId="77777777" w:rsidR="00C150DD" w:rsidRPr="00C150DD" w:rsidRDefault="00C150DD" w:rsidP="00BD4300">
                  <w:pPr>
                    <w:pStyle w:val="Normal1"/>
                    <w:pBdr>
                      <w:top w:val="nil"/>
                      <w:left w:val="nil"/>
                      <w:bottom w:val="nil"/>
                      <w:right w:val="nil"/>
                      <w:between w:val="nil"/>
                    </w:pBdr>
                    <w:jc w:val="center"/>
                    <w:rPr>
                      <w:sz w:val="18"/>
                      <w:szCs w:val="18"/>
                      <w:lang w:val="lt-LT"/>
                    </w:rPr>
                  </w:pPr>
                  <w:r w:rsidRPr="00C150DD">
                    <w:rPr>
                      <w:sz w:val="18"/>
                      <w:szCs w:val="18"/>
                      <w:lang w:val="lt-LT"/>
                    </w:rPr>
                    <w:t>5,0 %</w:t>
                  </w:r>
                </w:p>
              </w:tc>
            </w:tr>
            <w:tr w:rsidR="00C150DD" w:rsidRPr="00C150DD" w14:paraId="7B4537C2" w14:textId="77777777" w:rsidTr="00BD4300">
              <w:trPr>
                <w:trHeight w:val="23"/>
              </w:trPr>
              <w:tc>
                <w:tcPr>
                  <w:tcW w:w="2137" w:type="pct"/>
                  <w:shd w:val="clear" w:color="auto" w:fill="FFFFFF"/>
                  <w:tcMar>
                    <w:top w:w="0" w:type="dxa"/>
                    <w:left w:w="40" w:type="dxa"/>
                    <w:bottom w:w="0" w:type="dxa"/>
                    <w:right w:w="40" w:type="dxa"/>
                  </w:tcMar>
                  <w:vAlign w:val="center"/>
                </w:tcPr>
                <w:p w14:paraId="249E7FFB" w14:textId="77777777" w:rsidR="00C150DD" w:rsidRPr="00C150DD" w:rsidRDefault="00C150DD" w:rsidP="00BD4300">
                  <w:pPr>
                    <w:pStyle w:val="Normal1"/>
                    <w:pBdr>
                      <w:top w:val="nil"/>
                      <w:left w:val="nil"/>
                      <w:bottom w:val="nil"/>
                      <w:right w:val="nil"/>
                      <w:between w:val="nil"/>
                    </w:pBdr>
                    <w:jc w:val="center"/>
                    <w:rPr>
                      <w:sz w:val="18"/>
                      <w:szCs w:val="18"/>
                      <w:lang w:val="lt-LT"/>
                    </w:rPr>
                  </w:pPr>
                  <w:r w:rsidRPr="00C150DD">
                    <w:rPr>
                      <w:sz w:val="18"/>
                      <w:szCs w:val="18"/>
                      <w:lang w:val="lt-LT"/>
                    </w:rPr>
                    <w:t>pH</w:t>
                  </w:r>
                </w:p>
              </w:tc>
              <w:tc>
                <w:tcPr>
                  <w:tcW w:w="2863" w:type="pct"/>
                  <w:shd w:val="clear" w:color="auto" w:fill="FFFFFF"/>
                  <w:tcMar>
                    <w:top w:w="0" w:type="dxa"/>
                    <w:left w:w="40" w:type="dxa"/>
                    <w:bottom w:w="0" w:type="dxa"/>
                    <w:right w:w="40" w:type="dxa"/>
                  </w:tcMar>
                  <w:vAlign w:val="center"/>
                </w:tcPr>
                <w:p w14:paraId="6FA07F6C" w14:textId="77777777" w:rsidR="00C150DD" w:rsidRPr="00C150DD" w:rsidRDefault="00000000" w:rsidP="00BD4300">
                  <w:pPr>
                    <w:pStyle w:val="Normal1"/>
                    <w:pBdr>
                      <w:top w:val="nil"/>
                      <w:left w:val="nil"/>
                      <w:bottom w:val="nil"/>
                      <w:right w:val="nil"/>
                      <w:between w:val="nil"/>
                    </w:pBdr>
                    <w:jc w:val="center"/>
                    <w:rPr>
                      <w:sz w:val="18"/>
                      <w:szCs w:val="18"/>
                      <w:lang w:val="lt-LT"/>
                    </w:rPr>
                  </w:pPr>
                  <w:sdt>
                    <w:sdtPr>
                      <w:rPr>
                        <w:sz w:val="18"/>
                        <w:szCs w:val="18"/>
                        <w:lang w:val="lt-LT"/>
                      </w:rPr>
                      <w:tag w:val="goog_rdk_14"/>
                      <w:id w:val="1780296"/>
                    </w:sdtPr>
                    <w:sdtContent>
                      <w:r w:rsidR="00C150DD" w:rsidRPr="00C150DD">
                        <w:rPr>
                          <w:rFonts w:eastAsia="Gungsuh"/>
                          <w:sz w:val="18"/>
                          <w:szCs w:val="18"/>
                          <w:lang w:val="lt-LT"/>
                        </w:rPr>
                        <w:t>≥6,0</w:t>
                      </w:r>
                    </w:sdtContent>
                  </w:sdt>
                </w:p>
              </w:tc>
            </w:tr>
            <w:tr w:rsidR="00C150DD" w:rsidRPr="00C150DD" w14:paraId="7169195D" w14:textId="77777777" w:rsidTr="00BD4300">
              <w:trPr>
                <w:trHeight w:val="23"/>
              </w:trPr>
              <w:tc>
                <w:tcPr>
                  <w:tcW w:w="2137" w:type="pct"/>
                  <w:shd w:val="clear" w:color="auto" w:fill="FFFFFF"/>
                  <w:tcMar>
                    <w:top w:w="0" w:type="dxa"/>
                    <w:left w:w="40" w:type="dxa"/>
                    <w:bottom w:w="0" w:type="dxa"/>
                    <w:right w:w="40" w:type="dxa"/>
                  </w:tcMar>
                  <w:vAlign w:val="center"/>
                </w:tcPr>
                <w:p w14:paraId="2979127A" w14:textId="77777777" w:rsidR="00C150DD" w:rsidRPr="00C150DD" w:rsidRDefault="00C150DD" w:rsidP="00BD4300">
                  <w:pPr>
                    <w:pStyle w:val="Normal1"/>
                    <w:pBdr>
                      <w:top w:val="nil"/>
                      <w:left w:val="nil"/>
                      <w:bottom w:val="nil"/>
                      <w:right w:val="nil"/>
                      <w:between w:val="nil"/>
                    </w:pBdr>
                    <w:jc w:val="center"/>
                    <w:rPr>
                      <w:sz w:val="18"/>
                      <w:szCs w:val="18"/>
                      <w:lang w:val="lt-LT"/>
                    </w:rPr>
                  </w:pPr>
                  <w:r w:rsidRPr="00C150DD">
                    <w:rPr>
                      <w:sz w:val="18"/>
                      <w:szCs w:val="18"/>
                      <w:lang w:val="lt-LT"/>
                    </w:rPr>
                    <w:t>RNG (rūgščių neutralizavimo geba)</w:t>
                  </w:r>
                </w:p>
              </w:tc>
              <w:tc>
                <w:tcPr>
                  <w:tcW w:w="2863" w:type="pct"/>
                  <w:shd w:val="clear" w:color="auto" w:fill="FFFFFF"/>
                  <w:tcMar>
                    <w:top w:w="0" w:type="dxa"/>
                    <w:left w:w="40" w:type="dxa"/>
                    <w:bottom w:w="0" w:type="dxa"/>
                    <w:right w:w="40" w:type="dxa"/>
                  </w:tcMar>
                  <w:vAlign w:val="center"/>
                </w:tcPr>
                <w:p w14:paraId="24C695AF" w14:textId="77777777" w:rsidR="00C150DD" w:rsidRPr="00C150DD" w:rsidRDefault="00C150DD" w:rsidP="00BD4300">
                  <w:pPr>
                    <w:pStyle w:val="Normal1"/>
                    <w:pBdr>
                      <w:top w:val="nil"/>
                      <w:left w:val="nil"/>
                      <w:bottom w:val="nil"/>
                      <w:right w:val="nil"/>
                      <w:between w:val="nil"/>
                    </w:pBdr>
                    <w:jc w:val="center"/>
                    <w:rPr>
                      <w:sz w:val="18"/>
                      <w:szCs w:val="18"/>
                      <w:lang w:val="lt-LT"/>
                    </w:rPr>
                  </w:pPr>
                  <w:r w:rsidRPr="00C150DD">
                    <w:rPr>
                      <w:sz w:val="18"/>
                      <w:szCs w:val="18"/>
                      <w:lang w:val="lt-LT"/>
                    </w:rPr>
                    <w:t>Turi būti įvertinta</w:t>
                  </w:r>
                </w:p>
              </w:tc>
            </w:tr>
          </w:tbl>
          <w:p w14:paraId="67FEE6DD" w14:textId="77777777" w:rsidR="00C150DD" w:rsidRPr="00C150DD" w:rsidRDefault="00C150DD" w:rsidP="00BD4300">
            <w:pPr>
              <w:pStyle w:val="Normal1"/>
              <w:pBdr>
                <w:top w:val="nil"/>
                <w:left w:val="nil"/>
                <w:bottom w:val="nil"/>
                <w:right w:val="nil"/>
                <w:between w:val="nil"/>
              </w:pBdr>
              <w:jc w:val="both"/>
              <w:rPr>
                <w:sz w:val="18"/>
                <w:szCs w:val="18"/>
                <w:lang w:val="lt-LT"/>
              </w:rPr>
            </w:pPr>
          </w:p>
        </w:tc>
      </w:tr>
      <w:tr w:rsidR="00C150DD" w:rsidRPr="00C150DD" w14:paraId="345CDE3A" w14:textId="77777777" w:rsidTr="00BD4300">
        <w:tc>
          <w:tcPr>
            <w:tcW w:w="1346" w:type="pct"/>
          </w:tcPr>
          <w:p w14:paraId="42F1D858"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lastRenderedPageBreak/>
              <w:t>atliekų priėmimo ir kontrolės procedūros</w:t>
            </w:r>
          </w:p>
        </w:tc>
        <w:tc>
          <w:tcPr>
            <w:tcW w:w="3654" w:type="pct"/>
          </w:tcPr>
          <w:p w14:paraId="530574EB"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Visos atliekos, pristatytos šalinti sąvartyne, sveriamos svarstyklėmis. Sąvartyno operatorius atlieka visų atvežtų atliekų vizualinę kontrolę. Taip patikrinama ar atvežtų atliekų sudėtis atitinka deklaracijoje aprašytą atliekų sudėtį. Be to, sąvartyno operatorius taip pat patikrina atliekas jų iškrovimo vietoje.</w:t>
            </w:r>
          </w:p>
          <w:p w14:paraId="13634A1E"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lastRenderedPageBreak/>
              <w:t>Statybinės ir griovimo atliekos tinkamos naudoti sąvartyno kelių įrengimui ar atliekų sluoksnių perdengimams sandėliuojamos atliekų kaupimo sekcijose.</w:t>
            </w:r>
          </w:p>
          <w:p w14:paraId="631F2635"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Statybinės atliekos, turinčios asbesto, kraunamos atskirai įrengtoje sekcijoje 3 lauko 3D sekcijoje (0,25 ha).</w:t>
            </w:r>
          </w:p>
          <w:p w14:paraId="3D0999C5"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 xml:space="preserve">Atliekos į </w:t>
            </w:r>
            <w:proofErr w:type="spellStart"/>
            <w:r w:rsidRPr="00C150DD">
              <w:rPr>
                <w:sz w:val="18"/>
                <w:szCs w:val="18"/>
                <w:lang w:val="lt-LT"/>
              </w:rPr>
              <w:t>sąvsartyną</w:t>
            </w:r>
            <w:proofErr w:type="spellEnd"/>
            <w:r w:rsidRPr="00C150DD">
              <w:rPr>
                <w:sz w:val="18"/>
                <w:szCs w:val="18"/>
                <w:lang w:val="lt-LT"/>
              </w:rPr>
              <w:t xml:space="preserve"> priimamos pagal Lietuvos Respublikos aplinkos ministro 2000 m. spalio 18 d. įsakymu Nr. 444 „Dėl Atliekų sąvartynų įrengimo, eksploatavimo, uždarymo ir priežiūros po uždarymo taisyklių patvirtinimo“, 50, 51 ir 52 punktų reikalavimus. Taisyklės parengtos ir atitinka minėtą direktyvą ir 2002 gruodžio 19 d. Tarybos sprendimą kuriuo pagal Direktyvos 1999/31/EB 16 straipsnį ir II priedą nustatomi atliekų priėmimo į sąvartynus kriterijai ir tvarka (2003/33/EB).</w:t>
            </w:r>
          </w:p>
        </w:tc>
      </w:tr>
      <w:tr w:rsidR="00C150DD" w:rsidRPr="00C150DD" w14:paraId="6B593D0D" w14:textId="77777777" w:rsidTr="00BD4300">
        <w:tc>
          <w:tcPr>
            <w:tcW w:w="1346" w:type="pct"/>
          </w:tcPr>
          <w:p w14:paraId="69C631BB"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lastRenderedPageBreak/>
              <w:t>atliekų registracijos ir apskaitos sistema</w:t>
            </w:r>
          </w:p>
        </w:tc>
        <w:tc>
          <w:tcPr>
            <w:tcW w:w="3654" w:type="pct"/>
          </w:tcPr>
          <w:p w14:paraId="736ECAE4"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Atliekų registravimas atliekamas prie svarstyklių, kurios yra sąvartyno aptarnavimo zonoje.</w:t>
            </w:r>
          </w:p>
          <w:p w14:paraId="7C6A859C"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Svarstyklės prijungtos prie kompiuterinės sistemos atvežtų atliekų rūšiai ir kiekiui registruoti. Registraciją sudaro atliekų svėrimas ir apmokestinimas (plačiau žr. Atliekų naudojimo ir šalinimo techninį reglamentą).</w:t>
            </w:r>
          </w:p>
          <w:p w14:paraId="1D94AA62"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Sąvartyne šalinamos atliekos apskaitomos ir metinės ataskaitos apie jas teikiamos naudojantis Vieninga gaminių, pakuočių ir atliekų apskaitos informacine sistema (GPAIS), vadovaujantis Atliekų susidarymo ir tvarkymo apskaitos ir ataskaitų teikimo taisyklėse, patvirtintose Lietuvos Respublikos aplinkos ministro 2011 m. gegužės 3 d. įsakymu Nr. D1-367 „Dėl Atliekų susidarymo ir tvarkymo apskaitos ir ataskaitų teikimo taisyklių patvirtinimo“, nustatyta tvarka.</w:t>
            </w:r>
          </w:p>
        </w:tc>
      </w:tr>
      <w:tr w:rsidR="00C150DD" w:rsidRPr="00C150DD" w14:paraId="32C8959E" w14:textId="77777777" w:rsidTr="00BD4300">
        <w:tc>
          <w:tcPr>
            <w:tcW w:w="1346" w:type="pct"/>
          </w:tcPr>
          <w:p w14:paraId="5988188D"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sąvartyne naudojamos technikos charakteristikos</w:t>
            </w:r>
          </w:p>
        </w:tc>
        <w:tc>
          <w:tcPr>
            <w:tcW w:w="3654" w:type="pct"/>
          </w:tcPr>
          <w:p w14:paraId="5522CABD" w14:textId="77777777" w:rsidR="00C150DD" w:rsidRPr="00C150DD" w:rsidRDefault="00C150DD" w:rsidP="00BD4300">
            <w:pPr>
              <w:pStyle w:val="Normal1"/>
              <w:widowControl w:val="0"/>
              <w:pBdr>
                <w:top w:val="nil"/>
                <w:left w:val="nil"/>
                <w:bottom w:val="nil"/>
                <w:right w:val="nil"/>
                <w:between w:val="nil"/>
              </w:pBdr>
              <w:jc w:val="both"/>
              <w:rPr>
                <w:sz w:val="18"/>
                <w:szCs w:val="18"/>
                <w:lang w:val="lt-LT"/>
              </w:rPr>
            </w:pPr>
            <w:r w:rsidRPr="00C150DD">
              <w:rPr>
                <w:sz w:val="18"/>
                <w:szCs w:val="18"/>
                <w:lang w:val="lt-LT"/>
              </w:rPr>
              <w:t xml:space="preserve">Sąvartyne atliekų sutankinimui naudojamas 32 tonų atliekų </w:t>
            </w:r>
            <w:proofErr w:type="spellStart"/>
            <w:r w:rsidRPr="00C150DD">
              <w:rPr>
                <w:sz w:val="18"/>
                <w:szCs w:val="18"/>
                <w:lang w:val="lt-LT"/>
              </w:rPr>
              <w:t>tankintuvas</w:t>
            </w:r>
            <w:proofErr w:type="spellEnd"/>
            <w:r w:rsidRPr="00C150DD">
              <w:rPr>
                <w:sz w:val="18"/>
                <w:szCs w:val="18"/>
                <w:lang w:val="lt-LT"/>
              </w:rPr>
              <w:t xml:space="preserve"> (</w:t>
            </w:r>
            <w:proofErr w:type="spellStart"/>
            <w:r w:rsidRPr="00C150DD">
              <w:rPr>
                <w:sz w:val="18"/>
                <w:szCs w:val="18"/>
                <w:lang w:val="lt-LT"/>
              </w:rPr>
              <w:t>kompaktorius</w:t>
            </w:r>
            <w:proofErr w:type="spellEnd"/>
            <w:r w:rsidRPr="00C150DD">
              <w:rPr>
                <w:sz w:val="18"/>
                <w:szCs w:val="18"/>
                <w:lang w:val="lt-LT"/>
              </w:rPr>
              <w:t xml:space="preserve"> TANA 32F). Atliekų ir atodangos paskirstymui naudojami traktoriai-buldozeriai (</w:t>
            </w:r>
            <w:proofErr w:type="spellStart"/>
            <w:r w:rsidRPr="00C150DD">
              <w:rPr>
                <w:sz w:val="18"/>
                <w:szCs w:val="18"/>
                <w:lang w:val="lt-LT"/>
              </w:rPr>
              <w:t>Liebherr</w:t>
            </w:r>
            <w:proofErr w:type="spellEnd"/>
            <w:r w:rsidRPr="00C150DD">
              <w:rPr>
                <w:sz w:val="18"/>
                <w:szCs w:val="18"/>
                <w:lang w:val="lt-LT"/>
              </w:rPr>
              <w:t xml:space="preserve"> ir T-130 DZ-101) ir atodangos kasimui ekskavatorius EO -3322J. </w:t>
            </w:r>
          </w:p>
        </w:tc>
      </w:tr>
      <w:tr w:rsidR="00C150DD" w:rsidRPr="00C150DD" w14:paraId="4D161140" w14:textId="77777777" w:rsidTr="00BD4300">
        <w:tc>
          <w:tcPr>
            <w:tcW w:w="1346" w:type="pct"/>
          </w:tcPr>
          <w:p w14:paraId="5420A9E3"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sąvartyno užpildymo tvarka</w:t>
            </w:r>
          </w:p>
        </w:tc>
        <w:tc>
          <w:tcPr>
            <w:tcW w:w="3654" w:type="pct"/>
          </w:tcPr>
          <w:p w14:paraId="04223AFE"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 xml:space="preserve">Sąvartyno eksploatavimo ir užpildymo tvarka suskirstyta etapais: </w:t>
            </w:r>
          </w:p>
          <w:p w14:paraId="303DC75D"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I etapas – 2D sekcija ; II etapas – 2D, 2C sekcijos; III etapas – 2D, 2C, 2E sekcijos; IV etapas – 2A, 2B, 2C, 2D, 2E, 3A, 3B ir 3D sąvartyno sekcijos; V – Sąvartyno galutinio užpildymo iki altitudės 126,0 m. bendras planas. Sąvartyno sekcijų užpildymo, eksploatavimo, ir uždarymo projektas pateikiamas galiojančio TIPK leidimo</w:t>
            </w:r>
            <w:r w:rsidRPr="00C150DD">
              <w:rPr>
                <w:rStyle w:val="Puslapioinaosnuoroda"/>
                <w:sz w:val="18"/>
                <w:szCs w:val="18"/>
                <w:lang w:val="lt-LT"/>
              </w:rPr>
              <w:footnoteReference w:id="4"/>
            </w:r>
            <w:r w:rsidRPr="00C150DD">
              <w:rPr>
                <w:sz w:val="18"/>
                <w:szCs w:val="18"/>
                <w:lang w:val="lt-LT"/>
              </w:rPr>
              <w:t xml:space="preserve"> 14 priede. </w:t>
            </w:r>
          </w:p>
        </w:tc>
      </w:tr>
      <w:tr w:rsidR="00C150DD" w:rsidRPr="00C150DD" w14:paraId="032E899B" w14:textId="77777777" w:rsidTr="00BD4300">
        <w:tc>
          <w:tcPr>
            <w:tcW w:w="1346" w:type="pct"/>
          </w:tcPr>
          <w:p w14:paraId="62A0B59D"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atliekų sutankinimo metodai ir laipsnis</w:t>
            </w:r>
          </w:p>
        </w:tc>
        <w:tc>
          <w:tcPr>
            <w:tcW w:w="3654" w:type="pct"/>
          </w:tcPr>
          <w:p w14:paraId="4A64416B"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sz w:val="18"/>
                <w:szCs w:val="18"/>
                <w:lang w:val="lt-LT"/>
              </w:rPr>
              <w:t xml:space="preserve">Atliekų tankinimas atliekamas specialia technika – </w:t>
            </w:r>
            <w:proofErr w:type="spellStart"/>
            <w:r w:rsidRPr="00C150DD">
              <w:rPr>
                <w:sz w:val="18"/>
                <w:szCs w:val="18"/>
                <w:lang w:val="lt-LT"/>
              </w:rPr>
              <w:t>kompaktoriumi</w:t>
            </w:r>
            <w:proofErr w:type="spellEnd"/>
            <w:r w:rsidRPr="00C150DD">
              <w:rPr>
                <w:sz w:val="18"/>
                <w:szCs w:val="18"/>
                <w:lang w:val="lt-LT"/>
              </w:rPr>
              <w:t xml:space="preserve"> iki 0,75 t/m</w:t>
            </w:r>
            <w:r w:rsidRPr="00C150DD">
              <w:rPr>
                <w:sz w:val="18"/>
                <w:szCs w:val="18"/>
                <w:vertAlign w:val="superscript"/>
                <w:lang w:val="lt-LT"/>
              </w:rPr>
              <w:t>3</w:t>
            </w:r>
            <w:r w:rsidRPr="00C150DD">
              <w:rPr>
                <w:sz w:val="18"/>
                <w:szCs w:val="18"/>
                <w:lang w:val="lt-LT"/>
              </w:rPr>
              <w:t xml:space="preserve">. Didžiausias leidžiamas tankinamų atliekų sluoksnio storis yra 0,5 m. Optimalus </w:t>
            </w:r>
            <w:proofErr w:type="spellStart"/>
            <w:r w:rsidRPr="00C150DD">
              <w:rPr>
                <w:sz w:val="18"/>
                <w:szCs w:val="18"/>
                <w:lang w:val="lt-LT"/>
              </w:rPr>
              <w:t>kompaktoriaus</w:t>
            </w:r>
            <w:proofErr w:type="spellEnd"/>
            <w:r w:rsidRPr="00C150DD">
              <w:rPr>
                <w:sz w:val="18"/>
                <w:szCs w:val="18"/>
                <w:lang w:val="lt-LT"/>
              </w:rPr>
              <w:t xml:space="preserve"> pravažiavimų skaičius, norint pasiekti reikiamą atliekų tankį, yra 4-6 kartai.</w:t>
            </w:r>
          </w:p>
        </w:tc>
      </w:tr>
      <w:tr w:rsidR="00C150DD" w:rsidRPr="00C150DD" w14:paraId="38375BEC" w14:textId="77777777" w:rsidTr="00BD4300">
        <w:tc>
          <w:tcPr>
            <w:tcW w:w="1346" w:type="pct"/>
          </w:tcPr>
          <w:p w14:paraId="2B61A9B8"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 xml:space="preserve">atliekų perdengimo metodai, periodiškumas ir perdengimui naudojamo grunto arba kitos panašios fizine struktūra inertinės medžiagos šaltiniai </w:t>
            </w:r>
          </w:p>
        </w:tc>
        <w:tc>
          <w:tcPr>
            <w:tcW w:w="3654" w:type="pct"/>
          </w:tcPr>
          <w:p w14:paraId="5CB8CA57" w14:textId="77777777" w:rsidR="00C150DD" w:rsidRPr="00C150DD" w:rsidRDefault="00C150DD" w:rsidP="00BD4300">
            <w:pPr>
              <w:pStyle w:val="Normal1"/>
              <w:widowControl w:val="0"/>
              <w:pBdr>
                <w:top w:val="nil"/>
                <w:left w:val="nil"/>
                <w:bottom w:val="nil"/>
                <w:right w:val="nil"/>
                <w:between w:val="nil"/>
              </w:pBdr>
              <w:jc w:val="both"/>
              <w:rPr>
                <w:sz w:val="18"/>
                <w:szCs w:val="18"/>
                <w:lang w:val="lt-LT"/>
              </w:rPr>
            </w:pPr>
            <w:r w:rsidRPr="00C150DD">
              <w:rPr>
                <w:sz w:val="18"/>
                <w:szCs w:val="18"/>
                <w:lang w:val="lt-LT"/>
              </w:rPr>
              <w:t>Darbo zonoje sutankintos atliekos šaltuoju metų periodu (lapkričio – kovo mėn.) perdengiamos kas dvi savaites, šiltuoju metų periodu perdengiama kas savaitę, ne mažiau kaip 10 cm storio grunto (arba kitų uždengimui skirtų medžiagų) sluoksniu. Kauno RATC kreipėsi į Kauno apskrities administraciją dėl leidimo karjero, skirto grunto kasybai, naudojimo. Taip pat sąvartyno perdengimams naudojamos inertines medžiagos ir dumblas iš Kauno miesto valymo įrenginių (6 metų senumo). Perdengimams naudojama iki 30 000 t/m inertinių medžiagų, apie 30 000 t/m techninio komposto, taip pat mineralinių medžiagų, grunto, statybinio grunto ir skaldos. .</w:t>
            </w:r>
          </w:p>
        </w:tc>
      </w:tr>
      <w:tr w:rsidR="00C150DD" w:rsidRPr="00C150DD" w14:paraId="0FE6A3A9" w14:textId="77777777" w:rsidTr="00BD4300">
        <w:tc>
          <w:tcPr>
            <w:tcW w:w="1346" w:type="pct"/>
          </w:tcPr>
          <w:p w14:paraId="3ECE514A"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filtrato surinkimas ir valymas</w:t>
            </w:r>
          </w:p>
        </w:tc>
        <w:tc>
          <w:tcPr>
            <w:tcW w:w="3654" w:type="pct"/>
          </w:tcPr>
          <w:p w14:paraId="0C115496" w14:textId="77777777" w:rsidR="00C150DD" w:rsidRPr="00C150DD" w:rsidRDefault="00C150DD" w:rsidP="00BD4300">
            <w:pPr>
              <w:pStyle w:val="Normal1"/>
              <w:widowControl w:val="0"/>
              <w:pBdr>
                <w:top w:val="nil"/>
                <w:left w:val="nil"/>
                <w:bottom w:val="nil"/>
                <w:right w:val="nil"/>
                <w:between w:val="nil"/>
              </w:pBdr>
              <w:jc w:val="both"/>
              <w:rPr>
                <w:sz w:val="18"/>
                <w:szCs w:val="18"/>
                <w:lang w:val="lt-LT"/>
              </w:rPr>
            </w:pPr>
            <w:r w:rsidRPr="00C150DD">
              <w:rPr>
                <w:sz w:val="18"/>
                <w:szCs w:val="18"/>
                <w:lang w:val="lt-LT"/>
              </w:rPr>
              <w:t xml:space="preserve">Filtratas iš atliekų 2 ir 3 kaupimo laukų surenkamas </w:t>
            </w:r>
            <w:proofErr w:type="spellStart"/>
            <w:r w:rsidRPr="00C150DD">
              <w:rPr>
                <w:sz w:val="18"/>
                <w:szCs w:val="18"/>
                <w:lang w:val="lt-LT"/>
              </w:rPr>
              <w:t>drenažinia</w:t>
            </w:r>
            <w:proofErr w:type="spellEnd"/>
            <w:r w:rsidRPr="00C150DD">
              <w:rPr>
                <w:sz w:val="18"/>
                <w:szCs w:val="18"/>
                <w:lang w:val="lt-LT"/>
              </w:rPr>
              <w:t xml:space="preserve"> filtrato sistema. Drenažiniais vamzdžiais surinktas filtratas nukreipiamas į antrąjį kaupimo baseiną (6900 m</w:t>
            </w:r>
            <w:r w:rsidRPr="00C150DD">
              <w:rPr>
                <w:sz w:val="18"/>
                <w:szCs w:val="18"/>
                <w:vertAlign w:val="superscript"/>
                <w:lang w:val="lt-LT"/>
              </w:rPr>
              <w:t>3</w:t>
            </w:r>
            <w:r w:rsidRPr="00C150DD">
              <w:rPr>
                <w:sz w:val="18"/>
                <w:szCs w:val="18"/>
                <w:lang w:val="lt-LT"/>
              </w:rPr>
              <w:t xml:space="preserve">), iš kurio vamzdynu transportuojamas į UAB „Kauno vandenys“ valymo įrenginius. </w:t>
            </w:r>
          </w:p>
        </w:tc>
      </w:tr>
      <w:tr w:rsidR="00C150DD" w:rsidRPr="00C150DD" w14:paraId="3A309EB7" w14:textId="77777777" w:rsidTr="00BD4300">
        <w:tc>
          <w:tcPr>
            <w:tcW w:w="1346" w:type="pct"/>
          </w:tcPr>
          <w:p w14:paraId="1E214178"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sąvartyno dujų surinkimas ir naudojimas</w:t>
            </w:r>
          </w:p>
        </w:tc>
        <w:tc>
          <w:tcPr>
            <w:tcW w:w="3654" w:type="pct"/>
          </w:tcPr>
          <w:p w14:paraId="7CD95F79" w14:textId="77777777" w:rsidR="00C150DD" w:rsidRPr="00C150DD" w:rsidRDefault="00C150DD" w:rsidP="00BD4300">
            <w:pPr>
              <w:pStyle w:val="Normal1"/>
              <w:widowControl w:val="0"/>
              <w:pBdr>
                <w:top w:val="nil"/>
                <w:left w:val="nil"/>
                <w:bottom w:val="nil"/>
                <w:right w:val="nil"/>
                <w:between w:val="nil"/>
              </w:pBdr>
              <w:jc w:val="both"/>
              <w:rPr>
                <w:sz w:val="18"/>
                <w:szCs w:val="18"/>
                <w:lang w:val="lt-LT"/>
              </w:rPr>
            </w:pPr>
            <w:r w:rsidRPr="00C150DD">
              <w:rPr>
                <w:sz w:val="18"/>
                <w:szCs w:val="18"/>
                <w:lang w:val="lt-LT"/>
              </w:rPr>
              <w:t xml:space="preserve">Sąvartyno pirmajame kaupimo lauke įrengta biodujų surinkimo sistema. </w:t>
            </w:r>
          </w:p>
        </w:tc>
      </w:tr>
      <w:tr w:rsidR="00C150DD" w:rsidRPr="00C150DD" w14:paraId="0F629AB8" w14:textId="77777777" w:rsidTr="00BD4300">
        <w:tc>
          <w:tcPr>
            <w:tcW w:w="1346" w:type="pct"/>
          </w:tcPr>
          <w:p w14:paraId="7645B2C3"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sąvartyno ir atskirų jo dalių uždarymo bei priežiūros po uždarymo planas</w:t>
            </w:r>
          </w:p>
        </w:tc>
        <w:tc>
          <w:tcPr>
            <w:tcW w:w="3654" w:type="pct"/>
          </w:tcPr>
          <w:p w14:paraId="6AE7CC56"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Lapių sąvartyno pirmojo kaupimo lauko rekultivacijos pabaiga 2009 gruodžio 31 d. Antrojo ir Trečiojo kaupimo laukų sekcijos bus eksploatuojamos iki maksimalus kaupo kraigo aukštis pasieks 126 m virš jūros lygio.</w:t>
            </w:r>
            <w:r w:rsidRPr="00C150DD">
              <w:rPr>
                <w:sz w:val="18"/>
                <w:szCs w:val="18"/>
              </w:rPr>
              <w:t xml:space="preserve"> P</w:t>
            </w:r>
            <w:proofErr w:type="spellStart"/>
            <w:r w:rsidRPr="00C150DD">
              <w:rPr>
                <w:sz w:val="18"/>
                <w:szCs w:val="18"/>
                <w:lang w:val="lt-LT"/>
              </w:rPr>
              <w:t>agal</w:t>
            </w:r>
            <w:proofErr w:type="spellEnd"/>
            <w:r w:rsidRPr="00C150DD">
              <w:rPr>
                <w:sz w:val="18"/>
                <w:szCs w:val="18"/>
                <w:lang w:val="lt-LT"/>
              </w:rPr>
              <w:t xml:space="preserve"> 2020 m. birželio mėn. matavimus nustatyta, kad prie maksimalaus kaupo kraigo aukščio virš jūros lygio – 126 m, laisvas sąvartyno tūris yra 750 000 m3. Pasibaigus sąvartyno eksploataciniam periodui ir nutraukus atliekų šalinimą, sąvartynas bus uždarytas, pilnai uždengiant ir rekultivuojant atliekų kaupą bei demontuojant kontroliniam periodui nebereikalingus statinius ir sutvarkant laisvą teritoriją. Sąvartyno uždarymui (uždengimui ir rekultivavimui) turės būti parengtas techninis projektas, kuris turės atitikti tuo metu galiosiančius reikalavimus.</w:t>
            </w:r>
          </w:p>
          <w:p w14:paraId="5996F5DA"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t>Sąvartyno monitoringo sistema, modernizuota statybos etape, turės funkcionuoti per visą kontrolinį periodą po sąvartyno uždarymo kartu su eksploatuojamomis filtrato ir sąvartyno dujų surinkimo ir utilizavimo sistemomis.</w:t>
            </w:r>
          </w:p>
        </w:tc>
      </w:tr>
      <w:tr w:rsidR="00C150DD" w:rsidRPr="00C150DD" w14:paraId="675EC983" w14:textId="77777777" w:rsidTr="00BD4300">
        <w:tc>
          <w:tcPr>
            <w:tcW w:w="1346" w:type="pct"/>
          </w:tcPr>
          <w:p w14:paraId="54D6353F" w14:textId="77777777" w:rsidR="00C150DD" w:rsidRPr="00C150DD" w:rsidRDefault="00C150DD" w:rsidP="00BD4300">
            <w:pPr>
              <w:pStyle w:val="Normal1"/>
              <w:widowControl w:val="0"/>
              <w:pBdr>
                <w:top w:val="nil"/>
                <w:left w:val="nil"/>
                <w:bottom w:val="nil"/>
                <w:right w:val="nil"/>
                <w:between w:val="nil"/>
              </w:pBdr>
              <w:rPr>
                <w:sz w:val="18"/>
                <w:szCs w:val="18"/>
                <w:lang w:val="lt-LT"/>
              </w:rPr>
            </w:pPr>
            <w:r w:rsidRPr="00C150DD">
              <w:rPr>
                <w:i/>
                <w:sz w:val="18"/>
                <w:szCs w:val="18"/>
                <w:lang w:val="lt-LT"/>
              </w:rPr>
              <w:t xml:space="preserve">50.13. Sąvartynui vadovaujančio asmens (sąvartyno operatoriaus) kvalifikaciją patvirtinantis dokumentas, išduotas minėtam </w:t>
            </w:r>
            <w:r w:rsidRPr="00C150DD">
              <w:rPr>
                <w:i/>
                <w:sz w:val="18"/>
                <w:szCs w:val="18"/>
                <w:lang w:val="lt-LT"/>
              </w:rPr>
              <w:lastRenderedPageBreak/>
              <w:t xml:space="preserve">asmeniui Aplinkos ministerijos nustatyta tvarka. </w:t>
            </w:r>
          </w:p>
          <w:p w14:paraId="38C598C4" w14:textId="77777777" w:rsidR="00C150DD" w:rsidRPr="00C150DD" w:rsidRDefault="00C150DD" w:rsidP="00BD4300">
            <w:pPr>
              <w:pStyle w:val="Normal1"/>
              <w:widowControl w:val="0"/>
              <w:pBdr>
                <w:top w:val="nil"/>
                <w:left w:val="nil"/>
                <w:bottom w:val="nil"/>
                <w:right w:val="nil"/>
                <w:between w:val="nil"/>
              </w:pBdr>
              <w:rPr>
                <w:sz w:val="18"/>
                <w:szCs w:val="18"/>
                <w:lang w:val="lt-LT"/>
              </w:rPr>
            </w:pPr>
          </w:p>
        </w:tc>
        <w:tc>
          <w:tcPr>
            <w:tcW w:w="3654" w:type="pct"/>
          </w:tcPr>
          <w:p w14:paraId="0F8259BE" w14:textId="77777777" w:rsidR="00C150DD" w:rsidRPr="00C150DD" w:rsidRDefault="00C150DD" w:rsidP="00BD4300">
            <w:pPr>
              <w:pStyle w:val="Normal1"/>
              <w:pBdr>
                <w:top w:val="nil"/>
                <w:left w:val="nil"/>
                <w:bottom w:val="nil"/>
                <w:right w:val="nil"/>
                <w:between w:val="nil"/>
              </w:pBdr>
              <w:jc w:val="both"/>
              <w:rPr>
                <w:sz w:val="18"/>
                <w:szCs w:val="18"/>
                <w:lang w:val="lt-LT"/>
              </w:rPr>
            </w:pPr>
            <w:r w:rsidRPr="00C150DD">
              <w:rPr>
                <w:sz w:val="18"/>
                <w:szCs w:val="18"/>
                <w:lang w:val="lt-LT"/>
              </w:rPr>
              <w:lastRenderedPageBreak/>
              <w:t xml:space="preserve">Sąvartynui vadovaujančio asmens (sąvartyno operatoriaus) ir sąvartyne dirbančio personalo kvalifikacija atitinka Aplinkos ministerijos nustatytus kvalifikacinius reikalavimus (10 priedas). Sąvartynui vadovaujantis asmuo (sąvartyno operatorius) ir sąvartyne dirbantis personalas kelia profesinę ir techninę kvalifikaciją Aplinkos ministerijos nustatyta tvarka. </w:t>
            </w:r>
          </w:p>
          <w:p w14:paraId="16B98CE4" w14:textId="77777777" w:rsidR="00C150DD" w:rsidRPr="00C150DD" w:rsidRDefault="00C150DD" w:rsidP="00BD4300">
            <w:pPr>
              <w:pStyle w:val="Normal1"/>
              <w:pBdr>
                <w:top w:val="nil"/>
                <w:left w:val="nil"/>
                <w:bottom w:val="nil"/>
                <w:right w:val="nil"/>
                <w:between w:val="nil"/>
              </w:pBdr>
              <w:jc w:val="both"/>
              <w:rPr>
                <w:sz w:val="18"/>
                <w:szCs w:val="18"/>
                <w:lang w:val="lt-LT"/>
              </w:rPr>
            </w:pPr>
          </w:p>
        </w:tc>
      </w:tr>
    </w:tbl>
    <w:p w14:paraId="3A6599C1" w14:textId="1C8BCBEB" w:rsidR="00C150DD" w:rsidRDefault="00C150DD" w:rsidP="00C150DD">
      <w:pPr>
        <w:pStyle w:val="Normal1"/>
        <w:pBdr>
          <w:top w:val="nil"/>
          <w:left w:val="nil"/>
          <w:bottom w:val="nil"/>
          <w:right w:val="nil"/>
          <w:between w:val="nil"/>
        </w:pBdr>
        <w:ind w:firstLine="567"/>
        <w:jc w:val="both"/>
        <w:rPr>
          <w:sz w:val="18"/>
          <w:szCs w:val="18"/>
          <w:lang w:val="lt-LT"/>
        </w:rPr>
      </w:pPr>
    </w:p>
    <w:p w14:paraId="2D292D8A" w14:textId="77777777" w:rsidR="00C150DD" w:rsidRPr="00C150DD" w:rsidRDefault="00C150DD" w:rsidP="00C150DD">
      <w:pPr>
        <w:pStyle w:val="Normal1"/>
        <w:pBdr>
          <w:top w:val="nil"/>
          <w:left w:val="nil"/>
          <w:bottom w:val="nil"/>
          <w:right w:val="nil"/>
          <w:between w:val="nil"/>
        </w:pBdr>
        <w:ind w:firstLine="567"/>
        <w:rPr>
          <w:b/>
          <w:sz w:val="22"/>
          <w:szCs w:val="22"/>
          <w:lang w:val="lt-LT"/>
        </w:rPr>
      </w:pPr>
      <w:r w:rsidRPr="00C150DD">
        <w:rPr>
          <w:bCs/>
          <w:sz w:val="22"/>
          <w:szCs w:val="22"/>
          <w:lang w:val="lt-LT"/>
        </w:rPr>
        <w:t xml:space="preserve">Įrenginio pavadinimas </w:t>
      </w:r>
      <w:r w:rsidRPr="00C150DD">
        <w:rPr>
          <w:b/>
          <w:sz w:val="22"/>
          <w:szCs w:val="22"/>
          <w:lang w:val="lt-LT"/>
        </w:rPr>
        <w:t>Didelių gabaritų, statybinių ir kitų atliekų apdorojimo, laikymo ir terminuoto laikymo aikštelės</w:t>
      </w:r>
    </w:p>
    <w:p w14:paraId="1FC4C972" w14:textId="77777777" w:rsidR="00C150DD" w:rsidRPr="00C150DD" w:rsidRDefault="00C150DD" w:rsidP="00C150DD">
      <w:pPr>
        <w:pStyle w:val="Normal1"/>
        <w:pBdr>
          <w:bottom w:val="nil"/>
        </w:pBdr>
        <w:ind w:firstLine="567"/>
        <w:rPr>
          <w:bCs/>
          <w:sz w:val="22"/>
          <w:szCs w:val="22"/>
          <w:lang w:val="lt-LT"/>
        </w:rPr>
      </w:pPr>
      <w:r w:rsidRPr="00C150DD">
        <w:rPr>
          <w:bCs/>
          <w:sz w:val="22"/>
          <w:szCs w:val="22"/>
          <w:lang w:val="lt-LT"/>
        </w:rPr>
        <w:t>Planuojamos ūkinės veiklos metu naujų atliekų sąvartynų eksploatuoti neplanuojama, todėl punktas nepildomas.</w:t>
      </w:r>
    </w:p>
    <w:p w14:paraId="15EA23B6" w14:textId="77777777" w:rsidR="00C150DD" w:rsidRPr="00C150DD" w:rsidRDefault="00C150DD" w:rsidP="00C150DD">
      <w:pPr>
        <w:pStyle w:val="Normal1"/>
        <w:pBdr>
          <w:top w:val="nil"/>
          <w:left w:val="nil"/>
          <w:bottom w:val="nil"/>
          <w:right w:val="nil"/>
          <w:between w:val="nil"/>
        </w:pBdr>
        <w:ind w:firstLine="567"/>
        <w:jc w:val="both"/>
        <w:outlineLvl w:val="0"/>
        <w:rPr>
          <w:b/>
          <w:sz w:val="22"/>
          <w:szCs w:val="22"/>
          <w:lang w:val="lt-LT"/>
        </w:rPr>
      </w:pPr>
      <w:r w:rsidRPr="00C150DD">
        <w:rPr>
          <w:bCs/>
          <w:sz w:val="22"/>
          <w:szCs w:val="22"/>
          <w:lang w:val="lt-LT"/>
        </w:rPr>
        <w:t xml:space="preserve">Įrenginio pavadinimas </w:t>
      </w:r>
      <w:r w:rsidRPr="00C150DD">
        <w:rPr>
          <w:b/>
          <w:sz w:val="22"/>
          <w:szCs w:val="22"/>
          <w:lang w:val="lt-LT"/>
        </w:rPr>
        <w:t xml:space="preserve">Nepavojingų pelenų (šlako) laikymo ir apdorojimo aikštelė </w:t>
      </w:r>
    </w:p>
    <w:p w14:paraId="5268C8CB" w14:textId="77777777" w:rsidR="00C150DD" w:rsidRPr="00C150DD" w:rsidRDefault="00C150DD" w:rsidP="00C150DD">
      <w:pPr>
        <w:pStyle w:val="Normal1"/>
        <w:pBdr>
          <w:top w:val="nil"/>
          <w:left w:val="nil"/>
          <w:bottom w:val="nil"/>
          <w:right w:val="nil"/>
          <w:between w:val="nil"/>
        </w:pBdr>
        <w:ind w:firstLine="567"/>
        <w:jc w:val="both"/>
        <w:outlineLvl w:val="0"/>
        <w:rPr>
          <w:bCs/>
          <w:sz w:val="22"/>
          <w:szCs w:val="22"/>
          <w:lang w:val="lt-LT"/>
        </w:rPr>
      </w:pPr>
      <w:r w:rsidRPr="00C150DD">
        <w:rPr>
          <w:bCs/>
          <w:sz w:val="22"/>
          <w:szCs w:val="22"/>
          <w:lang w:val="lt-LT"/>
        </w:rPr>
        <w:t>Planuojamos ūkinės veiklos metu naujų atliekų sąvartynų eksploatuoti neplanuojama, todėl punktas nepildomas.</w:t>
      </w:r>
    </w:p>
    <w:p w14:paraId="5FD012A0" w14:textId="77777777" w:rsidR="00A160EE" w:rsidRDefault="00A160EE"/>
    <w:p w14:paraId="4C677BDC" w14:textId="1E030A06" w:rsidR="00A160EE" w:rsidRPr="00FB20B6" w:rsidRDefault="00C35223">
      <w:pPr>
        <w:ind w:firstLine="567"/>
        <w:jc w:val="both"/>
        <w:rPr>
          <w:sz w:val="22"/>
          <w:szCs w:val="24"/>
          <w:lang w:eastAsia="lt-LT"/>
        </w:rPr>
      </w:pPr>
      <w:r w:rsidRPr="00FB20B6">
        <w:rPr>
          <w:sz w:val="22"/>
          <w:szCs w:val="24"/>
          <w:lang w:eastAsia="lt-LT"/>
        </w:rPr>
        <w:t>15. Atliekų stebėsenos priemonės.</w:t>
      </w:r>
    </w:p>
    <w:p w14:paraId="75A44BC3" w14:textId="0042DDD3" w:rsidR="00FB20B6" w:rsidRDefault="00FB20B6">
      <w:pPr>
        <w:ind w:firstLine="567"/>
        <w:jc w:val="both"/>
        <w:rPr>
          <w:sz w:val="22"/>
          <w:szCs w:val="24"/>
          <w:lang w:eastAsia="lt-LT"/>
        </w:rPr>
      </w:pPr>
      <w:r w:rsidRPr="00FB20B6">
        <w:rPr>
          <w:sz w:val="22"/>
          <w:szCs w:val="24"/>
          <w:lang w:eastAsia="lt-LT"/>
        </w:rPr>
        <w:t xml:space="preserve">TIPK leidime atliekų stebėsenos priemonės nenustatomos. Veikla turi būti </w:t>
      </w:r>
      <w:r w:rsidR="005C5233">
        <w:rPr>
          <w:sz w:val="22"/>
          <w:szCs w:val="24"/>
          <w:lang w:eastAsia="lt-LT"/>
        </w:rPr>
        <w:t xml:space="preserve">vykdoma </w:t>
      </w:r>
      <w:r w:rsidRPr="00FB20B6">
        <w:rPr>
          <w:sz w:val="22"/>
          <w:szCs w:val="24"/>
          <w:lang w:eastAsia="lt-LT"/>
        </w:rPr>
        <w:t xml:space="preserve">pagal Atliekų naudojimo ir šalinimo </w:t>
      </w:r>
      <w:r>
        <w:rPr>
          <w:sz w:val="22"/>
          <w:szCs w:val="24"/>
          <w:lang w:eastAsia="lt-LT"/>
        </w:rPr>
        <w:t xml:space="preserve">techniniuose </w:t>
      </w:r>
      <w:r w:rsidRPr="00FB20B6">
        <w:rPr>
          <w:sz w:val="22"/>
          <w:szCs w:val="24"/>
          <w:lang w:eastAsia="lt-LT"/>
        </w:rPr>
        <w:t xml:space="preserve">reglamentuose nustatytus reikalavimus. </w:t>
      </w:r>
    </w:p>
    <w:p w14:paraId="5C7C5B60" w14:textId="77777777" w:rsidR="00FB20B6" w:rsidRPr="00FB20B6" w:rsidRDefault="00FB20B6">
      <w:pPr>
        <w:ind w:firstLine="567"/>
        <w:jc w:val="both"/>
        <w:rPr>
          <w:sz w:val="22"/>
          <w:szCs w:val="24"/>
          <w:lang w:eastAsia="lt-LT"/>
        </w:rPr>
      </w:pPr>
    </w:p>
    <w:p w14:paraId="7164B92E" w14:textId="58E32610" w:rsidR="00A160EE" w:rsidRPr="00FB20B6" w:rsidRDefault="00C35223">
      <w:pPr>
        <w:ind w:firstLine="567"/>
        <w:jc w:val="both"/>
        <w:rPr>
          <w:bCs/>
          <w:sz w:val="22"/>
          <w:szCs w:val="24"/>
          <w:lang w:eastAsia="lt-LT"/>
        </w:rPr>
      </w:pPr>
      <w:r w:rsidRPr="00FB20B6">
        <w:rPr>
          <w:sz w:val="22"/>
          <w:szCs w:val="24"/>
          <w:lang w:eastAsia="lt-LT"/>
        </w:rPr>
        <w:t>16.</w:t>
      </w:r>
      <w:r w:rsidRPr="00FB20B6">
        <w:rPr>
          <w:bCs/>
          <w:sz w:val="22"/>
          <w:szCs w:val="24"/>
          <w:lang w:eastAsia="lt-LT"/>
        </w:rPr>
        <w:t xml:space="preserve"> Reikalavimai ūkio subjektų aplinkos monitoringui (stebėsenai), ūkio subjekto monitoringo programai vykdyti.</w:t>
      </w:r>
    </w:p>
    <w:p w14:paraId="1D381034" w14:textId="29CA4C8A" w:rsidR="00FB20B6" w:rsidRPr="00FB20B6" w:rsidRDefault="00FB20B6">
      <w:pPr>
        <w:ind w:firstLine="567"/>
        <w:jc w:val="both"/>
        <w:rPr>
          <w:bCs/>
          <w:sz w:val="22"/>
          <w:szCs w:val="24"/>
          <w:lang w:eastAsia="lt-LT"/>
        </w:rPr>
      </w:pPr>
      <w:r w:rsidRPr="00FB20B6">
        <w:rPr>
          <w:bCs/>
          <w:sz w:val="22"/>
          <w:szCs w:val="24"/>
          <w:lang w:eastAsia="lt-LT"/>
        </w:rPr>
        <w:t>Monitoringas turi būti vykdomas tokia apimtyje, kaip tai numatyta Aplinkos monitoringo programoje.</w:t>
      </w:r>
    </w:p>
    <w:p w14:paraId="50E71BBB" w14:textId="77777777" w:rsidR="00FB20B6" w:rsidRPr="00C150DD" w:rsidRDefault="00FB20B6">
      <w:pPr>
        <w:ind w:firstLine="567"/>
        <w:jc w:val="both"/>
        <w:rPr>
          <w:bCs/>
          <w:sz w:val="22"/>
          <w:szCs w:val="24"/>
          <w:highlight w:val="yellow"/>
          <w:lang w:eastAsia="lt-LT"/>
        </w:rPr>
      </w:pPr>
    </w:p>
    <w:p w14:paraId="4E9612A7" w14:textId="77777777" w:rsidR="00A160EE" w:rsidRPr="00A51A6E" w:rsidRDefault="00C3522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lang w:eastAsia="lt-LT"/>
        </w:rPr>
      </w:pPr>
      <w:r w:rsidRPr="00A51A6E">
        <w:rPr>
          <w:sz w:val="22"/>
          <w:szCs w:val="22"/>
          <w:lang w:eastAsia="lt-LT"/>
        </w:rPr>
        <w:t>17. Leidžiamas triukšmo išmetimas, reikalavimai triukšmui valdyti ir triukšmo mažinimo priemonės.</w:t>
      </w:r>
      <w:r w:rsidRPr="00A51A6E">
        <w:rPr>
          <w:sz w:val="22"/>
          <w:szCs w:val="22"/>
        </w:rPr>
        <w:t xml:space="preserve"> </w:t>
      </w:r>
    </w:p>
    <w:p w14:paraId="0F2956C1" w14:textId="77777777" w:rsidR="00A51A6E" w:rsidRPr="00A51A6E" w:rsidRDefault="00A51A6E" w:rsidP="003B539E">
      <w:pPr>
        <w:suppressAutoHyphens/>
        <w:ind w:left="567" w:firstLine="567"/>
        <w:jc w:val="both"/>
        <w:rPr>
          <w:bCs/>
          <w:sz w:val="22"/>
          <w:szCs w:val="22"/>
        </w:rPr>
      </w:pPr>
    </w:p>
    <w:p w14:paraId="6ABCE53A" w14:textId="1A56CDFE" w:rsidR="003B539E" w:rsidRPr="003B539E" w:rsidRDefault="003B539E" w:rsidP="00A51A6E">
      <w:pPr>
        <w:suppressAutoHyphens/>
        <w:ind w:left="567"/>
        <w:jc w:val="both"/>
        <w:rPr>
          <w:bCs/>
          <w:sz w:val="22"/>
          <w:szCs w:val="22"/>
        </w:rPr>
      </w:pPr>
      <w:r w:rsidRPr="003B539E">
        <w:rPr>
          <w:bCs/>
          <w:sz w:val="22"/>
          <w:szCs w:val="22"/>
        </w:rPr>
        <w:t>Stacionarių triukšmo šaltinių (įskaitant mobilius) sukeliamas ekvivalentinis triukšmo lygis ties Lapių sąvartyno sklypo ribomis pagal dienos (</w:t>
      </w:r>
      <w:proofErr w:type="spellStart"/>
      <w:r w:rsidRPr="003B539E">
        <w:rPr>
          <w:bCs/>
          <w:sz w:val="22"/>
          <w:szCs w:val="22"/>
        </w:rPr>
        <w:t>Ldiena</w:t>
      </w:r>
      <w:proofErr w:type="spellEnd"/>
      <w:r w:rsidRPr="003B539E">
        <w:rPr>
          <w:bCs/>
          <w:sz w:val="22"/>
          <w:szCs w:val="22"/>
        </w:rPr>
        <w:t xml:space="preserve">) triukšmo rodiklį 51 </w:t>
      </w:r>
      <w:proofErr w:type="spellStart"/>
      <w:r w:rsidRPr="003B539E">
        <w:rPr>
          <w:bCs/>
          <w:sz w:val="22"/>
          <w:szCs w:val="22"/>
        </w:rPr>
        <w:t>dBA</w:t>
      </w:r>
      <w:proofErr w:type="spellEnd"/>
      <w:r w:rsidRPr="003B539E">
        <w:rPr>
          <w:bCs/>
          <w:sz w:val="22"/>
          <w:szCs w:val="22"/>
        </w:rPr>
        <w:t>, vakaro (</w:t>
      </w:r>
      <w:proofErr w:type="spellStart"/>
      <w:r w:rsidRPr="003B539E">
        <w:rPr>
          <w:bCs/>
          <w:sz w:val="22"/>
          <w:szCs w:val="22"/>
        </w:rPr>
        <w:t>Lvakaras</w:t>
      </w:r>
      <w:proofErr w:type="spellEnd"/>
      <w:r w:rsidRPr="003B539E">
        <w:rPr>
          <w:bCs/>
          <w:sz w:val="22"/>
          <w:szCs w:val="22"/>
        </w:rPr>
        <w:t xml:space="preserve">) –50 </w:t>
      </w:r>
      <w:proofErr w:type="spellStart"/>
      <w:r w:rsidRPr="003B539E">
        <w:rPr>
          <w:bCs/>
          <w:sz w:val="22"/>
          <w:szCs w:val="22"/>
        </w:rPr>
        <w:t>dBA</w:t>
      </w:r>
      <w:proofErr w:type="spellEnd"/>
      <w:r w:rsidRPr="003B539E">
        <w:rPr>
          <w:bCs/>
          <w:sz w:val="22"/>
          <w:szCs w:val="22"/>
        </w:rPr>
        <w:t>;</w:t>
      </w:r>
    </w:p>
    <w:p w14:paraId="6BB2CB58" w14:textId="77777777" w:rsidR="003B539E" w:rsidRPr="003B539E" w:rsidRDefault="003B539E" w:rsidP="00A51A6E">
      <w:pPr>
        <w:suppressAutoHyphens/>
        <w:ind w:left="567"/>
        <w:jc w:val="both"/>
        <w:rPr>
          <w:bCs/>
          <w:sz w:val="22"/>
          <w:szCs w:val="22"/>
        </w:rPr>
      </w:pPr>
      <w:bookmarkStart w:id="8" w:name="_Hlk122604948"/>
      <w:r w:rsidRPr="003B539E">
        <w:rPr>
          <w:bCs/>
          <w:sz w:val="22"/>
          <w:szCs w:val="22"/>
        </w:rPr>
        <w:t xml:space="preserve">Stacionarių triukšmo šaltinių (įskaitant mobilius) sukeliamas ekvivalentinis triukšmo lygis </w:t>
      </w:r>
      <w:bookmarkEnd w:id="8"/>
      <w:r w:rsidRPr="003B539E">
        <w:rPr>
          <w:bCs/>
          <w:sz w:val="22"/>
          <w:szCs w:val="22"/>
        </w:rPr>
        <w:t>ties artimiausia įmonei gyvenamosios ir visuomeninės paskirties objektų aplinka:</w:t>
      </w:r>
    </w:p>
    <w:p w14:paraId="452FD0AD" w14:textId="77777777" w:rsidR="003B539E" w:rsidRPr="003B539E" w:rsidRDefault="003B539E" w:rsidP="003B539E">
      <w:pPr>
        <w:suppressAutoHyphens/>
        <w:ind w:left="567"/>
        <w:jc w:val="both"/>
        <w:rPr>
          <w:bCs/>
          <w:sz w:val="22"/>
          <w:szCs w:val="22"/>
        </w:rPr>
      </w:pPr>
      <w:r w:rsidRPr="003B539E">
        <w:rPr>
          <w:bCs/>
          <w:sz w:val="22"/>
          <w:szCs w:val="22"/>
        </w:rPr>
        <w:t>Didžiųjų Lapių k. Šaltinio g. 4, Lapių sen. Kauno r. sav.</w:t>
      </w:r>
      <w:r w:rsidRPr="003B539E">
        <w:rPr>
          <w:sz w:val="22"/>
          <w:szCs w:val="22"/>
        </w:rPr>
        <w:t xml:space="preserve"> </w:t>
      </w:r>
      <w:r w:rsidRPr="003B539E">
        <w:rPr>
          <w:bCs/>
          <w:sz w:val="22"/>
          <w:szCs w:val="22"/>
        </w:rPr>
        <w:t>– pagal dienos (</w:t>
      </w:r>
      <w:proofErr w:type="spellStart"/>
      <w:r w:rsidRPr="003B539E">
        <w:rPr>
          <w:bCs/>
          <w:sz w:val="22"/>
          <w:szCs w:val="22"/>
        </w:rPr>
        <w:t>Ldiena</w:t>
      </w:r>
      <w:proofErr w:type="spellEnd"/>
      <w:r w:rsidRPr="003B539E">
        <w:rPr>
          <w:bCs/>
          <w:sz w:val="22"/>
          <w:szCs w:val="22"/>
        </w:rPr>
        <w:t xml:space="preserve">) triukšmo rodiklį 32 </w:t>
      </w:r>
      <w:proofErr w:type="spellStart"/>
      <w:r w:rsidRPr="003B539E">
        <w:rPr>
          <w:bCs/>
          <w:sz w:val="22"/>
          <w:szCs w:val="22"/>
        </w:rPr>
        <w:t>dBA</w:t>
      </w:r>
      <w:proofErr w:type="spellEnd"/>
      <w:r w:rsidRPr="003B539E">
        <w:rPr>
          <w:bCs/>
          <w:sz w:val="22"/>
          <w:szCs w:val="22"/>
        </w:rPr>
        <w:t>, vakaro (</w:t>
      </w:r>
      <w:proofErr w:type="spellStart"/>
      <w:r w:rsidRPr="003B539E">
        <w:rPr>
          <w:bCs/>
          <w:sz w:val="22"/>
          <w:szCs w:val="22"/>
        </w:rPr>
        <w:t>Lvakaras</w:t>
      </w:r>
      <w:proofErr w:type="spellEnd"/>
      <w:r w:rsidRPr="003B539E">
        <w:rPr>
          <w:bCs/>
          <w:sz w:val="22"/>
          <w:szCs w:val="22"/>
        </w:rPr>
        <w:t xml:space="preserve">) – 31 </w:t>
      </w:r>
      <w:proofErr w:type="spellStart"/>
      <w:r w:rsidRPr="003B539E">
        <w:rPr>
          <w:bCs/>
          <w:sz w:val="22"/>
          <w:szCs w:val="22"/>
        </w:rPr>
        <w:t>dBA</w:t>
      </w:r>
      <w:proofErr w:type="spellEnd"/>
      <w:r w:rsidRPr="003B539E">
        <w:rPr>
          <w:bCs/>
          <w:sz w:val="22"/>
          <w:szCs w:val="22"/>
        </w:rPr>
        <w:t xml:space="preserve">; </w:t>
      </w:r>
    </w:p>
    <w:p w14:paraId="5665514A" w14:textId="77777777" w:rsidR="003B539E" w:rsidRPr="003B539E" w:rsidRDefault="003B539E" w:rsidP="003B539E">
      <w:pPr>
        <w:suppressAutoHyphens/>
        <w:ind w:left="567"/>
        <w:jc w:val="both"/>
        <w:rPr>
          <w:bCs/>
          <w:sz w:val="22"/>
          <w:szCs w:val="22"/>
        </w:rPr>
      </w:pPr>
      <w:r w:rsidRPr="003B539E">
        <w:rPr>
          <w:bCs/>
          <w:sz w:val="22"/>
          <w:szCs w:val="22"/>
        </w:rPr>
        <w:t>Didžiųjų Lapių k. Šaltinio g. 8, Lapių sen. Kauno r. sav. pagal dienos (</w:t>
      </w:r>
      <w:proofErr w:type="spellStart"/>
      <w:r w:rsidRPr="003B539E">
        <w:rPr>
          <w:bCs/>
          <w:sz w:val="22"/>
          <w:szCs w:val="22"/>
        </w:rPr>
        <w:t>Ldiena</w:t>
      </w:r>
      <w:proofErr w:type="spellEnd"/>
      <w:r w:rsidRPr="003B539E">
        <w:rPr>
          <w:bCs/>
          <w:sz w:val="22"/>
          <w:szCs w:val="22"/>
        </w:rPr>
        <w:t xml:space="preserve">) triukšmo rodiklį 32 </w:t>
      </w:r>
      <w:proofErr w:type="spellStart"/>
      <w:r w:rsidRPr="003B539E">
        <w:rPr>
          <w:bCs/>
          <w:sz w:val="22"/>
          <w:szCs w:val="22"/>
        </w:rPr>
        <w:t>dBA</w:t>
      </w:r>
      <w:proofErr w:type="spellEnd"/>
      <w:r w:rsidRPr="003B539E">
        <w:rPr>
          <w:bCs/>
          <w:sz w:val="22"/>
          <w:szCs w:val="22"/>
        </w:rPr>
        <w:t>, vakaro (</w:t>
      </w:r>
      <w:proofErr w:type="spellStart"/>
      <w:r w:rsidRPr="003B539E">
        <w:rPr>
          <w:bCs/>
          <w:sz w:val="22"/>
          <w:szCs w:val="22"/>
        </w:rPr>
        <w:t>Lvakaras</w:t>
      </w:r>
      <w:proofErr w:type="spellEnd"/>
      <w:r w:rsidRPr="003B539E">
        <w:rPr>
          <w:bCs/>
          <w:sz w:val="22"/>
          <w:szCs w:val="22"/>
        </w:rPr>
        <w:t xml:space="preserve">) – 31 </w:t>
      </w:r>
      <w:proofErr w:type="spellStart"/>
      <w:r w:rsidRPr="003B539E">
        <w:rPr>
          <w:bCs/>
          <w:sz w:val="22"/>
          <w:szCs w:val="22"/>
        </w:rPr>
        <w:t>dBA</w:t>
      </w:r>
      <w:proofErr w:type="spellEnd"/>
      <w:r w:rsidRPr="003B539E">
        <w:rPr>
          <w:bCs/>
          <w:sz w:val="22"/>
          <w:szCs w:val="22"/>
        </w:rPr>
        <w:t xml:space="preserve">; </w:t>
      </w:r>
    </w:p>
    <w:p w14:paraId="07EC78ED" w14:textId="77777777" w:rsidR="003B539E" w:rsidRPr="003B539E" w:rsidRDefault="003B539E" w:rsidP="003B539E">
      <w:pPr>
        <w:suppressAutoHyphens/>
        <w:ind w:left="567"/>
        <w:jc w:val="both"/>
        <w:rPr>
          <w:sz w:val="22"/>
          <w:szCs w:val="22"/>
        </w:rPr>
      </w:pPr>
      <w:r w:rsidRPr="003B539E">
        <w:rPr>
          <w:sz w:val="22"/>
          <w:szCs w:val="22"/>
        </w:rPr>
        <w:t xml:space="preserve">Smiltynų II k., Užtvankos g. 14, Lapių sen. Kauno r. sav. </w:t>
      </w:r>
      <w:bookmarkStart w:id="9" w:name="_Hlk122603592"/>
      <w:r w:rsidRPr="003B539E">
        <w:rPr>
          <w:sz w:val="22"/>
          <w:szCs w:val="22"/>
        </w:rPr>
        <w:t>pagal dienos (</w:t>
      </w:r>
      <w:proofErr w:type="spellStart"/>
      <w:r w:rsidRPr="003B539E">
        <w:rPr>
          <w:sz w:val="22"/>
          <w:szCs w:val="22"/>
        </w:rPr>
        <w:t>Ldiena</w:t>
      </w:r>
      <w:proofErr w:type="spellEnd"/>
      <w:r w:rsidRPr="003B539E">
        <w:rPr>
          <w:sz w:val="22"/>
          <w:szCs w:val="22"/>
        </w:rPr>
        <w:t xml:space="preserve">) triukšmo rodiklį 31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28 </w:t>
      </w:r>
      <w:proofErr w:type="spellStart"/>
      <w:r w:rsidRPr="003B539E">
        <w:rPr>
          <w:sz w:val="22"/>
          <w:szCs w:val="22"/>
        </w:rPr>
        <w:t>dBA</w:t>
      </w:r>
      <w:proofErr w:type="spellEnd"/>
      <w:r w:rsidRPr="003B539E">
        <w:rPr>
          <w:sz w:val="22"/>
          <w:szCs w:val="22"/>
        </w:rPr>
        <w:t xml:space="preserve">; </w:t>
      </w:r>
      <w:bookmarkEnd w:id="9"/>
    </w:p>
    <w:p w14:paraId="15E7C4F0" w14:textId="77777777" w:rsidR="003B539E" w:rsidRPr="003B539E" w:rsidRDefault="003B539E" w:rsidP="003B539E">
      <w:pPr>
        <w:suppressAutoHyphens/>
        <w:ind w:left="567"/>
        <w:jc w:val="both"/>
        <w:rPr>
          <w:sz w:val="22"/>
          <w:szCs w:val="22"/>
        </w:rPr>
      </w:pPr>
      <w:r w:rsidRPr="003B539E">
        <w:rPr>
          <w:sz w:val="22"/>
          <w:szCs w:val="22"/>
        </w:rPr>
        <w:t>Smiltynų II k., Užtvankos g. 12, Lapių sen. Kauno r. sav. pagal dienos (</w:t>
      </w:r>
      <w:proofErr w:type="spellStart"/>
      <w:r w:rsidRPr="003B539E">
        <w:rPr>
          <w:sz w:val="22"/>
          <w:szCs w:val="22"/>
        </w:rPr>
        <w:t>Ldiena</w:t>
      </w:r>
      <w:proofErr w:type="spellEnd"/>
      <w:r w:rsidRPr="003B539E">
        <w:rPr>
          <w:sz w:val="22"/>
          <w:szCs w:val="22"/>
        </w:rPr>
        <w:t xml:space="preserve">) triukšmo rodiklį 31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28 </w:t>
      </w:r>
      <w:proofErr w:type="spellStart"/>
      <w:r w:rsidRPr="003B539E">
        <w:rPr>
          <w:sz w:val="22"/>
          <w:szCs w:val="22"/>
        </w:rPr>
        <w:t>dBA</w:t>
      </w:r>
      <w:proofErr w:type="spellEnd"/>
      <w:r w:rsidRPr="003B539E">
        <w:rPr>
          <w:sz w:val="22"/>
          <w:szCs w:val="22"/>
        </w:rPr>
        <w:t xml:space="preserve">; </w:t>
      </w:r>
    </w:p>
    <w:p w14:paraId="777ADE6F" w14:textId="77777777" w:rsidR="003B539E" w:rsidRPr="003B539E" w:rsidRDefault="003B539E" w:rsidP="003B539E">
      <w:pPr>
        <w:suppressAutoHyphens/>
        <w:ind w:left="567"/>
        <w:jc w:val="both"/>
        <w:rPr>
          <w:sz w:val="22"/>
          <w:szCs w:val="22"/>
        </w:rPr>
      </w:pPr>
      <w:r w:rsidRPr="003B539E">
        <w:rPr>
          <w:sz w:val="22"/>
          <w:szCs w:val="22"/>
        </w:rPr>
        <w:t>Smiltynų II k., Užtvankos g. 10, Lapių sen. Kauno r. sav. pagal dienos (</w:t>
      </w:r>
      <w:proofErr w:type="spellStart"/>
      <w:r w:rsidRPr="003B539E">
        <w:rPr>
          <w:sz w:val="22"/>
          <w:szCs w:val="22"/>
        </w:rPr>
        <w:t>Ldiena</w:t>
      </w:r>
      <w:proofErr w:type="spellEnd"/>
      <w:r w:rsidRPr="003B539E">
        <w:rPr>
          <w:sz w:val="22"/>
          <w:szCs w:val="22"/>
        </w:rPr>
        <w:t xml:space="preserve">) triukšmo rodiklį 30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26 </w:t>
      </w:r>
      <w:proofErr w:type="spellStart"/>
      <w:r w:rsidRPr="003B539E">
        <w:rPr>
          <w:sz w:val="22"/>
          <w:szCs w:val="22"/>
        </w:rPr>
        <w:t>dBA</w:t>
      </w:r>
      <w:proofErr w:type="spellEnd"/>
      <w:r w:rsidRPr="003B539E">
        <w:rPr>
          <w:sz w:val="22"/>
          <w:szCs w:val="22"/>
        </w:rPr>
        <w:t xml:space="preserve">; </w:t>
      </w:r>
    </w:p>
    <w:p w14:paraId="3FB451D1" w14:textId="77777777" w:rsidR="003B539E" w:rsidRPr="003B539E" w:rsidRDefault="003B539E" w:rsidP="003B539E">
      <w:pPr>
        <w:suppressAutoHyphens/>
        <w:ind w:left="567"/>
        <w:jc w:val="both"/>
        <w:rPr>
          <w:sz w:val="22"/>
          <w:szCs w:val="22"/>
        </w:rPr>
      </w:pPr>
      <w:r w:rsidRPr="003B539E">
        <w:rPr>
          <w:sz w:val="22"/>
          <w:szCs w:val="22"/>
        </w:rPr>
        <w:t xml:space="preserve">Smiltynų II k., Užtvankos g. 8, Lapių sen. Kauno r. sav. </w:t>
      </w:r>
      <w:bookmarkStart w:id="10" w:name="_Hlk122604963"/>
      <w:r w:rsidRPr="003B539E">
        <w:rPr>
          <w:sz w:val="22"/>
          <w:szCs w:val="22"/>
        </w:rPr>
        <w:t>pagal dienos (</w:t>
      </w:r>
      <w:proofErr w:type="spellStart"/>
      <w:r w:rsidRPr="003B539E">
        <w:rPr>
          <w:sz w:val="22"/>
          <w:szCs w:val="22"/>
        </w:rPr>
        <w:t>Ldiena</w:t>
      </w:r>
      <w:proofErr w:type="spellEnd"/>
      <w:r w:rsidRPr="003B539E">
        <w:rPr>
          <w:sz w:val="22"/>
          <w:szCs w:val="22"/>
        </w:rPr>
        <w:t xml:space="preserve">) triukšmo rodiklį 32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bookmarkEnd w:id="10"/>
    <w:p w14:paraId="03B3A4C2" w14:textId="77777777" w:rsidR="003B539E" w:rsidRPr="003B539E" w:rsidRDefault="003B539E" w:rsidP="003B539E">
      <w:pPr>
        <w:suppressAutoHyphens/>
        <w:ind w:left="567"/>
        <w:jc w:val="both"/>
        <w:rPr>
          <w:sz w:val="22"/>
          <w:szCs w:val="22"/>
        </w:rPr>
      </w:pPr>
      <w:r w:rsidRPr="003B539E">
        <w:rPr>
          <w:sz w:val="22"/>
          <w:szCs w:val="22"/>
        </w:rPr>
        <w:t xml:space="preserve">Smiltynų II k., Užtvankos g. 6, Lapių sen. Kauno r. sav. </w:t>
      </w:r>
      <w:bookmarkStart w:id="11" w:name="_Hlk122603892"/>
      <w:r w:rsidRPr="003B539E">
        <w:rPr>
          <w:sz w:val="22"/>
          <w:szCs w:val="22"/>
        </w:rPr>
        <w:t>pagal dienos (</w:t>
      </w:r>
      <w:proofErr w:type="spellStart"/>
      <w:r w:rsidRPr="003B539E">
        <w:rPr>
          <w:sz w:val="22"/>
          <w:szCs w:val="22"/>
        </w:rPr>
        <w:t>Ldiena</w:t>
      </w:r>
      <w:proofErr w:type="spellEnd"/>
      <w:r w:rsidRPr="003B539E">
        <w:rPr>
          <w:sz w:val="22"/>
          <w:szCs w:val="22"/>
        </w:rPr>
        <w:t xml:space="preserve">) triukšmo rodiklį 32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bookmarkEnd w:id="11"/>
      <w:proofErr w:type="spellEnd"/>
      <w:r w:rsidRPr="003B539E">
        <w:rPr>
          <w:sz w:val="22"/>
          <w:szCs w:val="22"/>
        </w:rPr>
        <w:t xml:space="preserve">; </w:t>
      </w:r>
    </w:p>
    <w:p w14:paraId="1DC4542F" w14:textId="77777777" w:rsidR="003B539E" w:rsidRPr="003B539E" w:rsidRDefault="003B539E" w:rsidP="003B539E">
      <w:pPr>
        <w:suppressAutoHyphens/>
        <w:ind w:left="567"/>
        <w:jc w:val="both"/>
        <w:rPr>
          <w:sz w:val="22"/>
          <w:szCs w:val="22"/>
        </w:rPr>
      </w:pPr>
      <w:r w:rsidRPr="003B539E">
        <w:rPr>
          <w:sz w:val="22"/>
          <w:szCs w:val="22"/>
        </w:rPr>
        <w:t>Smiltynų II k., Užtvankos g. 4, Lapių sen. Kauno r. sav. pagal dienos (</w:t>
      </w:r>
      <w:proofErr w:type="spellStart"/>
      <w:r w:rsidRPr="003B539E">
        <w:rPr>
          <w:sz w:val="22"/>
          <w:szCs w:val="22"/>
        </w:rPr>
        <w:t>Ldiena</w:t>
      </w:r>
      <w:proofErr w:type="spellEnd"/>
      <w:r w:rsidRPr="003B539E">
        <w:rPr>
          <w:sz w:val="22"/>
          <w:szCs w:val="22"/>
        </w:rPr>
        <w:t xml:space="preserve">) triukšmo rodiklį 32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p w14:paraId="0FDE6146" w14:textId="77777777" w:rsidR="003B539E" w:rsidRPr="003B539E" w:rsidRDefault="003B539E" w:rsidP="003B539E">
      <w:pPr>
        <w:suppressAutoHyphens/>
        <w:ind w:left="567"/>
        <w:jc w:val="both"/>
        <w:rPr>
          <w:sz w:val="22"/>
          <w:szCs w:val="22"/>
        </w:rPr>
      </w:pPr>
      <w:r w:rsidRPr="003B539E">
        <w:rPr>
          <w:sz w:val="22"/>
          <w:szCs w:val="22"/>
        </w:rPr>
        <w:t>Smiltynų II k., Užtvankos g. 2, Lapių sen. Kauno r. sav. pagal dienos (</w:t>
      </w:r>
      <w:proofErr w:type="spellStart"/>
      <w:r w:rsidRPr="003B539E">
        <w:rPr>
          <w:sz w:val="22"/>
          <w:szCs w:val="22"/>
        </w:rPr>
        <w:t>Ldiena</w:t>
      </w:r>
      <w:proofErr w:type="spellEnd"/>
      <w:r w:rsidRPr="003B539E">
        <w:rPr>
          <w:sz w:val="22"/>
          <w:szCs w:val="22"/>
        </w:rPr>
        <w:t xml:space="preserve">) triukšmo rodiklį 32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p w14:paraId="614677DF" w14:textId="77777777" w:rsidR="003B539E" w:rsidRPr="003B539E" w:rsidRDefault="003B539E" w:rsidP="003B539E">
      <w:pPr>
        <w:suppressAutoHyphens/>
        <w:ind w:left="567"/>
        <w:jc w:val="both"/>
        <w:rPr>
          <w:sz w:val="22"/>
          <w:szCs w:val="22"/>
        </w:rPr>
      </w:pPr>
      <w:r w:rsidRPr="003B539E">
        <w:rPr>
          <w:sz w:val="22"/>
          <w:szCs w:val="22"/>
        </w:rPr>
        <w:t>Smiltynų II k., Užtvankos g. 1, Lapių sen. Kauno r. sav. pagal dienos (</w:t>
      </w:r>
      <w:proofErr w:type="spellStart"/>
      <w:r w:rsidRPr="003B539E">
        <w:rPr>
          <w:sz w:val="22"/>
          <w:szCs w:val="22"/>
        </w:rPr>
        <w:t>Ldiena</w:t>
      </w:r>
      <w:proofErr w:type="spellEnd"/>
      <w:r w:rsidRPr="003B539E">
        <w:rPr>
          <w:sz w:val="22"/>
          <w:szCs w:val="22"/>
        </w:rPr>
        <w:t xml:space="preserve">) triukšmo rodiklį 31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p w14:paraId="67717DC0" w14:textId="77777777" w:rsidR="003B539E" w:rsidRPr="003B539E" w:rsidRDefault="003B539E" w:rsidP="003B539E">
      <w:pPr>
        <w:suppressAutoHyphens/>
        <w:ind w:left="567"/>
        <w:jc w:val="both"/>
        <w:rPr>
          <w:sz w:val="22"/>
          <w:szCs w:val="22"/>
        </w:rPr>
      </w:pPr>
      <w:r w:rsidRPr="003B539E">
        <w:rPr>
          <w:sz w:val="22"/>
          <w:szCs w:val="22"/>
        </w:rPr>
        <w:t>Smiltynų II k., Užtvankos g. 3, Lapių sen. Kauno r. sav. pagal dienos (</w:t>
      </w:r>
      <w:proofErr w:type="spellStart"/>
      <w:r w:rsidRPr="003B539E">
        <w:rPr>
          <w:sz w:val="22"/>
          <w:szCs w:val="22"/>
        </w:rPr>
        <w:t>Ldiena</w:t>
      </w:r>
      <w:proofErr w:type="spellEnd"/>
      <w:r w:rsidRPr="003B539E">
        <w:rPr>
          <w:sz w:val="22"/>
          <w:szCs w:val="22"/>
        </w:rPr>
        <w:t xml:space="preserve">) triukšmo rodiklį 31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p w14:paraId="07F2237E" w14:textId="77777777" w:rsidR="003B539E" w:rsidRPr="003B539E" w:rsidRDefault="003B539E" w:rsidP="003B539E">
      <w:pPr>
        <w:suppressAutoHyphens/>
        <w:ind w:left="567"/>
        <w:jc w:val="both"/>
        <w:rPr>
          <w:sz w:val="22"/>
          <w:szCs w:val="22"/>
        </w:rPr>
      </w:pPr>
      <w:r w:rsidRPr="003B539E">
        <w:rPr>
          <w:sz w:val="22"/>
          <w:szCs w:val="22"/>
        </w:rPr>
        <w:t>Smiltynų II k., Pilėnų g. 12, Lapių sen. Kauno r. sav. pagal dienos (</w:t>
      </w:r>
      <w:proofErr w:type="spellStart"/>
      <w:r w:rsidRPr="003B539E">
        <w:rPr>
          <w:sz w:val="22"/>
          <w:szCs w:val="22"/>
        </w:rPr>
        <w:t>Ldiena</w:t>
      </w:r>
      <w:proofErr w:type="spellEnd"/>
      <w:r w:rsidRPr="003B539E">
        <w:rPr>
          <w:sz w:val="22"/>
          <w:szCs w:val="22"/>
        </w:rPr>
        <w:t xml:space="preserve">) triukšmo rodiklį 32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p w14:paraId="6F484C19" w14:textId="77777777" w:rsidR="003B539E" w:rsidRPr="003B539E" w:rsidRDefault="003B539E" w:rsidP="003B539E">
      <w:pPr>
        <w:suppressAutoHyphens/>
        <w:ind w:left="567"/>
        <w:jc w:val="both"/>
        <w:rPr>
          <w:sz w:val="22"/>
          <w:szCs w:val="22"/>
        </w:rPr>
      </w:pPr>
      <w:r w:rsidRPr="003B539E">
        <w:rPr>
          <w:sz w:val="22"/>
          <w:szCs w:val="22"/>
        </w:rPr>
        <w:t>Smiltynų II k., Pilėnų g. 10, Lapių sen. Kauno r. sav. pagal dienos (</w:t>
      </w:r>
      <w:proofErr w:type="spellStart"/>
      <w:r w:rsidRPr="003B539E">
        <w:rPr>
          <w:sz w:val="22"/>
          <w:szCs w:val="22"/>
        </w:rPr>
        <w:t>Ldiena</w:t>
      </w:r>
      <w:proofErr w:type="spellEnd"/>
      <w:r w:rsidRPr="003B539E">
        <w:rPr>
          <w:sz w:val="22"/>
          <w:szCs w:val="22"/>
        </w:rPr>
        <w:t xml:space="preserve">) triukšmo rodiklį 32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p w14:paraId="439C452E" w14:textId="77777777" w:rsidR="003B539E" w:rsidRPr="003B539E" w:rsidRDefault="003B539E" w:rsidP="003B539E">
      <w:pPr>
        <w:suppressAutoHyphens/>
        <w:ind w:left="567"/>
        <w:jc w:val="both"/>
        <w:rPr>
          <w:sz w:val="22"/>
          <w:szCs w:val="22"/>
        </w:rPr>
      </w:pPr>
      <w:r w:rsidRPr="003B539E">
        <w:rPr>
          <w:sz w:val="22"/>
          <w:szCs w:val="22"/>
        </w:rPr>
        <w:t>Smiltynų II k., Pilėnų g. 8, Lapių sen. Kauno r. sav. pagal dienos (</w:t>
      </w:r>
      <w:proofErr w:type="spellStart"/>
      <w:r w:rsidRPr="003B539E">
        <w:rPr>
          <w:sz w:val="22"/>
          <w:szCs w:val="22"/>
        </w:rPr>
        <w:t>Ldiena</w:t>
      </w:r>
      <w:proofErr w:type="spellEnd"/>
      <w:r w:rsidRPr="003B539E">
        <w:rPr>
          <w:sz w:val="22"/>
          <w:szCs w:val="22"/>
        </w:rPr>
        <w:t xml:space="preserve">) triukšmo rodiklį 32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p w14:paraId="5D16D757" w14:textId="77777777" w:rsidR="003B539E" w:rsidRPr="003B539E" w:rsidRDefault="003B539E" w:rsidP="003B539E">
      <w:pPr>
        <w:suppressAutoHyphens/>
        <w:ind w:left="567"/>
        <w:jc w:val="both"/>
        <w:rPr>
          <w:sz w:val="22"/>
          <w:szCs w:val="22"/>
        </w:rPr>
      </w:pPr>
      <w:r w:rsidRPr="003B539E">
        <w:rPr>
          <w:sz w:val="22"/>
          <w:szCs w:val="22"/>
        </w:rPr>
        <w:t>Smiltynų II k., Pilėnų g. 6, Lapių sen. Kauno r. sav. pagal dienos (</w:t>
      </w:r>
      <w:proofErr w:type="spellStart"/>
      <w:r w:rsidRPr="003B539E">
        <w:rPr>
          <w:sz w:val="22"/>
          <w:szCs w:val="22"/>
        </w:rPr>
        <w:t>Ldiena</w:t>
      </w:r>
      <w:proofErr w:type="spellEnd"/>
      <w:r w:rsidRPr="003B539E">
        <w:rPr>
          <w:sz w:val="22"/>
          <w:szCs w:val="22"/>
        </w:rPr>
        <w:t xml:space="preserve">) triukšmo rodiklį 31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p w14:paraId="50501872" w14:textId="77777777" w:rsidR="003B539E" w:rsidRPr="003B539E" w:rsidRDefault="003B539E" w:rsidP="003B539E">
      <w:pPr>
        <w:suppressAutoHyphens/>
        <w:ind w:left="567"/>
        <w:jc w:val="both"/>
        <w:rPr>
          <w:sz w:val="22"/>
          <w:szCs w:val="22"/>
        </w:rPr>
      </w:pPr>
      <w:r w:rsidRPr="003B539E">
        <w:rPr>
          <w:sz w:val="22"/>
          <w:szCs w:val="22"/>
        </w:rPr>
        <w:lastRenderedPageBreak/>
        <w:t>Smiltynų II k., Pilėnų g. 4, Lapių sen. Kauno r. sav. pagal dienos (</w:t>
      </w:r>
      <w:proofErr w:type="spellStart"/>
      <w:r w:rsidRPr="003B539E">
        <w:rPr>
          <w:sz w:val="22"/>
          <w:szCs w:val="22"/>
        </w:rPr>
        <w:t>Ldiena</w:t>
      </w:r>
      <w:proofErr w:type="spellEnd"/>
      <w:r w:rsidRPr="003B539E">
        <w:rPr>
          <w:sz w:val="22"/>
          <w:szCs w:val="22"/>
        </w:rPr>
        <w:t xml:space="preserve">) triukšmo rodiklį 32 </w:t>
      </w:r>
      <w:proofErr w:type="spellStart"/>
      <w:r w:rsidRPr="003B539E">
        <w:rPr>
          <w:sz w:val="22"/>
          <w:szCs w:val="22"/>
        </w:rPr>
        <w:t>dBA</w:t>
      </w:r>
      <w:proofErr w:type="spellEnd"/>
      <w:r w:rsidRPr="003B539E">
        <w:rPr>
          <w:sz w:val="22"/>
          <w:szCs w:val="22"/>
        </w:rPr>
        <w:t>, vakaro (</w:t>
      </w:r>
      <w:proofErr w:type="spellStart"/>
      <w:r w:rsidRPr="003B539E">
        <w:rPr>
          <w:sz w:val="22"/>
          <w:szCs w:val="22"/>
        </w:rPr>
        <w:t>Lvakaras</w:t>
      </w:r>
      <w:proofErr w:type="spellEnd"/>
      <w:r w:rsidRPr="003B539E">
        <w:rPr>
          <w:sz w:val="22"/>
          <w:szCs w:val="22"/>
        </w:rPr>
        <w:t xml:space="preserve">) – 29 </w:t>
      </w:r>
      <w:proofErr w:type="spellStart"/>
      <w:r w:rsidRPr="003B539E">
        <w:rPr>
          <w:sz w:val="22"/>
          <w:szCs w:val="22"/>
        </w:rPr>
        <w:t>dBA</w:t>
      </w:r>
      <w:proofErr w:type="spellEnd"/>
      <w:r w:rsidRPr="003B539E">
        <w:rPr>
          <w:sz w:val="22"/>
          <w:szCs w:val="22"/>
        </w:rPr>
        <w:t xml:space="preserve">; </w:t>
      </w:r>
    </w:p>
    <w:p w14:paraId="2BC6A036" w14:textId="77777777" w:rsidR="003B539E" w:rsidRPr="003B539E" w:rsidRDefault="003B539E" w:rsidP="003B539E">
      <w:pPr>
        <w:suppressAutoHyphens/>
        <w:ind w:left="567"/>
        <w:jc w:val="both"/>
        <w:rPr>
          <w:bCs/>
          <w:sz w:val="22"/>
          <w:szCs w:val="22"/>
        </w:rPr>
      </w:pPr>
      <w:r w:rsidRPr="003B539E">
        <w:rPr>
          <w:bCs/>
          <w:sz w:val="22"/>
          <w:szCs w:val="22"/>
        </w:rPr>
        <w:t>Smiltynų II k., Pilėnų g. 2, Lapių sen. Kauno r. sav. pagal dienos (</w:t>
      </w:r>
      <w:proofErr w:type="spellStart"/>
      <w:r w:rsidRPr="003B539E">
        <w:rPr>
          <w:bCs/>
          <w:sz w:val="22"/>
          <w:szCs w:val="22"/>
        </w:rPr>
        <w:t>Ldiena</w:t>
      </w:r>
      <w:proofErr w:type="spellEnd"/>
      <w:r w:rsidRPr="003B539E">
        <w:rPr>
          <w:bCs/>
          <w:sz w:val="22"/>
          <w:szCs w:val="22"/>
        </w:rPr>
        <w:t xml:space="preserve">) triukšmo rodiklį 31 </w:t>
      </w:r>
      <w:proofErr w:type="spellStart"/>
      <w:r w:rsidRPr="003B539E">
        <w:rPr>
          <w:bCs/>
          <w:sz w:val="22"/>
          <w:szCs w:val="22"/>
        </w:rPr>
        <w:t>dBA</w:t>
      </w:r>
      <w:proofErr w:type="spellEnd"/>
      <w:r w:rsidRPr="003B539E">
        <w:rPr>
          <w:bCs/>
          <w:sz w:val="22"/>
          <w:szCs w:val="22"/>
        </w:rPr>
        <w:t>, vakaro (</w:t>
      </w:r>
      <w:proofErr w:type="spellStart"/>
      <w:r w:rsidRPr="003B539E">
        <w:rPr>
          <w:bCs/>
          <w:sz w:val="22"/>
          <w:szCs w:val="22"/>
        </w:rPr>
        <w:t>Lvakaras</w:t>
      </w:r>
      <w:proofErr w:type="spellEnd"/>
      <w:r w:rsidRPr="003B539E">
        <w:rPr>
          <w:bCs/>
          <w:sz w:val="22"/>
          <w:szCs w:val="22"/>
        </w:rPr>
        <w:t xml:space="preserve">) – 29 </w:t>
      </w:r>
      <w:proofErr w:type="spellStart"/>
      <w:r w:rsidRPr="003B539E">
        <w:rPr>
          <w:bCs/>
          <w:sz w:val="22"/>
          <w:szCs w:val="22"/>
        </w:rPr>
        <w:t>dBA</w:t>
      </w:r>
      <w:proofErr w:type="spellEnd"/>
      <w:r w:rsidRPr="003B539E">
        <w:rPr>
          <w:bCs/>
          <w:sz w:val="22"/>
          <w:szCs w:val="22"/>
        </w:rPr>
        <w:t>;</w:t>
      </w:r>
    </w:p>
    <w:p w14:paraId="7DFD0670" w14:textId="77777777" w:rsidR="003B539E" w:rsidRPr="003B539E" w:rsidRDefault="003B539E" w:rsidP="003B539E">
      <w:pPr>
        <w:suppressAutoHyphens/>
        <w:ind w:left="567"/>
        <w:jc w:val="both"/>
        <w:rPr>
          <w:bCs/>
          <w:sz w:val="22"/>
          <w:szCs w:val="22"/>
        </w:rPr>
      </w:pPr>
      <w:r w:rsidRPr="003B539E">
        <w:rPr>
          <w:bCs/>
          <w:sz w:val="22"/>
          <w:szCs w:val="22"/>
        </w:rPr>
        <w:t>Smiltynų II k., Pilėnų g. 5, Lapių sen. Kauno r. sav.  pagal dienos (</w:t>
      </w:r>
      <w:proofErr w:type="spellStart"/>
      <w:r w:rsidRPr="003B539E">
        <w:rPr>
          <w:bCs/>
          <w:sz w:val="22"/>
          <w:szCs w:val="22"/>
        </w:rPr>
        <w:t>Ldiena</w:t>
      </w:r>
      <w:proofErr w:type="spellEnd"/>
      <w:r w:rsidRPr="003B539E">
        <w:rPr>
          <w:bCs/>
          <w:sz w:val="22"/>
          <w:szCs w:val="22"/>
        </w:rPr>
        <w:t xml:space="preserve">) triukšmo rodiklį 30 </w:t>
      </w:r>
      <w:proofErr w:type="spellStart"/>
      <w:r w:rsidRPr="003B539E">
        <w:rPr>
          <w:bCs/>
          <w:sz w:val="22"/>
          <w:szCs w:val="22"/>
        </w:rPr>
        <w:t>dBA</w:t>
      </w:r>
      <w:proofErr w:type="spellEnd"/>
      <w:r w:rsidRPr="003B539E">
        <w:rPr>
          <w:bCs/>
          <w:sz w:val="22"/>
          <w:szCs w:val="22"/>
        </w:rPr>
        <w:t>, vakaro (</w:t>
      </w:r>
      <w:proofErr w:type="spellStart"/>
      <w:r w:rsidRPr="003B539E">
        <w:rPr>
          <w:bCs/>
          <w:sz w:val="22"/>
          <w:szCs w:val="22"/>
        </w:rPr>
        <w:t>Lvakaras</w:t>
      </w:r>
      <w:proofErr w:type="spellEnd"/>
      <w:r w:rsidRPr="003B539E">
        <w:rPr>
          <w:bCs/>
          <w:sz w:val="22"/>
          <w:szCs w:val="22"/>
        </w:rPr>
        <w:t xml:space="preserve">) – 27 </w:t>
      </w:r>
      <w:proofErr w:type="spellStart"/>
      <w:r w:rsidRPr="003B539E">
        <w:rPr>
          <w:bCs/>
          <w:sz w:val="22"/>
          <w:szCs w:val="22"/>
        </w:rPr>
        <w:t>dBA</w:t>
      </w:r>
      <w:proofErr w:type="spellEnd"/>
      <w:r w:rsidRPr="003B539E">
        <w:rPr>
          <w:bCs/>
          <w:sz w:val="22"/>
          <w:szCs w:val="22"/>
        </w:rPr>
        <w:t>;</w:t>
      </w:r>
    </w:p>
    <w:p w14:paraId="6EECFA2F" w14:textId="77777777" w:rsidR="003B539E" w:rsidRPr="003B539E" w:rsidRDefault="003B539E" w:rsidP="003B539E">
      <w:pPr>
        <w:suppressAutoHyphens/>
        <w:ind w:left="567"/>
        <w:jc w:val="both"/>
        <w:rPr>
          <w:bCs/>
          <w:sz w:val="22"/>
          <w:szCs w:val="22"/>
        </w:rPr>
      </w:pPr>
      <w:r w:rsidRPr="003B539E">
        <w:rPr>
          <w:bCs/>
          <w:sz w:val="22"/>
          <w:szCs w:val="22"/>
        </w:rPr>
        <w:t xml:space="preserve">Smiltynų II k., Purienų g. 1, Lapių sen. Kauno r. sav. </w:t>
      </w:r>
      <w:bookmarkStart w:id="12" w:name="_Hlk122604766"/>
      <w:r w:rsidRPr="003B539E">
        <w:rPr>
          <w:bCs/>
          <w:sz w:val="22"/>
          <w:szCs w:val="22"/>
        </w:rPr>
        <w:t>pagal dienos (</w:t>
      </w:r>
      <w:proofErr w:type="spellStart"/>
      <w:r w:rsidRPr="003B539E">
        <w:rPr>
          <w:bCs/>
          <w:sz w:val="22"/>
          <w:szCs w:val="22"/>
        </w:rPr>
        <w:t>Ldiena</w:t>
      </w:r>
      <w:proofErr w:type="spellEnd"/>
      <w:r w:rsidRPr="003B539E">
        <w:rPr>
          <w:bCs/>
          <w:sz w:val="22"/>
          <w:szCs w:val="22"/>
        </w:rPr>
        <w:t xml:space="preserve">) triukšmo rodiklį 31 </w:t>
      </w:r>
      <w:proofErr w:type="spellStart"/>
      <w:r w:rsidRPr="003B539E">
        <w:rPr>
          <w:bCs/>
          <w:sz w:val="22"/>
          <w:szCs w:val="22"/>
        </w:rPr>
        <w:t>dBA</w:t>
      </w:r>
      <w:proofErr w:type="spellEnd"/>
      <w:r w:rsidRPr="003B539E">
        <w:rPr>
          <w:bCs/>
          <w:sz w:val="22"/>
          <w:szCs w:val="22"/>
        </w:rPr>
        <w:t>, vakaro (</w:t>
      </w:r>
      <w:proofErr w:type="spellStart"/>
      <w:r w:rsidRPr="003B539E">
        <w:rPr>
          <w:bCs/>
          <w:sz w:val="22"/>
          <w:szCs w:val="22"/>
        </w:rPr>
        <w:t>Lvakaras</w:t>
      </w:r>
      <w:proofErr w:type="spellEnd"/>
      <w:r w:rsidRPr="003B539E">
        <w:rPr>
          <w:bCs/>
          <w:sz w:val="22"/>
          <w:szCs w:val="22"/>
        </w:rPr>
        <w:t xml:space="preserve">) – 28 </w:t>
      </w:r>
      <w:proofErr w:type="spellStart"/>
      <w:r w:rsidRPr="003B539E">
        <w:rPr>
          <w:bCs/>
          <w:sz w:val="22"/>
          <w:szCs w:val="22"/>
        </w:rPr>
        <w:t>dBA</w:t>
      </w:r>
      <w:proofErr w:type="spellEnd"/>
      <w:r w:rsidRPr="003B539E">
        <w:rPr>
          <w:bCs/>
          <w:sz w:val="22"/>
          <w:szCs w:val="22"/>
        </w:rPr>
        <w:t>;</w:t>
      </w:r>
    </w:p>
    <w:bookmarkEnd w:id="12"/>
    <w:p w14:paraId="1446D4E3" w14:textId="77777777" w:rsidR="003B539E" w:rsidRPr="003B539E" w:rsidRDefault="003B539E" w:rsidP="003B539E">
      <w:pPr>
        <w:suppressAutoHyphens/>
        <w:ind w:left="567"/>
        <w:jc w:val="both"/>
        <w:rPr>
          <w:bCs/>
          <w:sz w:val="22"/>
          <w:szCs w:val="22"/>
        </w:rPr>
      </w:pPr>
      <w:r w:rsidRPr="003B539E">
        <w:rPr>
          <w:bCs/>
          <w:sz w:val="22"/>
          <w:szCs w:val="22"/>
        </w:rPr>
        <w:t xml:space="preserve">Smiltynų II k., Purienų g. 2, Lapių sen. Kauno r. sav. </w:t>
      </w:r>
      <w:bookmarkStart w:id="13" w:name="_Hlk122604809"/>
      <w:r w:rsidRPr="003B539E">
        <w:rPr>
          <w:bCs/>
          <w:sz w:val="22"/>
          <w:szCs w:val="22"/>
        </w:rPr>
        <w:t>pagal dienos (</w:t>
      </w:r>
      <w:proofErr w:type="spellStart"/>
      <w:r w:rsidRPr="003B539E">
        <w:rPr>
          <w:bCs/>
          <w:sz w:val="22"/>
          <w:szCs w:val="22"/>
        </w:rPr>
        <w:t>Ldiena</w:t>
      </w:r>
      <w:proofErr w:type="spellEnd"/>
      <w:r w:rsidRPr="003B539E">
        <w:rPr>
          <w:bCs/>
          <w:sz w:val="22"/>
          <w:szCs w:val="22"/>
        </w:rPr>
        <w:t xml:space="preserve">) triukšmo rodiklį 30 </w:t>
      </w:r>
      <w:proofErr w:type="spellStart"/>
      <w:r w:rsidRPr="003B539E">
        <w:rPr>
          <w:bCs/>
          <w:sz w:val="22"/>
          <w:szCs w:val="22"/>
        </w:rPr>
        <w:t>dBA</w:t>
      </w:r>
      <w:proofErr w:type="spellEnd"/>
      <w:r w:rsidRPr="003B539E">
        <w:rPr>
          <w:bCs/>
          <w:sz w:val="22"/>
          <w:szCs w:val="22"/>
        </w:rPr>
        <w:t>, vakaro (</w:t>
      </w:r>
      <w:proofErr w:type="spellStart"/>
      <w:r w:rsidRPr="003B539E">
        <w:rPr>
          <w:bCs/>
          <w:sz w:val="22"/>
          <w:szCs w:val="22"/>
        </w:rPr>
        <w:t>Lvakaras</w:t>
      </w:r>
      <w:proofErr w:type="spellEnd"/>
      <w:r w:rsidRPr="003B539E">
        <w:rPr>
          <w:bCs/>
          <w:sz w:val="22"/>
          <w:szCs w:val="22"/>
        </w:rPr>
        <w:t xml:space="preserve">) – 27 </w:t>
      </w:r>
      <w:proofErr w:type="spellStart"/>
      <w:r w:rsidRPr="003B539E">
        <w:rPr>
          <w:bCs/>
          <w:sz w:val="22"/>
          <w:szCs w:val="22"/>
        </w:rPr>
        <w:t>dBA</w:t>
      </w:r>
      <w:proofErr w:type="spellEnd"/>
      <w:r w:rsidRPr="003B539E">
        <w:rPr>
          <w:bCs/>
          <w:sz w:val="22"/>
          <w:szCs w:val="22"/>
        </w:rPr>
        <w:t xml:space="preserve">; </w:t>
      </w:r>
    </w:p>
    <w:bookmarkEnd w:id="13"/>
    <w:p w14:paraId="7C61CD05" w14:textId="77777777" w:rsidR="003B539E" w:rsidRPr="003B539E" w:rsidRDefault="003B539E" w:rsidP="003B539E">
      <w:pPr>
        <w:suppressAutoHyphens/>
        <w:ind w:left="567"/>
        <w:jc w:val="both"/>
        <w:rPr>
          <w:bCs/>
          <w:sz w:val="22"/>
          <w:szCs w:val="22"/>
        </w:rPr>
      </w:pPr>
      <w:r w:rsidRPr="003B539E">
        <w:rPr>
          <w:bCs/>
          <w:sz w:val="22"/>
          <w:szCs w:val="22"/>
        </w:rPr>
        <w:t>Lepšiškių k., Pienių g. 17, Lapių sen. Kauno r. sav. pagal dienos (</w:t>
      </w:r>
      <w:proofErr w:type="spellStart"/>
      <w:r w:rsidRPr="003B539E">
        <w:rPr>
          <w:bCs/>
          <w:sz w:val="22"/>
          <w:szCs w:val="22"/>
        </w:rPr>
        <w:t>Ldiena</w:t>
      </w:r>
      <w:proofErr w:type="spellEnd"/>
      <w:r w:rsidRPr="003B539E">
        <w:rPr>
          <w:bCs/>
          <w:sz w:val="22"/>
          <w:szCs w:val="22"/>
        </w:rPr>
        <w:t xml:space="preserve">) triukšmo rodiklį 33 </w:t>
      </w:r>
      <w:proofErr w:type="spellStart"/>
      <w:r w:rsidRPr="003B539E">
        <w:rPr>
          <w:bCs/>
          <w:sz w:val="22"/>
          <w:szCs w:val="22"/>
        </w:rPr>
        <w:t>dBA</w:t>
      </w:r>
      <w:proofErr w:type="spellEnd"/>
      <w:r w:rsidRPr="003B539E">
        <w:rPr>
          <w:bCs/>
          <w:sz w:val="22"/>
          <w:szCs w:val="22"/>
        </w:rPr>
        <w:t>, vakaro (</w:t>
      </w:r>
      <w:proofErr w:type="spellStart"/>
      <w:r w:rsidRPr="003B539E">
        <w:rPr>
          <w:bCs/>
          <w:sz w:val="22"/>
          <w:szCs w:val="22"/>
        </w:rPr>
        <w:t>Lvakaras</w:t>
      </w:r>
      <w:proofErr w:type="spellEnd"/>
      <w:r w:rsidRPr="003B539E">
        <w:rPr>
          <w:bCs/>
          <w:sz w:val="22"/>
          <w:szCs w:val="22"/>
        </w:rPr>
        <w:t xml:space="preserve">) – 31 </w:t>
      </w:r>
      <w:proofErr w:type="spellStart"/>
      <w:r w:rsidRPr="003B539E">
        <w:rPr>
          <w:bCs/>
          <w:sz w:val="22"/>
          <w:szCs w:val="22"/>
        </w:rPr>
        <w:t>dBA</w:t>
      </w:r>
      <w:proofErr w:type="spellEnd"/>
      <w:r w:rsidRPr="003B539E">
        <w:rPr>
          <w:bCs/>
          <w:sz w:val="22"/>
          <w:szCs w:val="22"/>
        </w:rPr>
        <w:t>;</w:t>
      </w:r>
    </w:p>
    <w:p w14:paraId="4F0340BC" w14:textId="77777777" w:rsidR="003B539E" w:rsidRPr="003B539E" w:rsidRDefault="003B539E" w:rsidP="003B539E">
      <w:pPr>
        <w:suppressAutoHyphens/>
        <w:ind w:left="567"/>
        <w:jc w:val="both"/>
        <w:rPr>
          <w:bCs/>
          <w:sz w:val="22"/>
          <w:szCs w:val="22"/>
        </w:rPr>
      </w:pPr>
      <w:proofErr w:type="spellStart"/>
      <w:r w:rsidRPr="003B539E">
        <w:rPr>
          <w:bCs/>
          <w:sz w:val="22"/>
          <w:szCs w:val="22"/>
        </w:rPr>
        <w:t>Šatijų</w:t>
      </w:r>
      <w:proofErr w:type="spellEnd"/>
      <w:r w:rsidRPr="003B539E">
        <w:rPr>
          <w:bCs/>
          <w:sz w:val="22"/>
          <w:szCs w:val="22"/>
        </w:rPr>
        <w:t xml:space="preserve"> k., </w:t>
      </w:r>
      <w:proofErr w:type="spellStart"/>
      <w:r w:rsidRPr="003B539E">
        <w:rPr>
          <w:bCs/>
          <w:sz w:val="22"/>
          <w:szCs w:val="22"/>
        </w:rPr>
        <w:t>Barsūniškio</w:t>
      </w:r>
      <w:proofErr w:type="spellEnd"/>
      <w:r w:rsidRPr="003B539E">
        <w:rPr>
          <w:bCs/>
          <w:sz w:val="22"/>
          <w:szCs w:val="22"/>
        </w:rPr>
        <w:t xml:space="preserve"> g. 72, Lapių sen. Kauno r. sav. pagal dienos (</w:t>
      </w:r>
      <w:proofErr w:type="spellStart"/>
      <w:r w:rsidRPr="003B539E">
        <w:rPr>
          <w:bCs/>
          <w:sz w:val="22"/>
          <w:szCs w:val="22"/>
        </w:rPr>
        <w:t>Ldiena</w:t>
      </w:r>
      <w:proofErr w:type="spellEnd"/>
      <w:r w:rsidRPr="003B539E">
        <w:rPr>
          <w:bCs/>
          <w:sz w:val="22"/>
          <w:szCs w:val="22"/>
        </w:rPr>
        <w:t xml:space="preserve">) triukšmo rodiklį 29 </w:t>
      </w:r>
      <w:proofErr w:type="spellStart"/>
      <w:r w:rsidRPr="003B539E">
        <w:rPr>
          <w:bCs/>
          <w:sz w:val="22"/>
          <w:szCs w:val="22"/>
        </w:rPr>
        <w:t>dBA</w:t>
      </w:r>
      <w:proofErr w:type="spellEnd"/>
      <w:r w:rsidRPr="003B539E">
        <w:rPr>
          <w:bCs/>
          <w:sz w:val="22"/>
          <w:szCs w:val="22"/>
        </w:rPr>
        <w:t>, vakaro (</w:t>
      </w:r>
      <w:proofErr w:type="spellStart"/>
      <w:r w:rsidRPr="003B539E">
        <w:rPr>
          <w:bCs/>
          <w:sz w:val="22"/>
          <w:szCs w:val="22"/>
        </w:rPr>
        <w:t>Lvakaras</w:t>
      </w:r>
      <w:proofErr w:type="spellEnd"/>
      <w:r w:rsidRPr="003B539E">
        <w:rPr>
          <w:bCs/>
          <w:sz w:val="22"/>
          <w:szCs w:val="22"/>
        </w:rPr>
        <w:t xml:space="preserve">) – 28 </w:t>
      </w:r>
      <w:proofErr w:type="spellStart"/>
      <w:r w:rsidRPr="003B539E">
        <w:rPr>
          <w:bCs/>
          <w:sz w:val="22"/>
          <w:szCs w:val="22"/>
        </w:rPr>
        <w:t>dBA</w:t>
      </w:r>
      <w:proofErr w:type="spellEnd"/>
      <w:r w:rsidRPr="003B539E">
        <w:rPr>
          <w:bCs/>
          <w:sz w:val="22"/>
          <w:szCs w:val="22"/>
        </w:rPr>
        <w:t>.</w:t>
      </w:r>
    </w:p>
    <w:p w14:paraId="089C1A5E" w14:textId="77777777" w:rsidR="00A51A6E" w:rsidRDefault="00A51A6E" w:rsidP="00A51A6E">
      <w:pPr>
        <w:suppressAutoHyphens/>
        <w:ind w:left="567"/>
        <w:jc w:val="both"/>
        <w:rPr>
          <w:bCs/>
          <w:sz w:val="22"/>
          <w:szCs w:val="22"/>
        </w:rPr>
      </w:pPr>
    </w:p>
    <w:p w14:paraId="4AD75951" w14:textId="4CD7A9DB" w:rsidR="003B539E" w:rsidRPr="003B539E" w:rsidRDefault="003B539E" w:rsidP="00A51A6E">
      <w:pPr>
        <w:suppressAutoHyphens/>
        <w:ind w:left="567"/>
        <w:jc w:val="both"/>
        <w:rPr>
          <w:bCs/>
          <w:sz w:val="22"/>
          <w:szCs w:val="22"/>
        </w:rPr>
      </w:pPr>
      <w:r w:rsidRPr="003B539E">
        <w:rPr>
          <w:bCs/>
          <w:sz w:val="22"/>
          <w:szCs w:val="22"/>
        </w:rPr>
        <w:t>Turi būti užtikrinama, kad su vykdoma ūkine veikla susijęs triukšmas artimiausioje gyvenamojoje aplinkoje neviršytų Lietuvos higienos normoje HN 33:2011 „Triukšmo ribiniai dydžiai gyvenamuosiuose ir visuomeninės paskirties pastatuose bei jų aplinkoje“, patvirtintoje Lietuvos Respublikos sveikatos apsaugos ministro 2011 m. birželio 13 d. įsakymu Nr. V-604 „Dėl Lietuvos higienos normos HN 33:2011 „Triukšmo ribiniai dydžiai gyvenamuose ir visuomeninės paskirties pastatuose bei jų aplinkoje“ patvirtinimo“, reglamentuojamų triukšmo ribinių dydžių.</w:t>
      </w:r>
    </w:p>
    <w:p w14:paraId="0FA4F044" w14:textId="77777777" w:rsidR="00A160EE" w:rsidRDefault="00A160EE" w:rsidP="003B539E">
      <w:pPr>
        <w:ind w:firstLine="567"/>
      </w:pPr>
    </w:p>
    <w:p w14:paraId="45A22556" w14:textId="77777777" w:rsidR="00A160EE" w:rsidRDefault="00C35223">
      <w:pPr>
        <w:ind w:firstLine="567"/>
        <w:jc w:val="both"/>
        <w:rPr>
          <w:sz w:val="22"/>
          <w:szCs w:val="24"/>
          <w:lang w:eastAsia="lt-LT"/>
        </w:rPr>
      </w:pPr>
      <w:r>
        <w:rPr>
          <w:sz w:val="22"/>
          <w:szCs w:val="24"/>
          <w:lang w:eastAsia="lt-LT"/>
        </w:rPr>
        <w:t>18. Įrenginio eksploatavimo laiko ribojimas.</w:t>
      </w:r>
    </w:p>
    <w:p w14:paraId="787F3CC4" w14:textId="0B3DDE01" w:rsidR="00A160EE" w:rsidRDefault="00C35223">
      <w:pPr>
        <w:ind w:firstLine="567"/>
        <w:jc w:val="both"/>
        <w:rPr>
          <w:sz w:val="22"/>
          <w:szCs w:val="24"/>
          <w:lang w:eastAsia="lt-LT"/>
        </w:rPr>
      </w:pPr>
      <w:r>
        <w:rPr>
          <w:sz w:val="22"/>
          <w:szCs w:val="24"/>
          <w:lang w:eastAsia="lt-LT"/>
        </w:rPr>
        <w:t>Įrenginio padaliniai, cechai ar kt. įrenginio dalys, kurių darbo laikas gali būti apribotas, ir priežastys, jei dėl veiklos ypatumų neigiamo poveikio negalima apriboti kitomis priemonėmis. Specialios sąlygos (pvz., apriboti galimybę triukšmą skleidžiančią veiklą vykdyti savaitgaliais bei vakarais / naktimis (apdorojimas smėliu, apdorojimas garais ir kt.), gamybos proceso, iš kurio skleidžiamas triukšmas, pradžios / pertraukų laikas, kitos sąlygos).</w:t>
      </w:r>
    </w:p>
    <w:p w14:paraId="5F7A91DC" w14:textId="6A8F281C" w:rsidR="003B539E" w:rsidRDefault="003B539E">
      <w:pPr>
        <w:ind w:firstLine="567"/>
        <w:jc w:val="both"/>
        <w:rPr>
          <w:sz w:val="22"/>
          <w:szCs w:val="24"/>
          <w:lang w:eastAsia="lt-LT"/>
        </w:rPr>
      </w:pPr>
      <w:r>
        <w:rPr>
          <w:sz w:val="22"/>
          <w:szCs w:val="24"/>
          <w:lang w:eastAsia="lt-LT"/>
        </w:rPr>
        <w:t>Ribojimai nenustatomi.</w:t>
      </w:r>
    </w:p>
    <w:p w14:paraId="444B13F4" w14:textId="77777777" w:rsidR="00A160EE" w:rsidRPr="00C150DD" w:rsidRDefault="00A160EE">
      <w:pPr>
        <w:suppressAutoHyphens/>
        <w:ind w:firstLine="567"/>
        <w:jc w:val="both"/>
        <w:textAlignment w:val="baseline"/>
        <w:rPr>
          <w:sz w:val="22"/>
          <w:szCs w:val="22"/>
          <w:lang w:eastAsia="lt-LT"/>
        </w:rPr>
      </w:pPr>
    </w:p>
    <w:p w14:paraId="0F494F16" w14:textId="77777777" w:rsidR="00A160EE" w:rsidRPr="00C150DD" w:rsidRDefault="00C35223">
      <w:pPr>
        <w:widowControl w:val="0"/>
        <w:ind w:firstLine="567"/>
        <w:jc w:val="both"/>
        <w:rPr>
          <w:strike/>
          <w:sz w:val="22"/>
          <w:szCs w:val="22"/>
        </w:rPr>
      </w:pPr>
      <w:r w:rsidRPr="00C150DD">
        <w:rPr>
          <w:sz w:val="22"/>
          <w:szCs w:val="22"/>
        </w:rPr>
        <w:t>19. Leidžiamas kvapo išmetimas ir kvapų valdymo (mažinimo) priemonės.</w:t>
      </w:r>
    </w:p>
    <w:p w14:paraId="0A6BB17F" w14:textId="77777777" w:rsidR="00A160EE" w:rsidRPr="00C150DD" w:rsidRDefault="00A160EE">
      <w:pPr>
        <w:rPr>
          <w:sz w:val="22"/>
          <w:szCs w:val="22"/>
        </w:rPr>
      </w:pPr>
    </w:p>
    <w:p w14:paraId="608518F2" w14:textId="77777777" w:rsidR="00A160EE" w:rsidRPr="00C150DD" w:rsidRDefault="00C35223">
      <w:pPr>
        <w:suppressAutoHyphens/>
        <w:ind w:firstLine="567"/>
        <w:jc w:val="both"/>
        <w:rPr>
          <w:sz w:val="22"/>
          <w:szCs w:val="22"/>
          <w:lang w:eastAsia="lt-LT"/>
        </w:rPr>
      </w:pPr>
      <w:r w:rsidRPr="00C150DD">
        <w:rPr>
          <w:b/>
          <w:sz w:val="22"/>
          <w:szCs w:val="22"/>
          <w:lang w:eastAsia="lt-LT"/>
        </w:rPr>
        <w:t xml:space="preserve">22 lentelė. </w:t>
      </w:r>
      <w:r w:rsidRPr="00C150DD">
        <w:rPr>
          <w:sz w:val="22"/>
          <w:szCs w:val="22"/>
          <w:lang w:eastAsia="lt-LT"/>
        </w:rPr>
        <w:t>Leidžiamas kvapų išmetimas</w:t>
      </w:r>
    </w:p>
    <w:p w14:paraId="6D1AE483" w14:textId="77777777" w:rsidR="00A160EE" w:rsidRDefault="00A160EE">
      <w:pPr>
        <w:suppressAutoHyphens/>
        <w:jc w:val="both"/>
        <w:rPr>
          <w:lang w:eastAsia="lt-LT"/>
        </w:rPr>
      </w:pPr>
    </w:p>
    <w:tbl>
      <w:tblPr>
        <w:tblW w:w="481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3544"/>
        <w:gridCol w:w="2835"/>
        <w:gridCol w:w="3686"/>
        <w:gridCol w:w="2835"/>
      </w:tblGrid>
      <w:tr w:rsidR="00A160EE" w14:paraId="185F2132" w14:textId="77777777" w:rsidTr="00A51A6E">
        <w:trPr>
          <w:trHeight w:val="619"/>
          <w:tblHeader/>
        </w:trPr>
        <w:tc>
          <w:tcPr>
            <w:tcW w:w="450" w:type="pct"/>
            <w:vMerge w:val="restart"/>
            <w:shd w:val="clear" w:color="auto" w:fill="auto"/>
            <w:vAlign w:val="center"/>
            <w:hideMark/>
          </w:tcPr>
          <w:p w14:paraId="3BBD654F" w14:textId="77777777" w:rsidR="00A160EE" w:rsidRPr="009970C8" w:rsidRDefault="00C35223">
            <w:pPr>
              <w:suppressAutoHyphens/>
              <w:jc w:val="center"/>
              <w:rPr>
                <w:sz w:val="18"/>
                <w:szCs w:val="18"/>
                <w:lang w:eastAsia="lt-LT"/>
              </w:rPr>
            </w:pPr>
            <w:r w:rsidRPr="009970C8">
              <w:rPr>
                <w:bCs/>
                <w:sz w:val="18"/>
                <w:szCs w:val="18"/>
                <w:lang w:eastAsia="lt-LT"/>
              </w:rPr>
              <w:t>Kvapo šaltinio Nr.</w:t>
            </w:r>
          </w:p>
        </w:tc>
        <w:tc>
          <w:tcPr>
            <w:tcW w:w="3550" w:type="pct"/>
            <w:gridSpan w:val="3"/>
            <w:shd w:val="clear" w:color="auto" w:fill="auto"/>
            <w:vAlign w:val="center"/>
          </w:tcPr>
          <w:p w14:paraId="6BE45AF1" w14:textId="77777777" w:rsidR="00A160EE" w:rsidRPr="009970C8" w:rsidRDefault="00C35223">
            <w:pPr>
              <w:suppressAutoHyphens/>
              <w:jc w:val="center"/>
              <w:rPr>
                <w:bCs/>
                <w:sz w:val="18"/>
                <w:szCs w:val="18"/>
                <w:lang w:eastAsia="lt-LT"/>
              </w:rPr>
            </w:pPr>
            <w:r w:rsidRPr="009970C8">
              <w:rPr>
                <w:bCs/>
                <w:sz w:val="18"/>
                <w:szCs w:val="18"/>
                <w:lang w:eastAsia="lt-LT"/>
              </w:rPr>
              <w:t>Kvapų valdymo (mažinimo) priemonės</w:t>
            </w:r>
          </w:p>
        </w:tc>
        <w:tc>
          <w:tcPr>
            <w:tcW w:w="1000" w:type="pct"/>
            <w:vAlign w:val="center"/>
          </w:tcPr>
          <w:p w14:paraId="3281C830" w14:textId="77777777" w:rsidR="00A160EE" w:rsidRPr="009970C8" w:rsidRDefault="00C35223">
            <w:pPr>
              <w:suppressAutoHyphens/>
              <w:jc w:val="center"/>
              <w:rPr>
                <w:bCs/>
                <w:sz w:val="18"/>
                <w:szCs w:val="18"/>
                <w:lang w:eastAsia="lt-LT"/>
              </w:rPr>
            </w:pPr>
            <w:r w:rsidRPr="009970C8">
              <w:rPr>
                <w:bCs/>
                <w:sz w:val="18"/>
                <w:szCs w:val="18"/>
                <w:lang w:eastAsia="lt-LT"/>
              </w:rPr>
              <w:t>Leidžiamas kvapo emisijos rodiklis</w:t>
            </w:r>
          </w:p>
          <w:p w14:paraId="37E99DFF" w14:textId="77777777" w:rsidR="00A160EE" w:rsidRPr="009970C8" w:rsidRDefault="00C35223">
            <w:pPr>
              <w:suppressAutoHyphens/>
              <w:jc w:val="center"/>
              <w:rPr>
                <w:bCs/>
                <w:sz w:val="18"/>
                <w:szCs w:val="18"/>
                <w:lang w:eastAsia="lt-LT"/>
              </w:rPr>
            </w:pPr>
            <w:r w:rsidRPr="009970C8">
              <w:rPr>
                <w:bCs/>
                <w:sz w:val="18"/>
                <w:szCs w:val="18"/>
                <w:lang w:eastAsia="lt-LT"/>
              </w:rPr>
              <w:t>OUE/s, OUE/m/s, OUE/m</w:t>
            </w:r>
            <w:r w:rsidRPr="009970C8">
              <w:rPr>
                <w:bCs/>
                <w:sz w:val="18"/>
                <w:szCs w:val="18"/>
                <w:vertAlign w:val="superscript"/>
                <w:lang w:eastAsia="lt-LT"/>
              </w:rPr>
              <w:t>2</w:t>
            </w:r>
            <w:r w:rsidRPr="009970C8">
              <w:rPr>
                <w:bCs/>
                <w:sz w:val="18"/>
                <w:szCs w:val="18"/>
                <w:lang w:eastAsia="lt-LT"/>
              </w:rPr>
              <w:t>/s, OUE/m</w:t>
            </w:r>
            <w:r w:rsidRPr="009970C8">
              <w:rPr>
                <w:bCs/>
                <w:sz w:val="18"/>
                <w:szCs w:val="18"/>
                <w:vertAlign w:val="superscript"/>
                <w:lang w:eastAsia="lt-LT"/>
              </w:rPr>
              <w:t>3</w:t>
            </w:r>
            <w:r w:rsidRPr="009970C8">
              <w:rPr>
                <w:bCs/>
                <w:sz w:val="18"/>
                <w:szCs w:val="18"/>
                <w:lang w:eastAsia="lt-LT"/>
              </w:rPr>
              <w:t>/s</w:t>
            </w:r>
          </w:p>
        </w:tc>
      </w:tr>
      <w:tr w:rsidR="00A51A6E" w14:paraId="39D15EF6" w14:textId="77777777" w:rsidTr="00A51A6E">
        <w:trPr>
          <w:trHeight w:val="283"/>
          <w:tblHeader/>
        </w:trPr>
        <w:tc>
          <w:tcPr>
            <w:tcW w:w="450" w:type="pct"/>
            <w:vMerge/>
            <w:shd w:val="clear" w:color="auto" w:fill="auto"/>
            <w:vAlign w:val="center"/>
            <w:hideMark/>
          </w:tcPr>
          <w:p w14:paraId="148941AD" w14:textId="77777777" w:rsidR="00A160EE" w:rsidRPr="009970C8" w:rsidRDefault="00A160EE">
            <w:pPr>
              <w:suppressAutoHyphens/>
              <w:jc w:val="center"/>
              <w:rPr>
                <w:sz w:val="18"/>
                <w:szCs w:val="18"/>
                <w:lang w:eastAsia="lt-LT"/>
              </w:rPr>
            </w:pPr>
          </w:p>
        </w:tc>
        <w:tc>
          <w:tcPr>
            <w:tcW w:w="1250" w:type="pct"/>
            <w:shd w:val="clear" w:color="auto" w:fill="auto"/>
            <w:vAlign w:val="center"/>
          </w:tcPr>
          <w:p w14:paraId="70A93A66" w14:textId="77777777" w:rsidR="00A160EE" w:rsidRPr="009970C8" w:rsidRDefault="00C35223">
            <w:pPr>
              <w:suppressAutoHyphens/>
              <w:jc w:val="center"/>
              <w:rPr>
                <w:sz w:val="18"/>
                <w:szCs w:val="18"/>
                <w:lang w:eastAsia="lt-LT"/>
              </w:rPr>
            </w:pPr>
            <w:r w:rsidRPr="009970C8">
              <w:rPr>
                <w:sz w:val="18"/>
                <w:szCs w:val="18"/>
                <w:lang w:eastAsia="lt-LT"/>
              </w:rPr>
              <w:t>pavadinimas</w:t>
            </w:r>
          </w:p>
        </w:tc>
        <w:tc>
          <w:tcPr>
            <w:tcW w:w="1000" w:type="pct"/>
            <w:shd w:val="clear" w:color="auto" w:fill="auto"/>
            <w:vAlign w:val="center"/>
          </w:tcPr>
          <w:p w14:paraId="27324FDF" w14:textId="77777777" w:rsidR="00A160EE" w:rsidRPr="009970C8" w:rsidRDefault="00C35223">
            <w:pPr>
              <w:suppressAutoHyphens/>
              <w:jc w:val="center"/>
              <w:rPr>
                <w:sz w:val="18"/>
                <w:szCs w:val="18"/>
                <w:lang w:eastAsia="lt-LT"/>
              </w:rPr>
            </w:pPr>
            <w:r w:rsidRPr="009970C8">
              <w:rPr>
                <w:sz w:val="18"/>
                <w:szCs w:val="18"/>
                <w:lang w:eastAsia="lt-LT"/>
              </w:rPr>
              <w:t>įrengimo vieta, koordinatės, LKS</w:t>
            </w:r>
          </w:p>
        </w:tc>
        <w:tc>
          <w:tcPr>
            <w:tcW w:w="1300" w:type="pct"/>
            <w:vAlign w:val="center"/>
          </w:tcPr>
          <w:p w14:paraId="502ED861" w14:textId="77777777" w:rsidR="00A160EE" w:rsidRPr="009970C8" w:rsidRDefault="00C35223">
            <w:pPr>
              <w:suppressAutoHyphens/>
              <w:jc w:val="center"/>
              <w:rPr>
                <w:sz w:val="18"/>
                <w:szCs w:val="18"/>
                <w:lang w:eastAsia="lt-LT"/>
              </w:rPr>
            </w:pPr>
            <w:r w:rsidRPr="009970C8">
              <w:rPr>
                <w:sz w:val="18"/>
                <w:szCs w:val="18"/>
                <w:lang w:eastAsia="lt-LT"/>
              </w:rPr>
              <w:t>efektyvumas, proc.</w:t>
            </w:r>
          </w:p>
        </w:tc>
        <w:tc>
          <w:tcPr>
            <w:tcW w:w="1000" w:type="pct"/>
          </w:tcPr>
          <w:p w14:paraId="302FEE2F" w14:textId="77777777" w:rsidR="00A160EE" w:rsidRPr="009970C8" w:rsidRDefault="00A160EE">
            <w:pPr>
              <w:suppressAutoHyphens/>
              <w:jc w:val="center"/>
              <w:rPr>
                <w:sz w:val="18"/>
                <w:szCs w:val="18"/>
                <w:lang w:eastAsia="lt-LT"/>
              </w:rPr>
            </w:pPr>
          </w:p>
        </w:tc>
      </w:tr>
      <w:tr w:rsidR="00A51A6E" w14:paraId="71A26537" w14:textId="77777777" w:rsidTr="00A51A6E">
        <w:trPr>
          <w:trHeight w:val="64"/>
          <w:tblHeader/>
        </w:trPr>
        <w:tc>
          <w:tcPr>
            <w:tcW w:w="450" w:type="pct"/>
            <w:shd w:val="clear" w:color="auto" w:fill="auto"/>
            <w:vAlign w:val="center"/>
          </w:tcPr>
          <w:p w14:paraId="3034CDB3" w14:textId="77777777" w:rsidR="00A160EE" w:rsidRPr="003B539E" w:rsidRDefault="00C35223">
            <w:pPr>
              <w:suppressAutoHyphens/>
              <w:jc w:val="center"/>
              <w:rPr>
                <w:sz w:val="18"/>
                <w:szCs w:val="18"/>
                <w:lang w:eastAsia="lt-LT"/>
              </w:rPr>
            </w:pPr>
            <w:r w:rsidRPr="003B539E">
              <w:rPr>
                <w:sz w:val="18"/>
                <w:szCs w:val="18"/>
                <w:lang w:eastAsia="lt-LT"/>
              </w:rPr>
              <w:t>1</w:t>
            </w:r>
          </w:p>
        </w:tc>
        <w:tc>
          <w:tcPr>
            <w:tcW w:w="1250" w:type="pct"/>
            <w:shd w:val="clear" w:color="auto" w:fill="auto"/>
            <w:vAlign w:val="center"/>
          </w:tcPr>
          <w:p w14:paraId="74C406B1" w14:textId="77777777" w:rsidR="00A160EE" w:rsidRPr="003B539E" w:rsidRDefault="00C35223">
            <w:pPr>
              <w:suppressAutoHyphens/>
              <w:jc w:val="center"/>
              <w:rPr>
                <w:sz w:val="18"/>
                <w:szCs w:val="18"/>
                <w:lang w:eastAsia="lt-LT"/>
              </w:rPr>
            </w:pPr>
            <w:r w:rsidRPr="003B539E">
              <w:rPr>
                <w:sz w:val="18"/>
                <w:szCs w:val="18"/>
                <w:lang w:eastAsia="lt-LT"/>
              </w:rPr>
              <w:t>2</w:t>
            </w:r>
          </w:p>
        </w:tc>
        <w:tc>
          <w:tcPr>
            <w:tcW w:w="1000" w:type="pct"/>
            <w:shd w:val="clear" w:color="auto" w:fill="auto"/>
            <w:vAlign w:val="center"/>
          </w:tcPr>
          <w:p w14:paraId="1F41BD1F" w14:textId="77777777" w:rsidR="00A160EE" w:rsidRPr="003B539E" w:rsidRDefault="00C35223">
            <w:pPr>
              <w:suppressAutoHyphens/>
              <w:jc w:val="center"/>
              <w:rPr>
                <w:sz w:val="18"/>
                <w:szCs w:val="18"/>
                <w:lang w:eastAsia="lt-LT"/>
              </w:rPr>
            </w:pPr>
            <w:r w:rsidRPr="003B539E">
              <w:rPr>
                <w:sz w:val="18"/>
                <w:szCs w:val="18"/>
                <w:lang w:eastAsia="lt-LT"/>
              </w:rPr>
              <w:t>3</w:t>
            </w:r>
          </w:p>
        </w:tc>
        <w:tc>
          <w:tcPr>
            <w:tcW w:w="1300" w:type="pct"/>
            <w:vAlign w:val="center"/>
          </w:tcPr>
          <w:p w14:paraId="38011BD0" w14:textId="77777777" w:rsidR="00A160EE" w:rsidRPr="003B539E" w:rsidRDefault="00C35223">
            <w:pPr>
              <w:suppressAutoHyphens/>
              <w:jc w:val="center"/>
              <w:rPr>
                <w:sz w:val="18"/>
                <w:szCs w:val="18"/>
                <w:lang w:eastAsia="lt-LT"/>
              </w:rPr>
            </w:pPr>
            <w:r w:rsidRPr="003B539E">
              <w:rPr>
                <w:sz w:val="18"/>
                <w:szCs w:val="18"/>
                <w:lang w:eastAsia="lt-LT"/>
              </w:rPr>
              <w:t>4</w:t>
            </w:r>
          </w:p>
        </w:tc>
        <w:tc>
          <w:tcPr>
            <w:tcW w:w="1000" w:type="pct"/>
            <w:vAlign w:val="center"/>
          </w:tcPr>
          <w:p w14:paraId="1D94D454" w14:textId="77777777" w:rsidR="00A160EE" w:rsidRPr="003B539E" w:rsidRDefault="00C35223">
            <w:pPr>
              <w:suppressAutoHyphens/>
              <w:jc w:val="center"/>
              <w:rPr>
                <w:sz w:val="18"/>
                <w:szCs w:val="18"/>
                <w:lang w:eastAsia="lt-LT"/>
              </w:rPr>
            </w:pPr>
            <w:r w:rsidRPr="003B539E">
              <w:rPr>
                <w:sz w:val="18"/>
                <w:szCs w:val="18"/>
                <w:lang w:eastAsia="lt-LT"/>
              </w:rPr>
              <w:t>5</w:t>
            </w:r>
          </w:p>
        </w:tc>
      </w:tr>
      <w:tr w:rsidR="00A51A6E" w14:paraId="1F6E0623" w14:textId="77777777" w:rsidTr="00A51A6E">
        <w:trPr>
          <w:trHeight w:val="64"/>
        </w:trPr>
        <w:tc>
          <w:tcPr>
            <w:tcW w:w="450" w:type="pct"/>
            <w:shd w:val="clear" w:color="auto" w:fill="auto"/>
          </w:tcPr>
          <w:p w14:paraId="7E11F2DA" w14:textId="4921B56B" w:rsidR="00747513" w:rsidRPr="003B539E" w:rsidRDefault="00747513" w:rsidP="003B539E">
            <w:pPr>
              <w:suppressAutoHyphens/>
              <w:jc w:val="center"/>
              <w:rPr>
                <w:sz w:val="18"/>
                <w:szCs w:val="18"/>
                <w:lang w:eastAsia="lt-LT"/>
              </w:rPr>
            </w:pPr>
            <w:r w:rsidRPr="003B539E">
              <w:rPr>
                <w:sz w:val="18"/>
                <w:szCs w:val="18"/>
              </w:rPr>
              <w:t>001</w:t>
            </w:r>
          </w:p>
        </w:tc>
        <w:tc>
          <w:tcPr>
            <w:tcW w:w="1250" w:type="pct"/>
            <w:shd w:val="clear" w:color="auto" w:fill="auto"/>
          </w:tcPr>
          <w:p w14:paraId="119E896A" w14:textId="2D39A97B" w:rsidR="00747513" w:rsidRPr="003B539E" w:rsidRDefault="00747513" w:rsidP="003B539E">
            <w:pPr>
              <w:suppressAutoHyphens/>
              <w:jc w:val="both"/>
              <w:rPr>
                <w:sz w:val="18"/>
                <w:szCs w:val="18"/>
                <w:lang w:eastAsia="lt-LT"/>
              </w:rPr>
            </w:pPr>
            <w:r w:rsidRPr="003B539E">
              <w:rPr>
                <w:sz w:val="18"/>
                <w:szCs w:val="18"/>
              </w:rPr>
              <w:t>Dyzelinis generatorius</w:t>
            </w:r>
          </w:p>
        </w:tc>
        <w:tc>
          <w:tcPr>
            <w:tcW w:w="1000" w:type="pct"/>
            <w:shd w:val="clear" w:color="auto" w:fill="auto"/>
          </w:tcPr>
          <w:p w14:paraId="0A0A507F" w14:textId="1827A4D5" w:rsidR="00747513" w:rsidRPr="003B539E" w:rsidRDefault="00747513" w:rsidP="003B539E">
            <w:pPr>
              <w:suppressAutoHyphens/>
              <w:jc w:val="center"/>
              <w:rPr>
                <w:sz w:val="18"/>
                <w:szCs w:val="18"/>
                <w:lang w:eastAsia="lt-LT"/>
              </w:rPr>
            </w:pPr>
            <w:r w:rsidRPr="003B539E">
              <w:rPr>
                <w:sz w:val="18"/>
                <w:szCs w:val="18"/>
              </w:rPr>
              <w:t>6095811, 501606</w:t>
            </w:r>
          </w:p>
        </w:tc>
        <w:tc>
          <w:tcPr>
            <w:tcW w:w="1300" w:type="pct"/>
          </w:tcPr>
          <w:p w14:paraId="48BED953" w14:textId="43EB4E5A" w:rsidR="00747513" w:rsidRPr="003B539E" w:rsidRDefault="00747513" w:rsidP="003B539E">
            <w:pPr>
              <w:suppressAutoHyphens/>
              <w:jc w:val="both"/>
              <w:rPr>
                <w:sz w:val="18"/>
                <w:szCs w:val="18"/>
                <w:lang w:eastAsia="lt-LT"/>
              </w:rPr>
            </w:pPr>
            <w:r w:rsidRPr="003B539E">
              <w:rPr>
                <w:sz w:val="18"/>
                <w:szCs w:val="18"/>
              </w:rPr>
              <w:t>-</w:t>
            </w:r>
          </w:p>
        </w:tc>
        <w:tc>
          <w:tcPr>
            <w:tcW w:w="1000" w:type="pct"/>
          </w:tcPr>
          <w:p w14:paraId="5CA4200A" w14:textId="7CEB5415" w:rsidR="00747513" w:rsidRPr="003B539E" w:rsidRDefault="00747513" w:rsidP="003B539E">
            <w:pPr>
              <w:suppressAutoHyphens/>
              <w:jc w:val="both"/>
              <w:rPr>
                <w:sz w:val="18"/>
                <w:szCs w:val="18"/>
                <w:lang w:eastAsia="lt-LT"/>
              </w:rPr>
            </w:pPr>
            <w:r w:rsidRPr="003B539E">
              <w:rPr>
                <w:sz w:val="18"/>
                <w:szCs w:val="18"/>
              </w:rPr>
              <w:t>211 OUE/s</w:t>
            </w:r>
          </w:p>
        </w:tc>
      </w:tr>
      <w:tr w:rsidR="00A51A6E" w14:paraId="4F18F90E" w14:textId="77777777" w:rsidTr="00A51A6E">
        <w:trPr>
          <w:trHeight w:val="103"/>
        </w:trPr>
        <w:tc>
          <w:tcPr>
            <w:tcW w:w="450" w:type="pct"/>
            <w:shd w:val="clear" w:color="auto" w:fill="auto"/>
          </w:tcPr>
          <w:p w14:paraId="5AEE32C5" w14:textId="1D61F7B3" w:rsidR="00747513" w:rsidRPr="003B539E" w:rsidRDefault="00747513" w:rsidP="003B539E">
            <w:pPr>
              <w:suppressAutoHyphens/>
              <w:jc w:val="center"/>
              <w:rPr>
                <w:b/>
                <w:sz w:val="18"/>
                <w:szCs w:val="18"/>
                <w:lang w:eastAsia="lt-LT"/>
              </w:rPr>
            </w:pPr>
            <w:r w:rsidRPr="003B539E">
              <w:rPr>
                <w:sz w:val="18"/>
                <w:szCs w:val="18"/>
              </w:rPr>
              <w:t>002</w:t>
            </w:r>
          </w:p>
        </w:tc>
        <w:tc>
          <w:tcPr>
            <w:tcW w:w="1250" w:type="pct"/>
            <w:shd w:val="clear" w:color="auto" w:fill="auto"/>
          </w:tcPr>
          <w:p w14:paraId="7F1EA965" w14:textId="52684C4B" w:rsidR="00747513" w:rsidRPr="003B539E" w:rsidRDefault="00747513" w:rsidP="003B539E">
            <w:pPr>
              <w:suppressAutoHyphens/>
              <w:jc w:val="both"/>
              <w:rPr>
                <w:b/>
                <w:sz w:val="18"/>
                <w:szCs w:val="18"/>
                <w:lang w:eastAsia="lt-LT"/>
              </w:rPr>
            </w:pPr>
            <w:r w:rsidRPr="003B539E">
              <w:rPr>
                <w:sz w:val="18"/>
                <w:szCs w:val="18"/>
              </w:rPr>
              <w:t>Dyzelinis variklis (smulkintuvas)</w:t>
            </w:r>
          </w:p>
        </w:tc>
        <w:tc>
          <w:tcPr>
            <w:tcW w:w="1000" w:type="pct"/>
            <w:shd w:val="clear" w:color="auto" w:fill="auto"/>
          </w:tcPr>
          <w:p w14:paraId="5655953B" w14:textId="13A6AA3D" w:rsidR="00747513" w:rsidRPr="003B539E" w:rsidRDefault="00747513" w:rsidP="003B539E">
            <w:pPr>
              <w:suppressAutoHyphens/>
              <w:jc w:val="center"/>
              <w:rPr>
                <w:b/>
                <w:sz w:val="18"/>
                <w:szCs w:val="18"/>
                <w:lang w:eastAsia="lt-LT"/>
              </w:rPr>
            </w:pPr>
            <w:r w:rsidRPr="003B539E">
              <w:rPr>
                <w:sz w:val="18"/>
                <w:szCs w:val="18"/>
              </w:rPr>
              <w:t>6095485, 501885</w:t>
            </w:r>
          </w:p>
        </w:tc>
        <w:tc>
          <w:tcPr>
            <w:tcW w:w="1300" w:type="pct"/>
          </w:tcPr>
          <w:p w14:paraId="2C4AD6EB" w14:textId="6DE6C869" w:rsidR="00747513" w:rsidRPr="003B539E" w:rsidRDefault="00747513" w:rsidP="003B539E">
            <w:pPr>
              <w:suppressAutoHyphens/>
              <w:jc w:val="both"/>
              <w:rPr>
                <w:b/>
                <w:sz w:val="18"/>
                <w:szCs w:val="18"/>
                <w:lang w:eastAsia="lt-LT"/>
              </w:rPr>
            </w:pPr>
            <w:r w:rsidRPr="003B539E">
              <w:rPr>
                <w:sz w:val="18"/>
                <w:szCs w:val="18"/>
              </w:rPr>
              <w:t>-</w:t>
            </w:r>
          </w:p>
        </w:tc>
        <w:tc>
          <w:tcPr>
            <w:tcW w:w="1000" w:type="pct"/>
          </w:tcPr>
          <w:p w14:paraId="4E23D115" w14:textId="49A36851" w:rsidR="00747513" w:rsidRPr="003B539E" w:rsidRDefault="00747513" w:rsidP="003B539E">
            <w:pPr>
              <w:suppressAutoHyphens/>
              <w:jc w:val="both"/>
              <w:rPr>
                <w:b/>
                <w:sz w:val="18"/>
                <w:szCs w:val="18"/>
                <w:lang w:eastAsia="lt-LT"/>
              </w:rPr>
            </w:pPr>
            <w:r w:rsidRPr="003B539E">
              <w:rPr>
                <w:sz w:val="18"/>
                <w:szCs w:val="18"/>
              </w:rPr>
              <w:t>211 OUE/s</w:t>
            </w:r>
          </w:p>
        </w:tc>
      </w:tr>
      <w:tr w:rsidR="00A51A6E" w14:paraId="6559B9E9" w14:textId="77777777" w:rsidTr="00A51A6E">
        <w:trPr>
          <w:trHeight w:val="64"/>
        </w:trPr>
        <w:tc>
          <w:tcPr>
            <w:tcW w:w="450" w:type="pct"/>
            <w:shd w:val="clear" w:color="auto" w:fill="auto"/>
          </w:tcPr>
          <w:p w14:paraId="0C17738B" w14:textId="16ACC264" w:rsidR="003B539E" w:rsidRPr="003B539E" w:rsidRDefault="003B539E" w:rsidP="003B539E">
            <w:pPr>
              <w:suppressAutoHyphens/>
              <w:jc w:val="center"/>
              <w:rPr>
                <w:b/>
                <w:sz w:val="18"/>
                <w:szCs w:val="18"/>
                <w:lang w:eastAsia="lt-LT"/>
              </w:rPr>
            </w:pPr>
            <w:r w:rsidRPr="003B539E">
              <w:rPr>
                <w:sz w:val="18"/>
                <w:szCs w:val="18"/>
              </w:rPr>
              <w:t>611-1</w:t>
            </w:r>
          </w:p>
        </w:tc>
        <w:tc>
          <w:tcPr>
            <w:tcW w:w="1250" w:type="pct"/>
            <w:shd w:val="clear" w:color="auto" w:fill="auto"/>
          </w:tcPr>
          <w:p w14:paraId="7AB84CB9" w14:textId="7CAA260E" w:rsidR="003B539E" w:rsidRPr="003B539E" w:rsidRDefault="003B539E" w:rsidP="003B539E">
            <w:pPr>
              <w:suppressAutoHyphens/>
              <w:jc w:val="both"/>
              <w:rPr>
                <w:b/>
                <w:sz w:val="18"/>
                <w:szCs w:val="18"/>
                <w:lang w:eastAsia="lt-LT"/>
              </w:rPr>
            </w:pPr>
            <w:r w:rsidRPr="003B539E">
              <w:rPr>
                <w:sz w:val="18"/>
                <w:szCs w:val="18"/>
              </w:rPr>
              <w:t xml:space="preserve">Filtrato baseinas, kuriame bus naudojami </w:t>
            </w:r>
            <w:proofErr w:type="spellStart"/>
            <w:r w:rsidRPr="003B539E">
              <w:rPr>
                <w:sz w:val="18"/>
                <w:szCs w:val="18"/>
              </w:rPr>
              <w:t>probiotikai</w:t>
            </w:r>
            <w:proofErr w:type="spellEnd"/>
          </w:p>
        </w:tc>
        <w:tc>
          <w:tcPr>
            <w:tcW w:w="1000" w:type="pct"/>
            <w:shd w:val="clear" w:color="auto" w:fill="auto"/>
          </w:tcPr>
          <w:p w14:paraId="2682DBFA" w14:textId="77777777" w:rsidR="003B539E" w:rsidRPr="003B539E" w:rsidRDefault="003B539E" w:rsidP="003B539E">
            <w:pPr>
              <w:pStyle w:val="TableParagraph"/>
              <w:ind w:right="116"/>
              <w:jc w:val="center"/>
              <w:rPr>
                <w:sz w:val="18"/>
                <w:szCs w:val="18"/>
              </w:rPr>
            </w:pPr>
            <w:r w:rsidRPr="003B539E">
              <w:rPr>
                <w:sz w:val="18"/>
                <w:szCs w:val="18"/>
              </w:rPr>
              <w:t>6095581, 501821</w:t>
            </w:r>
          </w:p>
          <w:p w14:paraId="053DC716" w14:textId="77777777" w:rsidR="003B539E" w:rsidRPr="003B539E" w:rsidRDefault="003B539E" w:rsidP="003B539E">
            <w:pPr>
              <w:pStyle w:val="TableParagraph"/>
              <w:ind w:right="116"/>
              <w:jc w:val="center"/>
              <w:rPr>
                <w:sz w:val="18"/>
                <w:szCs w:val="18"/>
              </w:rPr>
            </w:pPr>
            <w:r w:rsidRPr="003B539E">
              <w:rPr>
                <w:sz w:val="18"/>
                <w:szCs w:val="18"/>
              </w:rPr>
              <w:t>6095563, 501812</w:t>
            </w:r>
          </w:p>
          <w:p w14:paraId="2E0B527D" w14:textId="77777777" w:rsidR="003B539E" w:rsidRPr="003B539E" w:rsidRDefault="003B539E" w:rsidP="003B539E">
            <w:pPr>
              <w:pStyle w:val="TableParagraph"/>
              <w:ind w:right="116"/>
              <w:jc w:val="center"/>
              <w:rPr>
                <w:sz w:val="18"/>
                <w:szCs w:val="18"/>
              </w:rPr>
            </w:pPr>
            <w:r w:rsidRPr="003B539E">
              <w:rPr>
                <w:sz w:val="18"/>
                <w:szCs w:val="18"/>
              </w:rPr>
              <w:t>6095543, 501837</w:t>
            </w:r>
          </w:p>
          <w:p w14:paraId="0368416F" w14:textId="77777777" w:rsidR="003B539E" w:rsidRPr="003B539E" w:rsidRDefault="003B539E" w:rsidP="003B539E">
            <w:pPr>
              <w:pStyle w:val="TableParagraph"/>
              <w:ind w:right="116"/>
              <w:jc w:val="center"/>
              <w:rPr>
                <w:sz w:val="18"/>
                <w:szCs w:val="18"/>
              </w:rPr>
            </w:pPr>
            <w:r w:rsidRPr="003B539E">
              <w:rPr>
                <w:sz w:val="18"/>
                <w:szCs w:val="18"/>
              </w:rPr>
              <w:t>6095538, 501852</w:t>
            </w:r>
          </w:p>
          <w:p w14:paraId="51A2DF65" w14:textId="77777777" w:rsidR="003B539E" w:rsidRPr="003B539E" w:rsidRDefault="003B539E" w:rsidP="003B539E">
            <w:pPr>
              <w:pStyle w:val="TableParagraph"/>
              <w:ind w:right="116"/>
              <w:jc w:val="center"/>
              <w:rPr>
                <w:sz w:val="18"/>
                <w:szCs w:val="18"/>
              </w:rPr>
            </w:pPr>
            <w:r w:rsidRPr="003B539E">
              <w:rPr>
                <w:sz w:val="18"/>
                <w:szCs w:val="18"/>
              </w:rPr>
              <w:t>6095542, 501868</w:t>
            </w:r>
          </w:p>
          <w:p w14:paraId="7060F5A3" w14:textId="77777777" w:rsidR="003B539E" w:rsidRPr="003B539E" w:rsidRDefault="003B539E" w:rsidP="003B539E">
            <w:pPr>
              <w:pStyle w:val="TableParagraph"/>
              <w:ind w:right="116"/>
              <w:jc w:val="center"/>
              <w:rPr>
                <w:sz w:val="18"/>
                <w:szCs w:val="18"/>
              </w:rPr>
            </w:pPr>
            <w:r w:rsidRPr="003B539E">
              <w:rPr>
                <w:sz w:val="18"/>
                <w:szCs w:val="18"/>
              </w:rPr>
              <w:t>6095554, 501874</w:t>
            </w:r>
          </w:p>
          <w:p w14:paraId="52BC6726" w14:textId="77777777" w:rsidR="003B539E" w:rsidRPr="003B539E" w:rsidRDefault="003B539E" w:rsidP="003B539E">
            <w:pPr>
              <w:pStyle w:val="TableParagraph"/>
              <w:ind w:right="116"/>
              <w:jc w:val="center"/>
              <w:rPr>
                <w:sz w:val="18"/>
                <w:szCs w:val="18"/>
              </w:rPr>
            </w:pPr>
            <w:r w:rsidRPr="003B539E">
              <w:rPr>
                <w:sz w:val="18"/>
                <w:szCs w:val="18"/>
              </w:rPr>
              <w:t>6095565, 501869</w:t>
            </w:r>
          </w:p>
          <w:p w14:paraId="0B643C03" w14:textId="20CDFD3D" w:rsidR="003B539E" w:rsidRPr="003B539E" w:rsidRDefault="003B539E" w:rsidP="003B539E">
            <w:pPr>
              <w:suppressAutoHyphens/>
              <w:jc w:val="center"/>
              <w:rPr>
                <w:b/>
                <w:sz w:val="18"/>
                <w:szCs w:val="18"/>
                <w:lang w:eastAsia="lt-LT"/>
              </w:rPr>
            </w:pPr>
            <w:r w:rsidRPr="003B539E">
              <w:rPr>
                <w:sz w:val="18"/>
                <w:szCs w:val="18"/>
              </w:rPr>
              <w:t>6095575, 501850</w:t>
            </w:r>
          </w:p>
        </w:tc>
        <w:tc>
          <w:tcPr>
            <w:tcW w:w="1300" w:type="pct"/>
          </w:tcPr>
          <w:p w14:paraId="1F5EFAA9" w14:textId="1978DE3C" w:rsidR="003B539E" w:rsidRPr="003B539E" w:rsidRDefault="003B539E" w:rsidP="003B539E">
            <w:pPr>
              <w:suppressAutoHyphens/>
              <w:jc w:val="both"/>
              <w:rPr>
                <w:b/>
                <w:sz w:val="18"/>
                <w:szCs w:val="18"/>
                <w:lang w:eastAsia="lt-LT"/>
              </w:rPr>
            </w:pPr>
            <w:r w:rsidRPr="003B539E">
              <w:rPr>
                <w:sz w:val="18"/>
                <w:szCs w:val="18"/>
              </w:rPr>
              <w:t>80-95 proc.</w:t>
            </w:r>
          </w:p>
        </w:tc>
        <w:tc>
          <w:tcPr>
            <w:tcW w:w="1000" w:type="pct"/>
          </w:tcPr>
          <w:p w14:paraId="19C2E862" w14:textId="4CF26BCD" w:rsidR="003B539E" w:rsidRPr="003B539E" w:rsidRDefault="003B539E" w:rsidP="003B539E">
            <w:pPr>
              <w:suppressAutoHyphens/>
              <w:jc w:val="both"/>
              <w:rPr>
                <w:b/>
                <w:sz w:val="18"/>
                <w:szCs w:val="18"/>
                <w:lang w:eastAsia="lt-LT"/>
              </w:rPr>
            </w:pPr>
            <w:r w:rsidRPr="003B539E">
              <w:rPr>
                <w:sz w:val="18"/>
                <w:szCs w:val="18"/>
              </w:rPr>
              <w:t>0,0469 OUE/m</w:t>
            </w:r>
            <w:r w:rsidRPr="003B539E">
              <w:rPr>
                <w:sz w:val="18"/>
                <w:szCs w:val="18"/>
                <w:vertAlign w:val="superscript"/>
              </w:rPr>
              <w:t>2</w:t>
            </w:r>
            <w:r w:rsidRPr="003B539E">
              <w:rPr>
                <w:sz w:val="18"/>
                <w:szCs w:val="18"/>
              </w:rPr>
              <w:t>/s</w:t>
            </w:r>
          </w:p>
        </w:tc>
      </w:tr>
      <w:tr w:rsidR="00A51A6E" w14:paraId="0C7E909F" w14:textId="77777777" w:rsidTr="00A51A6E">
        <w:trPr>
          <w:trHeight w:val="64"/>
        </w:trPr>
        <w:tc>
          <w:tcPr>
            <w:tcW w:w="450" w:type="pct"/>
            <w:shd w:val="clear" w:color="auto" w:fill="auto"/>
          </w:tcPr>
          <w:p w14:paraId="20E00C8D" w14:textId="0B1E86AB" w:rsidR="003B539E" w:rsidRPr="003B539E" w:rsidRDefault="003B539E" w:rsidP="003B539E">
            <w:pPr>
              <w:suppressAutoHyphens/>
              <w:jc w:val="center"/>
              <w:rPr>
                <w:b/>
                <w:sz w:val="18"/>
                <w:szCs w:val="18"/>
                <w:lang w:eastAsia="lt-LT"/>
              </w:rPr>
            </w:pPr>
            <w:r w:rsidRPr="003B539E">
              <w:rPr>
                <w:sz w:val="18"/>
                <w:szCs w:val="18"/>
              </w:rPr>
              <w:lastRenderedPageBreak/>
              <w:t>611-2</w:t>
            </w:r>
          </w:p>
        </w:tc>
        <w:tc>
          <w:tcPr>
            <w:tcW w:w="1250" w:type="pct"/>
            <w:shd w:val="clear" w:color="auto" w:fill="auto"/>
          </w:tcPr>
          <w:p w14:paraId="4E4E3EA2" w14:textId="2D2116E1" w:rsidR="003B539E" w:rsidRPr="003B539E" w:rsidRDefault="003B539E" w:rsidP="003B539E">
            <w:pPr>
              <w:suppressAutoHyphens/>
              <w:jc w:val="both"/>
              <w:rPr>
                <w:b/>
                <w:sz w:val="18"/>
                <w:szCs w:val="18"/>
                <w:lang w:eastAsia="lt-LT"/>
              </w:rPr>
            </w:pPr>
            <w:r w:rsidRPr="003B539E">
              <w:rPr>
                <w:sz w:val="18"/>
                <w:szCs w:val="18"/>
              </w:rPr>
              <w:t xml:space="preserve">Filtrato baseinas, kuriame bus naudojami </w:t>
            </w:r>
            <w:proofErr w:type="spellStart"/>
            <w:r w:rsidRPr="003B539E">
              <w:rPr>
                <w:sz w:val="18"/>
                <w:szCs w:val="18"/>
              </w:rPr>
              <w:t>probiotikai</w:t>
            </w:r>
            <w:proofErr w:type="spellEnd"/>
          </w:p>
        </w:tc>
        <w:tc>
          <w:tcPr>
            <w:tcW w:w="1000" w:type="pct"/>
            <w:shd w:val="clear" w:color="auto" w:fill="auto"/>
          </w:tcPr>
          <w:p w14:paraId="69777786" w14:textId="77777777" w:rsidR="003B539E" w:rsidRPr="003B539E" w:rsidRDefault="003B539E" w:rsidP="003B539E">
            <w:pPr>
              <w:pStyle w:val="TableParagraph"/>
              <w:ind w:right="116"/>
              <w:jc w:val="center"/>
              <w:rPr>
                <w:sz w:val="18"/>
                <w:szCs w:val="18"/>
              </w:rPr>
            </w:pPr>
            <w:r w:rsidRPr="003B539E">
              <w:rPr>
                <w:sz w:val="18"/>
                <w:szCs w:val="18"/>
              </w:rPr>
              <w:t>6095602, 501252</w:t>
            </w:r>
          </w:p>
          <w:p w14:paraId="27313BF4" w14:textId="77777777" w:rsidR="003B539E" w:rsidRPr="003B539E" w:rsidRDefault="003B539E" w:rsidP="003B539E">
            <w:pPr>
              <w:pStyle w:val="TableParagraph"/>
              <w:ind w:right="116"/>
              <w:jc w:val="center"/>
              <w:rPr>
                <w:sz w:val="18"/>
                <w:szCs w:val="18"/>
              </w:rPr>
            </w:pPr>
            <w:r w:rsidRPr="003B539E">
              <w:rPr>
                <w:sz w:val="18"/>
                <w:szCs w:val="18"/>
              </w:rPr>
              <w:t>6095606, 501242</w:t>
            </w:r>
          </w:p>
          <w:p w14:paraId="26D5C52D" w14:textId="77777777" w:rsidR="003B539E" w:rsidRPr="003B539E" w:rsidRDefault="003B539E" w:rsidP="003B539E">
            <w:pPr>
              <w:pStyle w:val="TableParagraph"/>
              <w:ind w:right="116"/>
              <w:jc w:val="center"/>
              <w:rPr>
                <w:sz w:val="18"/>
                <w:szCs w:val="18"/>
              </w:rPr>
            </w:pPr>
            <w:r w:rsidRPr="003B539E">
              <w:rPr>
                <w:sz w:val="18"/>
                <w:szCs w:val="18"/>
              </w:rPr>
              <w:t>6095603, 501226</w:t>
            </w:r>
          </w:p>
          <w:p w14:paraId="71FA1866" w14:textId="77777777" w:rsidR="003B539E" w:rsidRPr="003B539E" w:rsidRDefault="003B539E" w:rsidP="003B539E">
            <w:pPr>
              <w:pStyle w:val="TableParagraph"/>
              <w:ind w:right="116"/>
              <w:jc w:val="center"/>
              <w:rPr>
                <w:sz w:val="18"/>
                <w:szCs w:val="18"/>
              </w:rPr>
            </w:pPr>
            <w:r w:rsidRPr="003B539E">
              <w:rPr>
                <w:sz w:val="18"/>
                <w:szCs w:val="18"/>
              </w:rPr>
              <w:t>6095596, 501224</w:t>
            </w:r>
          </w:p>
          <w:p w14:paraId="22870515" w14:textId="77777777" w:rsidR="003B539E" w:rsidRPr="003B539E" w:rsidRDefault="003B539E" w:rsidP="003B539E">
            <w:pPr>
              <w:pStyle w:val="TableParagraph"/>
              <w:ind w:right="116"/>
              <w:jc w:val="center"/>
              <w:rPr>
                <w:sz w:val="18"/>
                <w:szCs w:val="18"/>
              </w:rPr>
            </w:pPr>
            <w:r w:rsidRPr="003B539E">
              <w:rPr>
                <w:sz w:val="18"/>
                <w:szCs w:val="18"/>
              </w:rPr>
              <w:t>6095596, 501224</w:t>
            </w:r>
          </w:p>
          <w:p w14:paraId="30DAAC34" w14:textId="77777777" w:rsidR="003B539E" w:rsidRPr="003B539E" w:rsidRDefault="003B539E" w:rsidP="003B539E">
            <w:pPr>
              <w:pStyle w:val="TableParagraph"/>
              <w:ind w:right="116"/>
              <w:jc w:val="center"/>
              <w:rPr>
                <w:sz w:val="18"/>
                <w:szCs w:val="18"/>
              </w:rPr>
            </w:pPr>
            <w:r w:rsidRPr="003B539E">
              <w:rPr>
                <w:sz w:val="18"/>
                <w:szCs w:val="18"/>
              </w:rPr>
              <w:t>6095567, 501248</w:t>
            </w:r>
          </w:p>
          <w:p w14:paraId="500D1BDC" w14:textId="77777777" w:rsidR="003B539E" w:rsidRPr="003B539E" w:rsidRDefault="003B539E" w:rsidP="003B539E">
            <w:pPr>
              <w:pStyle w:val="TableParagraph"/>
              <w:ind w:right="116"/>
              <w:jc w:val="center"/>
              <w:rPr>
                <w:sz w:val="18"/>
                <w:szCs w:val="18"/>
              </w:rPr>
            </w:pPr>
            <w:r w:rsidRPr="003B539E">
              <w:rPr>
                <w:sz w:val="18"/>
                <w:szCs w:val="18"/>
              </w:rPr>
              <w:t>6095565, 501254</w:t>
            </w:r>
          </w:p>
          <w:p w14:paraId="21F2A004" w14:textId="77777777" w:rsidR="003B539E" w:rsidRPr="003B539E" w:rsidRDefault="003B539E" w:rsidP="003B539E">
            <w:pPr>
              <w:pStyle w:val="TableParagraph"/>
              <w:ind w:right="116"/>
              <w:jc w:val="center"/>
              <w:rPr>
                <w:sz w:val="18"/>
                <w:szCs w:val="18"/>
              </w:rPr>
            </w:pPr>
            <w:r w:rsidRPr="003B539E">
              <w:rPr>
                <w:sz w:val="18"/>
                <w:szCs w:val="18"/>
              </w:rPr>
              <w:t>6095572, 501265</w:t>
            </w:r>
          </w:p>
          <w:p w14:paraId="73F16BCD" w14:textId="77777777" w:rsidR="003B539E" w:rsidRPr="003B539E" w:rsidRDefault="003B539E" w:rsidP="003B539E">
            <w:pPr>
              <w:pStyle w:val="TableParagraph"/>
              <w:ind w:right="116"/>
              <w:jc w:val="center"/>
              <w:rPr>
                <w:sz w:val="18"/>
                <w:szCs w:val="18"/>
              </w:rPr>
            </w:pPr>
            <w:r w:rsidRPr="003B539E">
              <w:rPr>
                <w:sz w:val="18"/>
                <w:szCs w:val="18"/>
              </w:rPr>
              <w:t>6095584, 501269</w:t>
            </w:r>
          </w:p>
          <w:p w14:paraId="2AC5BCA5" w14:textId="0FC19A13" w:rsidR="003B539E" w:rsidRPr="003B539E" w:rsidRDefault="003B539E" w:rsidP="003B539E">
            <w:pPr>
              <w:suppressAutoHyphens/>
              <w:jc w:val="center"/>
              <w:rPr>
                <w:b/>
                <w:sz w:val="18"/>
                <w:szCs w:val="18"/>
                <w:lang w:eastAsia="lt-LT"/>
              </w:rPr>
            </w:pPr>
            <w:r w:rsidRPr="003B539E">
              <w:rPr>
                <w:sz w:val="18"/>
                <w:szCs w:val="18"/>
              </w:rPr>
              <w:t>6095595, 501261</w:t>
            </w:r>
          </w:p>
        </w:tc>
        <w:tc>
          <w:tcPr>
            <w:tcW w:w="1300" w:type="pct"/>
          </w:tcPr>
          <w:p w14:paraId="7EE2E014" w14:textId="11409576" w:rsidR="003B539E" w:rsidRPr="003B539E" w:rsidRDefault="003B539E" w:rsidP="003B539E">
            <w:pPr>
              <w:suppressAutoHyphens/>
              <w:jc w:val="both"/>
              <w:rPr>
                <w:b/>
                <w:sz w:val="18"/>
                <w:szCs w:val="18"/>
                <w:lang w:eastAsia="lt-LT"/>
              </w:rPr>
            </w:pPr>
            <w:r w:rsidRPr="003B539E">
              <w:rPr>
                <w:sz w:val="18"/>
                <w:szCs w:val="18"/>
              </w:rPr>
              <w:t>80-95 proc.</w:t>
            </w:r>
          </w:p>
        </w:tc>
        <w:tc>
          <w:tcPr>
            <w:tcW w:w="1000" w:type="pct"/>
          </w:tcPr>
          <w:p w14:paraId="60BB4CCF" w14:textId="75B27913" w:rsidR="003B539E" w:rsidRPr="003B539E" w:rsidRDefault="003B539E" w:rsidP="003B539E">
            <w:pPr>
              <w:suppressAutoHyphens/>
              <w:jc w:val="both"/>
              <w:rPr>
                <w:b/>
                <w:sz w:val="18"/>
                <w:szCs w:val="18"/>
                <w:lang w:eastAsia="lt-LT"/>
              </w:rPr>
            </w:pPr>
            <w:r w:rsidRPr="003B539E">
              <w:rPr>
                <w:sz w:val="18"/>
                <w:szCs w:val="18"/>
              </w:rPr>
              <w:t>0,0469 OUE/m</w:t>
            </w:r>
            <w:r w:rsidRPr="003B539E">
              <w:rPr>
                <w:sz w:val="18"/>
                <w:szCs w:val="18"/>
                <w:vertAlign w:val="superscript"/>
              </w:rPr>
              <w:t>2</w:t>
            </w:r>
            <w:r w:rsidRPr="003B539E">
              <w:rPr>
                <w:sz w:val="18"/>
                <w:szCs w:val="18"/>
              </w:rPr>
              <w:t>/s</w:t>
            </w:r>
          </w:p>
        </w:tc>
      </w:tr>
      <w:tr w:rsidR="00A51A6E" w14:paraId="2025C4B0" w14:textId="77777777" w:rsidTr="00A51A6E">
        <w:trPr>
          <w:trHeight w:val="64"/>
        </w:trPr>
        <w:tc>
          <w:tcPr>
            <w:tcW w:w="450" w:type="pct"/>
            <w:shd w:val="clear" w:color="auto" w:fill="auto"/>
          </w:tcPr>
          <w:p w14:paraId="79DBD187" w14:textId="5ADBCA5B" w:rsidR="003B539E" w:rsidRPr="003B539E" w:rsidRDefault="003B539E" w:rsidP="003B539E">
            <w:pPr>
              <w:suppressAutoHyphens/>
              <w:jc w:val="center"/>
              <w:rPr>
                <w:b/>
                <w:sz w:val="18"/>
                <w:szCs w:val="18"/>
                <w:lang w:eastAsia="lt-LT"/>
              </w:rPr>
            </w:pPr>
            <w:r w:rsidRPr="003B539E">
              <w:rPr>
                <w:sz w:val="18"/>
                <w:szCs w:val="18"/>
              </w:rPr>
              <w:t>611-3</w:t>
            </w:r>
          </w:p>
        </w:tc>
        <w:tc>
          <w:tcPr>
            <w:tcW w:w="1250" w:type="pct"/>
            <w:shd w:val="clear" w:color="auto" w:fill="auto"/>
          </w:tcPr>
          <w:p w14:paraId="0102330A" w14:textId="3CEEFA06" w:rsidR="003B539E" w:rsidRPr="003B539E" w:rsidRDefault="003B539E" w:rsidP="003B539E">
            <w:pPr>
              <w:suppressAutoHyphens/>
              <w:jc w:val="both"/>
              <w:rPr>
                <w:b/>
                <w:sz w:val="18"/>
                <w:szCs w:val="18"/>
                <w:lang w:eastAsia="lt-LT"/>
              </w:rPr>
            </w:pPr>
            <w:r w:rsidRPr="003B539E">
              <w:rPr>
                <w:sz w:val="18"/>
                <w:szCs w:val="18"/>
              </w:rPr>
              <w:t xml:space="preserve">Filtrato baseinas, kuriam bus naudojami </w:t>
            </w:r>
            <w:proofErr w:type="spellStart"/>
            <w:r w:rsidRPr="003B539E">
              <w:rPr>
                <w:sz w:val="18"/>
                <w:szCs w:val="18"/>
              </w:rPr>
              <w:t>probiotikai</w:t>
            </w:r>
            <w:proofErr w:type="spellEnd"/>
          </w:p>
        </w:tc>
        <w:tc>
          <w:tcPr>
            <w:tcW w:w="1000" w:type="pct"/>
            <w:shd w:val="clear" w:color="auto" w:fill="auto"/>
          </w:tcPr>
          <w:p w14:paraId="36FA8069" w14:textId="77777777" w:rsidR="003B539E" w:rsidRPr="003B539E" w:rsidRDefault="003B539E" w:rsidP="003B539E">
            <w:pPr>
              <w:pStyle w:val="TableParagraph"/>
              <w:ind w:right="116"/>
              <w:jc w:val="center"/>
              <w:rPr>
                <w:sz w:val="18"/>
                <w:szCs w:val="18"/>
              </w:rPr>
            </w:pPr>
            <w:r w:rsidRPr="003B539E">
              <w:rPr>
                <w:sz w:val="18"/>
                <w:szCs w:val="18"/>
              </w:rPr>
              <w:t>6095458, 501813</w:t>
            </w:r>
          </w:p>
          <w:p w14:paraId="431D19E1" w14:textId="77777777" w:rsidR="003B539E" w:rsidRPr="003B539E" w:rsidRDefault="003B539E" w:rsidP="003B539E">
            <w:pPr>
              <w:pStyle w:val="TableParagraph"/>
              <w:ind w:right="116"/>
              <w:jc w:val="center"/>
              <w:rPr>
                <w:sz w:val="18"/>
                <w:szCs w:val="18"/>
              </w:rPr>
            </w:pPr>
            <w:r w:rsidRPr="003B539E">
              <w:rPr>
                <w:sz w:val="18"/>
                <w:szCs w:val="18"/>
              </w:rPr>
              <w:t>6095459, 501816</w:t>
            </w:r>
          </w:p>
          <w:p w14:paraId="4E76AF7E" w14:textId="77777777" w:rsidR="003B539E" w:rsidRPr="003B539E" w:rsidRDefault="003B539E" w:rsidP="003B539E">
            <w:pPr>
              <w:pStyle w:val="TableParagraph"/>
              <w:ind w:right="116"/>
              <w:jc w:val="center"/>
              <w:rPr>
                <w:sz w:val="18"/>
                <w:szCs w:val="18"/>
              </w:rPr>
            </w:pPr>
            <w:r w:rsidRPr="003B539E">
              <w:rPr>
                <w:sz w:val="18"/>
                <w:szCs w:val="18"/>
              </w:rPr>
              <w:t>6095477, 501841</w:t>
            </w:r>
          </w:p>
          <w:p w14:paraId="3A375E0C" w14:textId="77777777" w:rsidR="003B539E" w:rsidRPr="003B539E" w:rsidRDefault="003B539E" w:rsidP="003B539E">
            <w:pPr>
              <w:pStyle w:val="TableParagraph"/>
              <w:ind w:right="116"/>
              <w:jc w:val="center"/>
              <w:rPr>
                <w:sz w:val="18"/>
                <w:szCs w:val="18"/>
              </w:rPr>
            </w:pPr>
            <w:r w:rsidRPr="003B539E">
              <w:rPr>
                <w:sz w:val="18"/>
                <w:szCs w:val="18"/>
              </w:rPr>
              <w:t>6095480, 501843</w:t>
            </w:r>
          </w:p>
          <w:p w14:paraId="791FD410" w14:textId="77777777" w:rsidR="003B539E" w:rsidRPr="003B539E" w:rsidRDefault="003B539E" w:rsidP="003B539E">
            <w:pPr>
              <w:pStyle w:val="TableParagraph"/>
              <w:ind w:right="116"/>
              <w:jc w:val="center"/>
              <w:rPr>
                <w:sz w:val="18"/>
                <w:szCs w:val="18"/>
              </w:rPr>
            </w:pPr>
            <w:r w:rsidRPr="003B539E">
              <w:rPr>
                <w:sz w:val="18"/>
                <w:szCs w:val="18"/>
              </w:rPr>
              <w:t>6095484, 501842</w:t>
            </w:r>
          </w:p>
          <w:p w14:paraId="5517649E" w14:textId="77777777" w:rsidR="003B539E" w:rsidRPr="003B539E" w:rsidRDefault="003B539E" w:rsidP="003B539E">
            <w:pPr>
              <w:pStyle w:val="TableParagraph"/>
              <w:ind w:right="116"/>
              <w:jc w:val="center"/>
              <w:rPr>
                <w:sz w:val="18"/>
                <w:szCs w:val="18"/>
              </w:rPr>
            </w:pPr>
            <w:r w:rsidRPr="003B539E">
              <w:rPr>
                <w:sz w:val="18"/>
                <w:szCs w:val="18"/>
              </w:rPr>
              <w:t>6095487, 501840</w:t>
            </w:r>
          </w:p>
          <w:p w14:paraId="7D7BF682" w14:textId="77777777" w:rsidR="003B539E" w:rsidRPr="003B539E" w:rsidRDefault="003B539E" w:rsidP="003B539E">
            <w:pPr>
              <w:pStyle w:val="TableParagraph"/>
              <w:ind w:right="116"/>
              <w:jc w:val="center"/>
              <w:rPr>
                <w:sz w:val="18"/>
                <w:szCs w:val="18"/>
              </w:rPr>
            </w:pPr>
            <w:r w:rsidRPr="003B539E">
              <w:rPr>
                <w:sz w:val="18"/>
                <w:szCs w:val="18"/>
              </w:rPr>
              <w:t>6095488, 501836</w:t>
            </w:r>
          </w:p>
          <w:p w14:paraId="17ACD5C3" w14:textId="77777777" w:rsidR="003B539E" w:rsidRPr="003B539E" w:rsidRDefault="003B539E" w:rsidP="003B539E">
            <w:pPr>
              <w:pStyle w:val="TableParagraph"/>
              <w:ind w:right="116"/>
              <w:jc w:val="center"/>
              <w:rPr>
                <w:sz w:val="18"/>
                <w:szCs w:val="18"/>
              </w:rPr>
            </w:pPr>
            <w:r w:rsidRPr="003B539E">
              <w:rPr>
                <w:sz w:val="18"/>
                <w:szCs w:val="18"/>
              </w:rPr>
              <w:t>6095487, 501832</w:t>
            </w:r>
          </w:p>
          <w:p w14:paraId="5C91491E" w14:textId="77777777" w:rsidR="003B539E" w:rsidRPr="003B539E" w:rsidRDefault="003B539E" w:rsidP="003B539E">
            <w:pPr>
              <w:pStyle w:val="TableParagraph"/>
              <w:ind w:right="116"/>
              <w:jc w:val="center"/>
              <w:rPr>
                <w:sz w:val="18"/>
                <w:szCs w:val="18"/>
              </w:rPr>
            </w:pPr>
            <w:r w:rsidRPr="003B539E">
              <w:rPr>
                <w:sz w:val="18"/>
                <w:szCs w:val="18"/>
              </w:rPr>
              <w:t>6095469, 501808</w:t>
            </w:r>
          </w:p>
          <w:p w14:paraId="4CAEF557" w14:textId="77777777" w:rsidR="003B539E" w:rsidRPr="003B539E" w:rsidRDefault="003B539E" w:rsidP="003B539E">
            <w:pPr>
              <w:pStyle w:val="TableParagraph"/>
              <w:ind w:right="116"/>
              <w:jc w:val="center"/>
              <w:rPr>
                <w:sz w:val="18"/>
                <w:szCs w:val="18"/>
              </w:rPr>
            </w:pPr>
            <w:r w:rsidRPr="003B539E">
              <w:rPr>
                <w:sz w:val="18"/>
                <w:szCs w:val="18"/>
              </w:rPr>
              <w:t>6095465, 501807</w:t>
            </w:r>
          </w:p>
          <w:p w14:paraId="6F06E498" w14:textId="77777777" w:rsidR="003B539E" w:rsidRPr="003B539E" w:rsidRDefault="003B539E" w:rsidP="003B539E">
            <w:pPr>
              <w:pStyle w:val="TableParagraph"/>
              <w:ind w:right="116"/>
              <w:jc w:val="center"/>
              <w:rPr>
                <w:sz w:val="18"/>
                <w:szCs w:val="18"/>
              </w:rPr>
            </w:pPr>
            <w:r w:rsidRPr="003B539E">
              <w:rPr>
                <w:sz w:val="18"/>
                <w:szCs w:val="18"/>
              </w:rPr>
              <w:t>6095463, 501808</w:t>
            </w:r>
          </w:p>
          <w:p w14:paraId="4C6CB803" w14:textId="767C7AD3" w:rsidR="003B539E" w:rsidRPr="003B539E" w:rsidRDefault="003B539E" w:rsidP="003B539E">
            <w:pPr>
              <w:suppressAutoHyphens/>
              <w:jc w:val="center"/>
              <w:rPr>
                <w:b/>
                <w:sz w:val="18"/>
                <w:szCs w:val="18"/>
                <w:lang w:eastAsia="lt-LT"/>
              </w:rPr>
            </w:pPr>
            <w:r w:rsidRPr="003B539E">
              <w:rPr>
                <w:sz w:val="18"/>
                <w:szCs w:val="18"/>
              </w:rPr>
              <w:t>6095460, 501809</w:t>
            </w:r>
          </w:p>
        </w:tc>
        <w:tc>
          <w:tcPr>
            <w:tcW w:w="1300" w:type="pct"/>
          </w:tcPr>
          <w:p w14:paraId="01DC1978" w14:textId="2080E82A" w:rsidR="003B539E" w:rsidRPr="003B539E" w:rsidRDefault="003B539E" w:rsidP="003B539E">
            <w:pPr>
              <w:suppressAutoHyphens/>
              <w:jc w:val="both"/>
              <w:rPr>
                <w:b/>
                <w:sz w:val="18"/>
                <w:szCs w:val="18"/>
                <w:lang w:eastAsia="lt-LT"/>
              </w:rPr>
            </w:pPr>
            <w:r w:rsidRPr="003B539E">
              <w:rPr>
                <w:sz w:val="18"/>
                <w:szCs w:val="18"/>
              </w:rPr>
              <w:t>80-95 proc.</w:t>
            </w:r>
          </w:p>
        </w:tc>
        <w:tc>
          <w:tcPr>
            <w:tcW w:w="1000" w:type="pct"/>
          </w:tcPr>
          <w:p w14:paraId="73C9CF61" w14:textId="0C576250" w:rsidR="003B539E" w:rsidRPr="003B539E" w:rsidRDefault="003B539E" w:rsidP="003B539E">
            <w:pPr>
              <w:suppressAutoHyphens/>
              <w:jc w:val="both"/>
              <w:rPr>
                <w:b/>
                <w:sz w:val="18"/>
                <w:szCs w:val="18"/>
                <w:lang w:eastAsia="lt-LT"/>
              </w:rPr>
            </w:pPr>
            <w:r w:rsidRPr="003B539E">
              <w:rPr>
                <w:sz w:val="18"/>
                <w:szCs w:val="18"/>
              </w:rPr>
              <w:t>0,0469 OUE/m</w:t>
            </w:r>
            <w:r w:rsidRPr="003B539E">
              <w:rPr>
                <w:sz w:val="18"/>
                <w:szCs w:val="18"/>
                <w:vertAlign w:val="superscript"/>
              </w:rPr>
              <w:t>2</w:t>
            </w:r>
            <w:r w:rsidRPr="003B539E">
              <w:rPr>
                <w:sz w:val="18"/>
                <w:szCs w:val="18"/>
              </w:rPr>
              <w:t>/s</w:t>
            </w:r>
          </w:p>
        </w:tc>
      </w:tr>
      <w:tr w:rsidR="00A51A6E" w14:paraId="63252547" w14:textId="77777777" w:rsidTr="00A51A6E">
        <w:trPr>
          <w:trHeight w:val="64"/>
        </w:trPr>
        <w:tc>
          <w:tcPr>
            <w:tcW w:w="450" w:type="pct"/>
            <w:shd w:val="clear" w:color="auto" w:fill="auto"/>
          </w:tcPr>
          <w:p w14:paraId="4751E972" w14:textId="2313EE56" w:rsidR="003B539E" w:rsidRPr="003B539E" w:rsidRDefault="003B539E" w:rsidP="003B539E">
            <w:pPr>
              <w:suppressAutoHyphens/>
              <w:jc w:val="center"/>
              <w:rPr>
                <w:sz w:val="18"/>
                <w:szCs w:val="18"/>
              </w:rPr>
            </w:pPr>
            <w:r w:rsidRPr="003B539E">
              <w:rPr>
                <w:sz w:val="18"/>
                <w:szCs w:val="18"/>
              </w:rPr>
              <w:t>610</w:t>
            </w:r>
          </w:p>
        </w:tc>
        <w:tc>
          <w:tcPr>
            <w:tcW w:w="1250" w:type="pct"/>
            <w:shd w:val="clear" w:color="auto" w:fill="auto"/>
          </w:tcPr>
          <w:p w14:paraId="2C759288" w14:textId="4EAB260B" w:rsidR="003B539E" w:rsidRPr="003B539E" w:rsidRDefault="003B539E" w:rsidP="003B539E">
            <w:pPr>
              <w:suppressAutoHyphens/>
              <w:jc w:val="both"/>
              <w:rPr>
                <w:sz w:val="18"/>
                <w:szCs w:val="18"/>
              </w:rPr>
            </w:pPr>
            <w:r w:rsidRPr="003B539E">
              <w:rPr>
                <w:sz w:val="18"/>
                <w:szCs w:val="18"/>
              </w:rPr>
              <w:t>Uždengta gruntu zona</w:t>
            </w:r>
          </w:p>
        </w:tc>
        <w:tc>
          <w:tcPr>
            <w:tcW w:w="1000" w:type="pct"/>
            <w:shd w:val="clear" w:color="auto" w:fill="auto"/>
          </w:tcPr>
          <w:p w14:paraId="16DF54CE" w14:textId="77777777" w:rsidR="003B539E" w:rsidRPr="003B539E" w:rsidRDefault="003B539E" w:rsidP="003B539E">
            <w:pPr>
              <w:pStyle w:val="TableParagraph"/>
              <w:ind w:right="116"/>
              <w:jc w:val="center"/>
              <w:rPr>
                <w:sz w:val="18"/>
                <w:szCs w:val="18"/>
              </w:rPr>
            </w:pPr>
            <w:r w:rsidRPr="003B539E">
              <w:rPr>
                <w:sz w:val="18"/>
                <w:szCs w:val="18"/>
              </w:rPr>
              <w:t>6095666, 501719</w:t>
            </w:r>
          </w:p>
          <w:p w14:paraId="10C53064" w14:textId="77777777" w:rsidR="003B539E" w:rsidRPr="003B539E" w:rsidRDefault="003B539E" w:rsidP="003B539E">
            <w:pPr>
              <w:pStyle w:val="TableParagraph"/>
              <w:ind w:right="116"/>
              <w:jc w:val="center"/>
              <w:rPr>
                <w:sz w:val="18"/>
                <w:szCs w:val="18"/>
              </w:rPr>
            </w:pPr>
            <w:r w:rsidRPr="003B539E">
              <w:rPr>
                <w:sz w:val="18"/>
                <w:szCs w:val="18"/>
              </w:rPr>
              <w:t>6095594, 501719</w:t>
            </w:r>
          </w:p>
          <w:p w14:paraId="77DE1FBA" w14:textId="77777777" w:rsidR="003B539E" w:rsidRPr="003B539E" w:rsidRDefault="003B539E" w:rsidP="003B539E">
            <w:pPr>
              <w:pStyle w:val="TableParagraph"/>
              <w:ind w:right="116"/>
              <w:jc w:val="center"/>
              <w:rPr>
                <w:sz w:val="18"/>
                <w:szCs w:val="18"/>
              </w:rPr>
            </w:pPr>
            <w:r w:rsidRPr="003B539E">
              <w:rPr>
                <w:sz w:val="18"/>
                <w:szCs w:val="18"/>
              </w:rPr>
              <w:t>6095585, 501652</w:t>
            </w:r>
          </w:p>
          <w:p w14:paraId="1F7413A4" w14:textId="77777777" w:rsidR="003B539E" w:rsidRPr="003B539E" w:rsidRDefault="003B539E" w:rsidP="003B539E">
            <w:pPr>
              <w:pStyle w:val="TableParagraph"/>
              <w:ind w:right="116"/>
              <w:jc w:val="center"/>
              <w:rPr>
                <w:sz w:val="18"/>
                <w:szCs w:val="18"/>
              </w:rPr>
            </w:pPr>
            <w:r w:rsidRPr="003B539E">
              <w:rPr>
                <w:sz w:val="18"/>
                <w:szCs w:val="18"/>
              </w:rPr>
              <w:t>6095625, 501512</w:t>
            </w:r>
          </w:p>
          <w:p w14:paraId="432231CD" w14:textId="77777777" w:rsidR="003B539E" w:rsidRPr="003B539E" w:rsidRDefault="003B539E" w:rsidP="003B539E">
            <w:pPr>
              <w:pStyle w:val="TableParagraph"/>
              <w:ind w:right="116"/>
              <w:jc w:val="center"/>
              <w:rPr>
                <w:sz w:val="18"/>
                <w:szCs w:val="18"/>
              </w:rPr>
            </w:pPr>
            <w:r w:rsidRPr="003B539E">
              <w:rPr>
                <w:sz w:val="18"/>
                <w:szCs w:val="18"/>
              </w:rPr>
              <w:t>6095706, 501438</w:t>
            </w:r>
          </w:p>
          <w:p w14:paraId="11DD5A4B" w14:textId="77777777" w:rsidR="003B539E" w:rsidRPr="003B539E" w:rsidRDefault="003B539E" w:rsidP="003B539E">
            <w:pPr>
              <w:pStyle w:val="TableParagraph"/>
              <w:ind w:right="116"/>
              <w:jc w:val="center"/>
              <w:rPr>
                <w:sz w:val="18"/>
                <w:szCs w:val="18"/>
              </w:rPr>
            </w:pPr>
            <w:r w:rsidRPr="003B539E">
              <w:rPr>
                <w:sz w:val="18"/>
                <w:szCs w:val="18"/>
              </w:rPr>
              <w:t>6095873, 501604</w:t>
            </w:r>
          </w:p>
          <w:p w14:paraId="73DDBA65" w14:textId="77777777" w:rsidR="003B539E" w:rsidRPr="003B539E" w:rsidRDefault="003B539E" w:rsidP="003B539E">
            <w:pPr>
              <w:pStyle w:val="TableParagraph"/>
              <w:ind w:right="116"/>
              <w:jc w:val="center"/>
              <w:rPr>
                <w:sz w:val="18"/>
                <w:szCs w:val="18"/>
              </w:rPr>
            </w:pPr>
            <w:r w:rsidRPr="003B539E">
              <w:rPr>
                <w:sz w:val="18"/>
                <w:szCs w:val="18"/>
              </w:rPr>
              <w:t>6095863, 501620</w:t>
            </w:r>
          </w:p>
          <w:p w14:paraId="1C44BC04" w14:textId="77777777" w:rsidR="003B539E" w:rsidRPr="003B539E" w:rsidRDefault="003B539E" w:rsidP="003B539E">
            <w:pPr>
              <w:pStyle w:val="TableParagraph"/>
              <w:ind w:right="116"/>
              <w:jc w:val="center"/>
              <w:rPr>
                <w:sz w:val="18"/>
                <w:szCs w:val="18"/>
              </w:rPr>
            </w:pPr>
            <w:r w:rsidRPr="003B539E">
              <w:rPr>
                <w:sz w:val="18"/>
                <w:szCs w:val="18"/>
              </w:rPr>
              <w:t>6095915, 501764</w:t>
            </w:r>
          </w:p>
          <w:p w14:paraId="13ED9ABB" w14:textId="77777777" w:rsidR="003B539E" w:rsidRPr="003B539E" w:rsidRDefault="003B539E" w:rsidP="003B539E">
            <w:pPr>
              <w:pStyle w:val="TableParagraph"/>
              <w:ind w:right="116"/>
              <w:jc w:val="center"/>
              <w:rPr>
                <w:sz w:val="18"/>
                <w:szCs w:val="18"/>
              </w:rPr>
            </w:pPr>
            <w:r w:rsidRPr="003B539E">
              <w:rPr>
                <w:sz w:val="18"/>
                <w:szCs w:val="18"/>
              </w:rPr>
              <w:t>6095813, 501985</w:t>
            </w:r>
          </w:p>
          <w:p w14:paraId="1D55B108" w14:textId="77777777" w:rsidR="003B539E" w:rsidRPr="003B539E" w:rsidRDefault="003B539E" w:rsidP="003B539E">
            <w:pPr>
              <w:pStyle w:val="TableParagraph"/>
              <w:ind w:right="116"/>
              <w:jc w:val="center"/>
              <w:rPr>
                <w:sz w:val="18"/>
                <w:szCs w:val="18"/>
              </w:rPr>
            </w:pPr>
            <w:r w:rsidRPr="003B539E">
              <w:rPr>
                <w:sz w:val="18"/>
                <w:szCs w:val="18"/>
              </w:rPr>
              <w:t>6095729, 501830</w:t>
            </w:r>
          </w:p>
          <w:p w14:paraId="7B75431D" w14:textId="77777777" w:rsidR="003B539E" w:rsidRPr="003B539E" w:rsidRDefault="003B539E" w:rsidP="003B539E">
            <w:pPr>
              <w:pStyle w:val="TableParagraph"/>
              <w:ind w:right="116"/>
              <w:jc w:val="center"/>
              <w:rPr>
                <w:sz w:val="18"/>
                <w:szCs w:val="18"/>
              </w:rPr>
            </w:pPr>
            <w:r w:rsidRPr="003B539E">
              <w:rPr>
                <w:sz w:val="18"/>
                <w:szCs w:val="18"/>
              </w:rPr>
              <w:t>6095770, 501794</w:t>
            </w:r>
          </w:p>
          <w:p w14:paraId="35833643" w14:textId="5C9CAD1D" w:rsidR="003B539E" w:rsidRPr="003B539E" w:rsidRDefault="003B539E" w:rsidP="003B539E">
            <w:pPr>
              <w:ind w:right="116"/>
              <w:jc w:val="center"/>
              <w:rPr>
                <w:sz w:val="18"/>
                <w:szCs w:val="18"/>
              </w:rPr>
            </w:pPr>
            <w:r w:rsidRPr="003B539E">
              <w:rPr>
                <w:sz w:val="18"/>
                <w:szCs w:val="18"/>
              </w:rPr>
              <w:t>6095726, 501721</w:t>
            </w:r>
          </w:p>
        </w:tc>
        <w:tc>
          <w:tcPr>
            <w:tcW w:w="1300" w:type="pct"/>
          </w:tcPr>
          <w:p w14:paraId="05C56D6D" w14:textId="01AA1BDD" w:rsidR="003B539E" w:rsidRPr="003B539E" w:rsidRDefault="003B539E" w:rsidP="003B539E">
            <w:pPr>
              <w:suppressAutoHyphens/>
              <w:jc w:val="both"/>
              <w:rPr>
                <w:sz w:val="18"/>
                <w:szCs w:val="18"/>
              </w:rPr>
            </w:pPr>
            <w:r w:rsidRPr="003B539E">
              <w:rPr>
                <w:sz w:val="18"/>
                <w:szCs w:val="18"/>
              </w:rPr>
              <w:t>-</w:t>
            </w:r>
          </w:p>
        </w:tc>
        <w:tc>
          <w:tcPr>
            <w:tcW w:w="1000" w:type="pct"/>
          </w:tcPr>
          <w:p w14:paraId="0203B436" w14:textId="75FB9718" w:rsidR="003B539E" w:rsidRPr="003B539E" w:rsidRDefault="003B539E" w:rsidP="003B539E">
            <w:pPr>
              <w:suppressAutoHyphens/>
              <w:jc w:val="both"/>
              <w:rPr>
                <w:sz w:val="18"/>
                <w:szCs w:val="18"/>
              </w:rPr>
            </w:pPr>
            <w:r w:rsidRPr="003B539E">
              <w:rPr>
                <w:sz w:val="18"/>
                <w:szCs w:val="18"/>
              </w:rPr>
              <w:t>2,175 OUE/m</w:t>
            </w:r>
            <w:r w:rsidRPr="003B539E">
              <w:rPr>
                <w:sz w:val="18"/>
                <w:szCs w:val="18"/>
                <w:vertAlign w:val="superscript"/>
              </w:rPr>
              <w:t>2</w:t>
            </w:r>
            <w:r w:rsidRPr="003B539E">
              <w:rPr>
                <w:sz w:val="18"/>
                <w:szCs w:val="18"/>
              </w:rPr>
              <w:t>/s</w:t>
            </w:r>
          </w:p>
        </w:tc>
      </w:tr>
      <w:tr w:rsidR="00A51A6E" w14:paraId="79DF4623" w14:textId="77777777" w:rsidTr="00A51A6E">
        <w:trPr>
          <w:trHeight w:val="64"/>
        </w:trPr>
        <w:tc>
          <w:tcPr>
            <w:tcW w:w="450" w:type="pct"/>
            <w:shd w:val="clear" w:color="auto" w:fill="auto"/>
          </w:tcPr>
          <w:p w14:paraId="67CD9156" w14:textId="0592B550" w:rsidR="003B539E" w:rsidRPr="003B539E" w:rsidRDefault="003B539E" w:rsidP="003B539E">
            <w:pPr>
              <w:suppressAutoHyphens/>
              <w:jc w:val="center"/>
              <w:rPr>
                <w:sz w:val="18"/>
                <w:szCs w:val="18"/>
              </w:rPr>
            </w:pPr>
            <w:r w:rsidRPr="003B539E">
              <w:rPr>
                <w:sz w:val="18"/>
                <w:szCs w:val="18"/>
              </w:rPr>
              <w:t>609</w:t>
            </w:r>
          </w:p>
        </w:tc>
        <w:tc>
          <w:tcPr>
            <w:tcW w:w="1250" w:type="pct"/>
            <w:shd w:val="clear" w:color="auto" w:fill="auto"/>
          </w:tcPr>
          <w:p w14:paraId="544D8A39" w14:textId="684276A2" w:rsidR="003B539E" w:rsidRPr="003B539E" w:rsidRDefault="003B539E" w:rsidP="003B539E">
            <w:pPr>
              <w:suppressAutoHyphens/>
              <w:jc w:val="both"/>
              <w:rPr>
                <w:sz w:val="18"/>
                <w:szCs w:val="18"/>
              </w:rPr>
            </w:pPr>
            <w:r w:rsidRPr="003B539E">
              <w:rPr>
                <w:sz w:val="18"/>
                <w:szCs w:val="18"/>
              </w:rPr>
              <w:t>Atliekų darbo zona</w:t>
            </w:r>
          </w:p>
        </w:tc>
        <w:tc>
          <w:tcPr>
            <w:tcW w:w="1000" w:type="pct"/>
            <w:shd w:val="clear" w:color="auto" w:fill="auto"/>
          </w:tcPr>
          <w:p w14:paraId="58CE0402" w14:textId="77777777" w:rsidR="003B539E" w:rsidRPr="003B539E" w:rsidRDefault="003B539E" w:rsidP="003B539E">
            <w:pPr>
              <w:pStyle w:val="TableParagraph"/>
              <w:ind w:right="116"/>
              <w:jc w:val="center"/>
              <w:rPr>
                <w:sz w:val="18"/>
                <w:szCs w:val="18"/>
              </w:rPr>
            </w:pPr>
            <w:r w:rsidRPr="003B539E">
              <w:rPr>
                <w:sz w:val="18"/>
                <w:szCs w:val="18"/>
              </w:rPr>
              <w:t>6095729, 501828</w:t>
            </w:r>
          </w:p>
          <w:p w14:paraId="727CB4CA" w14:textId="77777777" w:rsidR="003B539E" w:rsidRPr="003B539E" w:rsidRDefault="003B539E" w:rsidP="003B539E">
            <w:pPr>
              <w:pStyle w:val="TableParagraph"/>
              <w:ind w:right="116"/>
              <w:jc w:val="center"/>
              <w:rPr>
                <w:sz w:val="18"/>
                <w:szCs w:val="18"/>
              </w:rPr>
            </w:pPr>
            <w:r w:rsidRPr="003B539E">
              <w:rPr>
                <w:sz w:val="18"/>
                <w:szCs w:val="18"/>
              </w:rPr>
              <w:t>6095689, 501759</w:t>
            </w:r>
          </w:p>
          <w:p w14:paraId="35309116" w14:textId="77777777" w:rsidR="003B539E" w:rsidRPr="003B539E" w:rsidRDefault="003B539E" w:rsidP="003B539E">
            <w:pPr>
              <w:pStyle w:val="TableParagraph"/>
              <w:ind w:right="116"/>
              <w:jc w:val="center"/>
              <w:rPr>
                <w:sz w:val="18"/>
                <w:szCs w:val="18"/>
              </w:rPr>
            </w:pPr>
            <w:r w:rsidRPr="003B539E">
              <w:rPr>
                <w:sz w:val="18"/>
                <w:szCs w:val="18"/>
              </w:rPr>
              <w:t>6095727, 501725</w:t>
            </w:r>
          </w:p>
          <w:p w14:paraId="3DBCA1D2" w14:textId="233ABB75" w:rsidR="003B539E" w:rsidRPr="003B539E" w:rsidRDefault="003B539E" w:rsidP="003B539E">
            <w:pPr>
              <w:ind w:right="116"/>
              <w:jc w:val="center"/>
              <w:rPr>
                <w:sz w:val="18"/>
                <w:szCs w:val="18"/>
              </w:rPr>
            </w:pPr>
            <w:r w:rsidRPr="003B539E">
              <w:rPr>
                <w:sz w:val="18"/>
                <w:szCs w:val="18"/>
              </w:rPr>
              <w:t>6095769, 501794</w:t>
            </w:r>
          </w:p>
        </w:tc>
        <w:tc>
          <w:tcPr>
            <w:tcW w:w="1300" w:type="pct"/>
          </w:tcPr>
          <w:p w14:paraId="0898CB76" w14:textId="1F362F67" w:rsidR="003B539E" w:rsidRPr="003B539E" w:rsidRDefault="003B539E" w:rsidP="003B539E">
            <w:pPr>
              <w:suppressAutoHyphens/>
              <w:jc w:val="both"/>
              <w:rPr>
                <w:sz w:val="18"/>
                <w:szCs w:val="18"/>
              </w:rPr>
            </w:pPr>
            <w:r w:rsidRPr="003B539E">
              <w:rPr>
                <w:sz w:val="18"/>
                <w:szCs w:val="18"/>
              </w:rPr>
              <w:t>-</w:t>
            </w:r>
          </w:p>
        </w:tc>
        <w:tc>
          <w:tcPr>
            <w:tcW w:w="1000" w:type="pct"/>
          </w:tcPr>
          <w:p w14:paraId="68C21CFF" w14:textId="7CC54939" w:rsidR="003B539E" w:rsidRPr="003B539E" w:rsidRDefault="003B539E" w:rsidP="003B539E">
            <w:pPr>
              <w:suppressAutoHyphens/>
              <w:jc w:val="both"/>
              <w:rPr>
                <w:sz w:val="18"/>
                <w:szCs w:val="18"/>
              </w:rPr>
            </w:pPr>
            <w:r w:rsidRPr="003B539E">
              <w:rPr>
                <w:sz w:val="18"/>
                <w:szCs w:val="18"/>
              </w:rPr>
              <w:t>4,133 OUE/m</w:t>
            </w:r>
            <w:r w:rsidRPr="003B539E">
              <w:rPr>
                <w:sz w:val="18"/>
                <w:szCs w:val="18"/>
                <w:vertAlign w:val="superscript"/>
              </w:rPr>
              <w:t>2</w:t>
            </w:r>
            <w:r w:rsidRPr="003B539E">
              <w:rPr>
                <w:sz w:val="18"/>
                <w:szCs w:val="18"/>
              </w:rPr>
              <w:t>/s</w:t>
            </w:r>
          </w:p>
        </w:tc>
      </w:tr>
      <w:tr w:rsidR="00A51A6E" w14:paraId="2CC497AD" w14:textId="77777777" w:rsidTr="00A51A6E">
        <w:trPr>
          <w:trHeight w:val="64"/>
        </w:trPr>
        <w:tc>
          <w:tcPr>
            <w:tcW w:w="450" w:type="pct"/>
            <w:shd w:val="clear" w:color="auto" w:fill="auto"/>
          </w:tcPr>
          <w:p w14:paraId="1DC20376" w14:textId="0CFB8238" w:rsidR="003B539E" w:rsidRPr="003B539E" w:rsidRDefault="003B539E" w:rsidP="003B539E">
            <w:pPr>
              <w:suppressAutoHyphens/>
              <w:jc w:val="center"/>
              <w:rPr>
                <w:sz w:val="18"/>
                <w:szCs w:val="18"/>
              </w:rPr>
            </w:pPr>
            <w:r w:rsidRPr="003B539E">
              <w:rPr>
                <w:sz w:val="18"/>
                <w:szCs w:val="18"/>
              </w:rPr>
              <w:lastRenderedPageBreak/>
              <w:t>613</w:t>
            </w:r>
          </w:p>
        </w:tc>
        <w:tc>
          <w:tcPr>
            <w:tcW w:w="1250" w:type="pct"/>
            <w:shd w:val="clear" w:color="auto" w:fill="auto"/>
          </w:tcPr>
          <w:p w14:paraId="370B8A6D" w14:textId="27BF64EE" w:rsidR="003B539E" w:rsidRPr="003B539E" w:rsidRDefault="003B539E" w:rsidP="003B539E">
            <w:pPr>
              <w:suppressAutoHyphens/>
              <w:jc w:val="both"/>
              <w:rPr>
                <w:sz w:val="18"/>
                <w:szCs w:val="18"/>
              </w:rPr>
            </w:pPr>
            <w:r w:rsidRPr="003B539E">
              <w:rPr>
                <w:sz w:val="18"/>
                <w:szCs w:val="18"/>
              </w:rPr>
              <w:t>Deginti skirtų ir mišrių komunalinių atliekų terminuoto laikymo aikštelės zona</w:t>
            </w:r>
          </w:p>
        </w:tc>
        <w:tc>
          <w:tcPr>
            <w:tcW w:w="1000" w:type="pct"/>
            <w:shd w:val="clear" w:color="auto" w:fill="auto"/>
          </w:tcPr>
          <w:p w14:paraId="748FB5FB" w14:textId="77777777" w:rsidR="003B539E" w:rsidRPr="003B539E" w:rsidRDefault="003B539E" w:rsidP="003B539E">
            <w:pPr>
              <w:pStyle w:val="TableParagraph"/>
              <w:ind w:right="116"/>
              <w:jc w:val="center"/>
              <w:rPr>
                <w:sz w:val="18"/>
                <w:szCs w:val="18"/>
              </w:rPr>
            </w:pPr>
            <w:r w:rsidRPr="003B539E">
              <w:rPr>
                <w:sz w:val="18"/>
                <w:szCs w:val="18"/>
              </w:rPr>
              <w:t>6095874, 501834</w:t>
            </w:r>
          </w:p>
          <w:p w14:paraId="48454EE0" w14:textId="77777777" w:rsidR="003B539E" w:rsidRPr="003B539E" w:rsidRDefault="003B539E" w:rsidP="003B539E">
            <w:pPr>
              <w:pStyle w:val="TableParagraph"/>
              <w:ind w:right="116"/>
              <w:jc w:val="center"/>
              <w:rPr>
                <w:sz w:val="18"/>
                <w:szCs w:val="18"/>
              </w:rPr>
            </w:pPr>
            <w:r w:rsidRPr="003B539E">
              <w:rPr>
                <w:sz w:val="18"/>
                <w:szCs w:val="18"/>
              </w:rPr>
              <w:t>6095858, 501828</w:t>
            </w:r>
          </w:p>
          <w:p w14:paraId="25EFC869" w14:textId="77777777" w:rsidR="003B539E" w:rsidRPr="003B539E" w:rsidRDefault="003B539E" w:rsidP="003B539E">
            <w:pPr>
              <w:pStyle w:val="TableParagraph"/>
              <w:ind w:right="116"/>
              <w:jc w:val="center"/>
              <w:rPr>
                <w:sz w:val="18"/>
                <w:szCs w:val="18"/>
              </w:rPr>
            </w:pPr>
            <w:r w:rsidRPr="003B539E">
              <w:rPr>
                <w:sz w:val="18"/>
                <w:szCs w:val="18"/>
              </w:rPr>
              <w:t>6095876, 501797</w:t>
            </w:r>
          </w:p>
          <w:p w14:paraId="7AE8203C" w14:textId="77777777" w:rsidR="003B539E" w:rsidRPr="003B539E" w:rsidRDefault="003B539E" w:rsidP="003B539E">
            <w:pPr>
              <w:pStyle w:val="TableParagraph"/>
              <w:ind w:right="116"/>
              <w:jc w:val="center"/>
              <w:rPr>
                <w:sz w:val="18"/>
                <w:szCs w:val="18"/>
              </w:rPr>
            </w:pPr>
            <w:r w:rsidRPr="003B539E">
              <w:rPr>
                <w:sz w:val="18"/>
                <w:szCs w:val="18"/>
              </w:rPr>
              <w:t>6095891, 501763</w:t>
            </w:r>
          </w:p>
          <w:p w14:paraId="36299190" w14:textId="77777777" w:rsidR="003B539E" w:rsidRPr="003B539E" w:rsidRDefault="003B539E" w:rsidP="003B539E">
            <w:pPr>
              <w:pStyle w:val="TableParagraph"/>
              <w:ind w:right="116"/>
              <w:jc w:val="center"/>
              <w:rPr>
                <w:sz w:val="18"/>
                <w:szCs w:val="18"/>
              </w:rPr>
            </w:pPr>
            <w:r w:rsidRPr="003B539E">
              <w:rPr>
                <w:sz w:val="18"/>
                <w:szCs w:val="18"/>
              </w:rPr>
              <w:t>6095868, 501740</w:t>
            </w:r>
          </w:p>
          <w:p w14:paraId="73C20D36" w14:textId="77777777" w:rsidR="003B539E" w:rsidRPr="003B539E" w:rsidRDefault="003B539E" w:rsidP="003B539E">
            <w:pPr>
              <w:pStyle w:val="TableParagraph"/>
              <w:ind w:right="116"/>
              <w:jc w:val="center"/>
              <w:rPr>
                <w:sz w:val="18"/>
                <w:szCs w:val="18"/>
              </w:rPr>
            </w:pPr>
            <w:r w:rsidRPr="003B539E">
              <w:rPr>
                <w:sz w:val="18"/>
                <w:szCs w:val="18"/>
              </w:rPr>
              <w:t>6095840, 501723</w:t>
            </w:r>
          </w:p>
          <w:p w14:paraId="7681D0E4" w14:textId="77777777" w:rsidR="003B539E" w:rsidRPr="003B539E" w:rsidRDefault="003B539E" w:rsidP="003B539E">
            <w:pPr>
              <w:pStyle w:val="TableParagraph"/>
              <w:ind w:right="116"/>
              <w:jc w:val="center"/>
              <w:rPr>
                <w:sz w:val="18"/>
                <w:szCs w:val="18"/>
              </w:rPr>
            </w:pPr>
            <w:r w:rsidRPr="003B539E">
              <w:rPr>
                <w:sz w:val="18"/>
                <w:szCs w:val="18"/>
              </w:rPr>
              <w:t>6095851, 501704</w:t>
            </w:r>
          </w:p>
          <w:p w14:paraId="105B9DD5" w14:textId="64EB47A3" w:rsidR="003B539E" w:rsidRPr="003B539E" w:rsidRDefault="003B539E" w:rsidP="003B539E">
            <w:pPr>
              <w:ind w:right="116"/>
              <w:jc w:val="center"/>
              <w:rPr>
                <w:sz w:val="18"/>
                <w:szCs w:val="18"/>
              </w:rPr>
            </w:pPr>
            <w:r w:rsidRPr="003B539E">
              <w:rPr>
                <w:sz w:val="18"/>
                <w:szCs w:val="18"/>
              </w:rPr>
              <w:t>6095880, 501723</w:t>
            </w:r>
          </w:p>
          <w:p w14:paraId="39074A37" w14:textId="3128161A" w:rsidR="003B539E" w:rsidRPr="003B539E" w:rsidRDefault="003B539E" w:rsidP="003B539E">
            <w:pPr>
              <w:ind w:right="116"/>
              <w:jc w:val="center"/>
              <w:rPr>
                <w:sz w:val="18"/>
                <w:szCs w:val="18"/>
              </w:rPr>
            </w:pPr>
            <w:r w:rsidRPr="003B539E">
              <w:rPr>
                <w:sz w:val="18"/>
                <w:szCs w:val="18"/>
              </w:rPr>
              <w:t>6095905, 501746</w:t>
            </w:r>
          </w:p>
          <w:p w14:paraId="6E9CB176" w14:textId="69E4ADC6" w:rsidR="003B539E" w:rsidRPr="003B539E" w:rsidRDefault="003B539E" w:rsidP="003B539E">
            <w:pPr>
              <w:ind w:right="116"/>
              <w:jc w:val="center"/>
              <w:rPr>
                <w:sz w:val="18"/>
                <w:szCs w:val="18"/>
              </w:rPr>
            </w:pPr>
            <w:r w:rsidRPr="003B539E">
              <w:rPr>
                <w:sz w:val="18"/>
                <w:szCs w:val="18"/>
              </w:rPr>
              <w:t>6095912, 501760</w:t>
            </w:r>
          </w:p>
          <w:p w14:paraId="50CA5927" w14:textId="67B6E5D9" w:rsidR="003B539E" w:rsidRPr="003B539E" w:rsidRDefault="003B539E" w:rsidP="003B539E">
            <w:pPr>
              <w:ind w:right="116"/>
              <w:jc w:val="center"/>
              <w:rPr>
                <w:sz w:val="18"/>
                <w:szCs w:val="18"/>
              </w:rPr>
            </w:pPr>
            <w:r w:rsidRPr="003B539E">
              <w:rPr>
                <w:sz w:val="18"/>
                <w:szCs w:val="18"/>
              </w:rPr>
              <w:t>6095910, 501776</w:t>
            </w:r>
          </w:p>
        </w:tc>
        <w:tc>
          <w:tcPr>
            <w:tcW w:w="1300" w:type="pct"/>
          </w:tcPr>
          <w:p w14:paraId="7DCB1A09" w14:textId="0DE0F5BA" w:rsidR="003B539E" w:rsidRPr="003B539E" w:rsidRDefault="003B539E" w:rsidP="003B539E">
            <w:pPr>
              <w:suppressAutoHyphens/>
              <w:jc w:val="both"/>
              <w:rPr>
                <w:sz w:val="18"/>
                <w:szCs w:val="18"/>
              </w:rPr>
            </w:pPr>
            <w:r w:rsidRPr="003B539E">
              <w:rPr>
                <w:sz w:val="18"/>
                <w:szCs w:val="18"/>
              </w:rPr>
              <w:t>-</w:t>
            </w:r>
          </w:p>
        </w:tc>
        <w:tc>
          <w:tcPr>
            <w:tcW w:w="1000" w:type="pct"/>
          </w:tcPr>
          <w:p w14:paraId="73B2C88C" w14:textId="0A3F8FDB" w:rsidR="003B539E" w:rsidRPr="003B539E" w:rsidRDefault="003B539E" w:rsidP="003B539E">
            <w:pPr>
              <w:suppressAutoHyphens/>
              <w:jc w:val="both"/>
              <w:rPr>
                <w:sz w:val="18"/>
                <w:szCs w:val="18"/>
              </w:rPr>
            </w:pPr>
            <w:r w:rsidRPr="003B539E">
              <w:rPr>
                <w:sz w:val="18"/>
                <w:szCs w:val="18"/>
              </w:rPr>
              <w:t>4,133 OUE/m</w:t>
            </w:r>
            <w:r w:rsidRPr="003B539E">
              <w:rPr>
                <w:sz w:val="18"/>
                <w:szCs w:val="18"/>
                <w:vertAlign w:val="superscript"/>
              </w:rPr>
              <w:t>2</w:t>
            </w:r>
            <w:r w:rsidRPr="003B539E">
              <w:rPr>
                <w:sz w:val="18"/>
                <w:szCs w:val="18"/>
              </w:rPr>
              <w:t>/s</w:t>
            </w:r>
          </w:p>
        </w:tc>
      </w:tr>
      <w:tr w:rsidR="00A51A6E" w14:paraId="21479352" w14:textId="77777777" w:rsidTr="00A51A6E">
        <w:trPr>
          <w:trHeight w:val="64"/>
        </w:trPr>
        <w:tc>
          <w:tcPr>
            <w:tcW w:w="450" w:type="pct"/>
            <w:shd w:val="clear" w:color="auto" w:fill="auto"/>
          </w:tcPr>
          <w:p w14:paraId="620434C4" w14:textId="51EB7426" w:rsidR="003B539E" w:rsidRPr="003B539E" w:rsidRDefault="003B539E" w:rsidP="003B539E">
            <w:pPr>
              <w:suppressAutoHyphens/>
              <w:jc w:val="center"/>
              <w:rPr>
                <w:sz w:val="18"/>
                <w:szCs w:val="18"/>
              </w:rPr>
            </w:pPr>
            <w:r w:rsidRPr="003B539E">
              <w:rPr>
                <w:sz w:val="18"/>
                <w:szCs w:val="18"/>
              </w:rPr>
              <w:t>612</w:t>
            </w:r>
          </w:p>
        </w:tc>
        <w:tc>
          <w:tcPr>
            <w:tcW w:w="1250" w:type="pct"/>
            <w:shd w:val="clear" w:color="auto" w:fill="auto"/>
          </w:tcPr>
          <w:p w14:paraId="566932B2" w14:textId="50D3BAF5" w:rsidR="003B539E" w:rsidRPr="003B539E" w:rsidRDefault="003B539E" w:rsidP="003B539E">
            <w:pPr>
              <w:suppressAutoHyphens/>
              <w:jc w:val="both"/>
              <w:rPr>
                <w:sz w:val="18"/>
                <w:szCs w:val="18"/>
              </w:rPr>
            </w:pPr>
            <w:r w:rsidRPr="003B539E">
              <w:rPr>
                <w:sz w:val="18"/>
                <w:szCs w:val="18"/>
              </w:rPr>
              <w:t>Rekultivuotas sąvartyno laukas</w:t>
            </w:r>
          </w:p>
        </w:tc>
        <w:tc>
          <w:tcPr>
            <w:tcW w:w="1000" w:type="pct"/>
            <w:shd w:val="clear" w:color="auto" w:fill="auto"/>
          </w:tcPr>
          <w:p w14:paraId="65B82B15" w14:textId="77777777" w:rsidR="003B539E" w:rsidRPr="003B539E" w:rsidRDefault="003B539E" w:rsidP="003B539E">
            <w:pPr>
              <w:pStyle w:val="TableParagraph"/>
              <w:ind w:right="116"/>
              <w:jc w:val="center"/>
              <w:rPr>
                <w:sz w:val="18"/>
                <w:szCs w:val="18"/>
              </w:rPr>
            </w:pPr>
            <w:r w:rsidRPr="003B539E">
              <w:rPr>
                <w:sz w:val="18"/>
                <w:szCs w:val="18"/>
              </w:rPr>
              <w:t>6095873, 501605</w:t>
            </w:r>
          </w:p>
          <w:p w14:paraId="6559BBEA" w14:textId="77777777" w:rsidR="003B539E" w:rsidRPr="003B539E" w:rsidRDefault="003B539E" w:rsidP="003B539E">
            <w:pPr>
              <w:pStyle w:val="TableParagraph"/>
              <w:ind w:right="116"/>
              <w:jc w:val="center"/>
              <w:rPr>
                <w:sz w:val="18"/>
                <w:szCs w:val="18"/>
              </w:rPr>
            </w:pPr>
            <w:r w:rsidRPr="003B539E">
              <w:rPr>
                <w:sz w:val="18"/>
                <w:szCs w:val="18"/>
              </w:rPr>
              <w:t>6095968, 501553</w:t>
            </w:r>
          </w:p>
          <w:p w14:paraId="3E8AE071" w14:textId="77777777" w:rsidR="003B539E" w:rsidRPr="003B539E" w:rsidRDefault="003B539E" w:rsidP="003B539E">
            <w:pPr>
              <w:pStyle w:val="TableParagraph"/>
              <w:ind w:right="116"/>
              <w:jc w:val="center"/>
              <w:rPr>
                <w:sz w:val="18"/>
                <w:szCs w:val="18"/>
              </w:rPr>
            </w:pPr>
            <w:r w:rsidRPr="003B539E">
              <w:rPr>
                <w:sz w:val="18"/>
                <w:szCs w:val="18"/>
              </w:rPr>
              <w:t>6095911, 501302</w:t>
            </w:r>
          </w:p>
          <w:p w14:paraId="70D1201F" w14:textId="77777777" w:rsidR="003B539E" w:rsidRPr="003B539E" w:rsidRDefault="003B539E" w:rsidP="003B539E">
            <w:pPr>
              <w:pStyle w:val="TableParagraph"/>
              <w:ind w:right="116"/>
              <w:jc w:val="center"/>
              <w:rPr>
                <w:sz w:val="18"/>
                <w:szCs w:val="18"/>
              </w:rPr>
            </w:pPr>
            <w:r w:rsidRPr="003B539E">
              <w:rPr>
                <w:sz w:val="18"/>
                <w:szCs w:val="18"/>
              </w:rPr>
              <w:t>6095888, 501262</w:t>
            </w:r>
          </w:p>
          <w:p w14:paraId="21CA33A2" w14:textId="77777777" w:rsidR="003B539E" w:rsidRPr="003B539E" w:rsidRDefault="003B539E" w:rsidP="003B539E">
            <w:pPr>
              <w:pStyle w:val="TableParagraph"/>
              <w:ind w:right="116"/>
              <w:jc w:val="center"/>
              <w:rPr>
                <w:sz w:val="18"/>
                <w:szCs w:val="18"/>
              </w:rPr>
            </w:pPr>
            <w:r w:rsidRPr="003B539E">
              <w:rPr>
                <w:sz w:val="18"/>
                <w:szCs w:val="18"/>
              </w:rPr>
              <w:t>6095831, 501234</w:t>
            </w:r>
          </w:p>
          <w:p w14:paraId="652B96C1" w14:textId="77777777" w:rsidR="003B539E" w:rsidRPr="003B539E" w:rsidRDefault="003B539E" w:rsidP="003B539E">
            <w:pPr>
              <w:pStyle w:val="TableParagraph"/>
              <w:ind w:right="116"/>
              <w:jc w:val="center"/>
              <w:rPr>
                <w:sz w:val="18"/>
                <w:szCs w:val="18"/>
              </w:rPr>
            </w:pPr>
            <w:r w:rsidRPr="003B539E">
              <w:rPr>
                <w:sz w:val="18"/>
                <w:szCs w:val="18"/>
              </w:rPr>
              <w:t>6095785, 501186</w:t>
            </w:r>
          </w:p>
          <w:p w14:paraId="54436033" w14:textId="77777777" w:rsidR="003B539E" w:rsidRPr="003B539E" w:rsidRDefault="003B539E" w:rsidP="003B539E">
            <w:pPr>
              <w:pStyle w:val="TableParagraph"/>
              <w:ind w:right="116"/>
              <w:jc w:val="center"/>
              <w:rPr>
                <w:sz w:val="18"/>
                <w:szCs w:val="18"/>
              </w:rPr>
            </w:pPr>
            <w:r w:rsidRPr="003B539E">
              <w:rPr>
                <w:sz w:val="18"/>
                <w:szCs w:val="18"/>
              </w:rPr>
              <w:t>6095736, 501178</w:t>
            </w:r>
          </w:p>
          <w:p w14:paraId="37CE688F" w14:textId="77777777" w:rsidR="003B539E" w:rsidRPr="003B539E" w:rsidRDefault="003B539E" w:rsidP="003B539E">
            <w:pPr>
              <w:pStyle w:val="TableParagraph"/>
              <w:ind w:right="116"/>
              <w:jc w:val="center"/>
              <w:rPr>
                <w:sz w:val="18"/>
                <w:szCs w:val="18"/>
              </w:rPr>
            </w:pPr>
            <w:r w:rsidRPr="003B539E">
              <w:rPr>
                <w:sz w:val="18"/>
                <w:szCs w:val="18"/>
              </w:rPr>
              <w:t>6095563, 501353</w:t>
            </w:r>
          </w:p>
          <w:p w14:paraId="048DFC3C" w14:textId="77777777" w:rsidR="003B539E" w:rsidRPr="003B539E" w:rsidRDefault="003B539E" w:rsidP="003B539E">
            <w:pPr>
              <w:pStyle w:val="TableParagraph"/>
              <w:ind w:right="116"/>
              <w:jc w:val="center"/>
              <w:rPr>
                <w:sz w:val="18"/>
                <w:szCs w:val="18"/>
              </w:rPr>
            </w:pPr>
            <w:r w:rsidRPr="003B539E">
              <w:rPr>
                <w:sz w:val="18"/>
                <w:szCs w:val="18"/>
              </w:rPr>
              <w:t>6095625, 501512</w:t>
            </w:r>
          </w:p>
          <w:p w14:paraId="1CCABB4C" w14:textId="56124BCF" w:rsidR="003B539E" w:rsidRPr="003B539E" w:rsidRDefault="003B539E" w:rsidP="003B539E">
            <w:pPr>
              <w:ind w:right="116"/>
              <w:jc w:val="center"/>
              <w:rPr>
                <w:sz w:val="18"/>
                <w:szCs w:val="18"/>
              </w:rPr>
            </w:pPr>
            <w:r w:rsidRPr="003B539E">
              <w:rPr>
                <w:sz w:val="18"/>
                <w:szCs w:val="18"/>
              </w:rPr>
              <w:t>6095707, 501442</w:t>
            </w:r>
          </w:p>
        </w:tc>
        <w:tc>
          <w:tcPr>
            <w:tcW w:w="1300" w:type="pct"/>
          </w:tcPr>
          <w:p w14:paraId="288003EA" w14:textId="16F31F04" w:rsidR="003B539E" w:rsidRPr="003B539E" w:rsidRDefault="003B539E" w:rsidP="003B539E">
            <w:pPr>
              <w:suppressAutoHyphens/>
              <w:jc w:val="both"/>
              <w:rPr>
                <w:sz w:val="18"/>
                <w:szCs w:val="18"/>
              </w:rPr>
            </w:pPr>
            <w:r w:rsidRPr="003B539E">
              <w:rPr>
                <w:sz w:val="18"/>
                <w:szCs w:val="18"/>
              </w:rPr>
              <w:t>-</w:t>
            </w:r>
          </w:p>
        </w:tc>
        <w:tc>
          <w:tcPr>
            <w:tcW w:w="1000" w:type="pct"/>
          </w:tcPr>
          <w:p w14:paraId="5222EF6A" w14:textId="07F995A1" w:rsidR="003B539E" w:rsidRPr="003B539E" w:rsidRDefault="003B539E" w:rsidP="003B539E">
            <w:pPr>
              <w:suppressAutoHyphens/>
              <w:jc w:val="both"/>
              <w:rPr>
                <w:sz w:val="18"/>
                <w:szCs w:val="18"/>
              </w:rPr>
            </w:pPr>
            <w:r w:rsidRPr="003B539E">
              <w:rPr>
                <w:sz w:val="18"/>
                <w:szCs w:val="18"/>
              </w:rPr>
              <w:t>0,992 OUE/m</w:t>
            </w:r>
            <w:r w:rsidRPr="003B539E">
              <w:rPr>
                <w:sz w:val="18"/>
                <w:szCs w:val="18"/>
                <w:vertAlign w:val="superscript"/>
              </w:rPr>
              <w:t>2</w:t>
            </w:r>
            <w:r w:rsidRPr="003B539E">
              <w:rPr>
                <w:sz w:val="18"/>
                <w:szCs w:val="18"/>
              </w:rPr>
              <w:t>/s</w:t>
            </w:r>
          </w:p>
        </w:tc>
      </w:tr>
    </w:tbl>
    <w:p w14:paraId="0EC73EFE" w14:textId="77777777" w:rsidR="00A51A6E" w:rsidRDefault="00A51A6E" w:rsidP="003B539E">
      <w:pPr>
        <w:suppressAutoHyphens/>
        <w:ind w:firstLine="567"/>
        <w:jc w:val="both"/>
        <w:rPr>
          <w:sz w:val="22"/>
          <w:szCs w:val="22"/>
          <w:lang w:eastAsia="ar-SA"/>
        </w:rPr>
      </w:pPr>
    </w:p>
    <w:p w14:paraId="661C1265" w14:textId="7F20220D" w:rsidR="00747513" w:rsidRPr="003C4CA4" w:rsidRDefault="00747513" w:rsidP="003B539E">
      <w:pPr>
        <w:suppressAutoHyphens/>
        <w:ind w:firstLine="567"/>
        <w:jc w:val="both"/>
        <w:rPr>
          <w:sz w:val="22"/>
          <w:szCs w:val="22"/>
          <w:lang w:eastAsia="ar-SA"/>
        </w:rPr>
      </w:pPr>
      <w:r w:rsidRPr="003C4CA4">
        <w:rPr>
          <w:sz w:val="22"/>
          <w:szCs w:val="22"/>
          <w:lang w:eastAsia="ar-SA"/>
        </w:rPr>
        <w:t xml:space="preserve">Objekto išmetamų kvapų maksimali 1 val. 98,08 </w:t>
      </w:r>
      <w:proofErr w:type="spellStart"/>
      <w:r w:rsidRPr="003C4CA4">
        <w:rPr>
          <w:sz w:val="22"/>
          <w:szCs w:val="22"/>
          <w:lang w:eastAsia="ar-SA"/>
        </w:rPr>
        <w:t>procentilio</w:t>
      </w:r>
      <w:proofErr w:type="spellEnd"/>
      <w:r w:rsidRPr="003C4CA4">
        <w:rPr>
          <w:sz w:val="22"/>
          <w:szCs w:val="22"/>
          <w:lang w:eastAsia="ar-SA"/>
        </w:rPr>
        <w:t xml:space="preserve"> kvapo koncentracija – 7,688 OUE/m</w:t>
      </w:r>
      <w:r w:rsidRPr="003C4CA4">
        <w:rPr>
          <w:sz w:val="22"/>
          <w:szCs w:val="22"/>
          <w:vertAlign w:val="superscript"/>
          <w:lang w:eastAsia="ar-SA"/>
        </w:rPr>
        <w:t>3</w:t>
      </w:r>
      <w:r w:rsidRPr="003C4CA4">
        <w:rPr>
          <w:sz w:val="22"/>
          <w:szCs w:val="22"/>
        </w:rPr>
        <w:t>.</w:t>
      </w:r>
    </w:p>
    <w:p w14:paraId="502D318E" w14:textId="77777777" w:rsidR="00747513" w:rsidRPr="003C4CA4" w:rsidRDefault="00747513" w:rsidP="003B539E">
      <w:pPr>
        <w:suppressAutoHyphens/>
        <w:ind w:firstLine="567"/>
        <w:jc w:val="both"/>
        <w:rPr>
          <w:bCs/>
          <w:sz w:val="22"/>
          <w:szCs w:val="22"/>
        </w:rPr>
      </w:pPr>
      <w:r w:rsidRPr="003C4CA4">
        <w:rPr>
          <w:bCs/>
          <w:sz w:val="22"/>
          <w:szCs w:val="22"/>
        </w:rPr>
        <w:t>Turi būti užtikrinta, kad vykdomos ūkinės veiklos skleidžiamas kvapas artimiausioje gyvenamojoje aplinkoje neviršytų Lietuvos higienos normoje HN 121:2010 „Kvapo koncentracijos ribinė vertė gyvenamosios aplinkos ore“, patvirtintoje Lietuvos Respublikos sveikatos apsaugos ministro 2010 m. spalio 4 d. įsakymu Nr. V-885 „Dėl Lietuvos higienos normos HN 121:2010 „Kvapo koncentracijos ribinė vertė gyvenamosios aplinkos ore“ ir kvapų kontrolės gyvenamosios aplinkos ore taisyklių patvirtinimo“, reglamentuojamos kvapo ribinės vertės.</w:t>
      </w:r>
    </w:p>
    <w:p w14:paraId="4A16C1F8" w14:textId="77777777" w:rsidR="00747513" w:rsidRPr="00147CEC" w:rsidRDefault="00747513">
      <w:pPr>
        <w:rPr>
          <w:sz w:val="22"/>
          <w:szCs w:val="22"/>
        </w:rPr>
      </w:pPr>
    </w:p>
    <w:p w14:paraId="28CEC13A" w14:textId="03502008" w:rsidR="00A160EE" w:rsidRPr="003C4CA4" w:rsidRDefault="00C35223" w:rsidP="0048654A">
      <w:pPr>
        <w:ind w:firstLine="567"/>
        <w:jc w:val="both"/>
        <w:rPr>
          <w:sz w:val="22"/>
          <w:szCs w:val="22"/>
          <w:lang w:eastAsia="lt-LT"/>
        </w:rPr>
      </w:pPr>
      <w:r w:rsidRPr="003C4CA4">
        <w:rPr>
          <w:sz w:val="22"/>
          <w:szCs w:val="22"/>
          <w:lang w:eastAsia="lt-LT"/>
        </w:rPr>
        <w:t>20. Kitos leidimo sąlygos ir reikalavimai pagal Taisyklių 65 punktą.</w:t>
      </w:r>
    </w:p>
    <w:p w14:paraId="520DC35B" w14:textId="650A4ABE" w:rsidR="007B76BE" w:rsidRPr="00147CEC" w:rsidRDefault="007B76BE" w:rsidP="007B76BE">
      <w:pPr>
        <w:ind w:right="49" w:firstLine="567"/>
        <w:jc w:val="both"/>
        <w:rPr>
          <w:b/>
          <w:bCs/>
          <w:sz w:val="22"/>
          <w:szCs w:val="22"/>
          <w:lang w:eastAsia="lt-LT"/>
        </w:rPr>
      </w:pPr>
      <w:r w:rsidRPr="00147CEC">
        <w:rPr>
          <w:b/>
          <w:bCs/>
          <w:sz w:val="22"/>
          <w:szCs w:val="22"/>
          <w:lang w:eastAsia="lt-LT"/>
        </w:rPr>
        <w:t>Per vienerius metus nuo sprendimo pakeisti TIPK leidimą patvirtinimo dienos:</w:t>
      </w:r>
    </w:p>
    <w:p w14:paraId="434D2206" w14:textId="23C727DF" w:rsidR="007B76BE" w:rsidRPr="00147CEC" w:rsidRDefault="007B76BE" w:rsidP="007B76BE">
      <w:pPr>
        <w:ind w:right="49" w:firstLine="567"/>
        <w:jc w:val="both"/>
        <w:rPr>
          <w:sz w:val="22"/>
          <w:szCs w:val="22"/>
          <w:lang w:eastAsia="lt-LT"/>
        </w:rPr>
      </w:pPr>
      <w:r w:rsidRPr="00147CEC">
        <w:rPr>
          <w:sz w:val="22"/>
          <w:szCs w:val="22"/>
          <w:lang w:eastAsia="lt-LT"/>
        </w:rPr>
        <w:t xml:space="preserve">Vadovaujantis </w:t>
      </w:r>
      <w:r w:rsidRPr="00147CEC">
        <w:rPr>
          <w:sz w:val="22"/>
          <w:szCs w:val="22"/>
        </w:rPr>
        <w:t xml:space="preserve">Cheminėmis medžiagomis užterštų teritorijų tvarkymo aplinkos apsaugos reikalavimų, patvirtintų  </w:t>
      </w:r>
      <w:r w:rsidRPr="00147CEC">
        <w:rPr>
          <w:sz w:val="22"/>
          <w:szCs w:val="22"/>
          <w:lang w:eastAsia="lt-LT"/>
        </w:rPr>
        <w:t>Lietuvos Respublikos aplinkos ministro 2008-04-30 įsakymu Nr. D1-230 „</w:t>
      </w:r>
      <w:r w:rsidRPr="00147CEC">
        <w:rPr>
          <w:sz w:val="22"/>
          <w:szCs w:val="22"/>
        </w:rPr>
        <w:t xml:space="preserve">Dėl Cheminėmis medžiagomis užterštų teritorijų tvarkymo aplinkos apsaugos reikalavimų patvirtinimo“ 5.2. ir  6.5. papunkčiais </w:t>
      </w:r>
      <w:r w:rsidRPr="00147CEC">
        <w:rPr>
          <w:sz w:val="22"/>
          <w:szCs w:val="22"/>
          <w:lang w:eastAsia="lt-LT"/>
        </w:rPr>
        <w:t>pagal Ekogeologinių tyrimų reglamento reikalavimus atlikti preliminarųjį ekogeologinį tyrimą.</w:t>
      </w:r>
    </w:p>
    <w:p w14:paraId="1E10BBAE" w14:textId="77777777" w:rsidR="00A160EE" w:rsidRDefault="00A160EE">
      <w:bookmarkStart w:id="14" w:name="part_1b70f01bf83740f293a3a0635f0c015c"/>
      <w:bookmarkEnd w:id="14"/>
    </w:p>
    <w:p w14:paraId="02FCCB7F" w14:textId="77777777" w:rsidR="00A160EE" w:rsidRDefault="00A160E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54"/>
        <w:jc w:val="both"/>
        <w:sectPr w:rsidR="00A160EE" w:rsidSect="00E51ACB">
          <w:headerReference w:type="default" r:id="rId32"/>
          <w:headerReference w:type="first" r:id="rId33"/>
          <w:pgSz w:w="16840" w:h="11907" w:orient="landscape" w:code="9"/>
          <w:pgMar w:top="1701" w:right="964" w:bottom="851" w:left="1134" w:header="720" w:footer="720" w:gutter="0"/>
          <w:cols w:space="720"/>
          <w:noEndnote/>
          <w:docGrid w:linePitch="326"/>
        </w:sectPr>
      </w:pPr>
    </w:p>
    <w:p w14:paraId="54F75D4B" w14:textId="77777777" w:rsidR="00F47C76" w:rsidRPr="007E37DF" w:rsidRDefault="00F47C76" w:rsidP="00F47C7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w:hAnsiTheme="majorBidi" w:cstheme="majorBidi"/>
          <w:b/>
          <w:szCs w:val="24"/>
          <w:lang w:eastAsia="lt-LT"/>
        </w:rPr>
      </w:pPr>
      <w:r w:rsidRPr="007E37DF">
        <w:rPr>
          <w:rFonts w:asciiTheme="majorBidi" w:eastAsia="Calibri" w:hAnsiTheme="majorBidi" w:cstheme="majorBidi"/>
          <w:b/>
          <w:szCs w:val="24"/>
          <w:lang w:eastAsia="lt-LT"/>
        </w:rPr>
        <w:lastRenderedPageBreak/>
        <w:t xml:space="preserve">TARŠOS INTEGRUOTOS PREVENCIJOS IR KONTROLĖS LEIDIMO </w:t>
      </w:r>
    </w:p>
    <w:p w14:paraId="30C2F55E" w14:textId="1743E0E2" w:rsidR="00F47C76" w:rsidRPr="004619EF" w:rsidRDefault="00F47C76" w:rsidP="004619EF">
      <w:pPr>
        <w:spacing w:line="360" w:lineRule="auto"/>
        <w:jc w:val="center"/>
        <w:rPr>
          <w:rFonts w:asciiTheme="majorBidi" w:hAnsiTheme="majorBidi" w:cstheme="majorBidi"/>
          <w:b/>
          <w:bCs/>
          <w:szCs w:val="24"/>
          <w:lang w:eastAsia="lt-LT"/>
        </w:rPr>
      </w:pPr>
      <w:r w:rsidRPr="007E37DF">
        <w:rPr>
          <w:rFonts w:asciiTheme="majorBidi" w:eastAsia="Calibri" w:hAnsiTheme="majorBidi" w:cstheme="majorBidi"/>
          <w:b/>
          <w:szCs w:val="24"/>
          <w:lang w:eastAsia="lt-LT"/>
        </w:rPr>
        <w:t>NR.</w:t>
      </w:r>
      <w:r w:rsidR="004619EF">
        <w:rPr>
          <w:rFonts w:asciiTheme="majorBidi" w:eastAsia="Calibri" w:hAnsiTheme="majorBidi" w:cstheme="majorBidi"/>
          <w:b/>
          <w:szCs w:val="24"/>
          <w:lang w:eastAsia="lt-LT"/>
        </w:rPr>
        <w:t xml:space="preserve"> </w:t>
      </w:r>
      <w:r w:rsidR="004619EF" w:rsidRPr="00DB6E1A">
        <w:rPr>
          <w:b/>
        </w:rPr>
        <w:t>5/72/T-K.5-25/202</w:t>
      </w:r>
      <w:r w:rsidR="004619EF">
        <w:rPr>
          <w:b/>
        </w:rPr>
        <w:t>0 PRIEDAI</w:t>
      </w:r>
    </w:p>
    <w:p w14:paraId="424BE466" w14:textId="77777777" w:rsidR="00F47C76" w:rsidRPr="007E37DF" w:rsidRDefault="00F47C76" w:rsidP="00F47C7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Cs w:val="24"/>
          <w:lang w:eastAsia="lt-LT"/>
        </w:rPr>
      </w:pPr>
    </w:p>
    <w:p w14:paraId="3F1D5B47" w14:textId="3F63CFE8" w:rsidR="00DF5BB2" w:rsidRDefault="00DF5BB2" w:rsidP="001A2719">
      <w:pPr>
        <w:pStyle w:val="Sraopastraipa"/>
        <w:numPr>
          <w:ilvl w:val="1"/>
          <w:numId w:val="6"/>
        </w:numPr>
        <w:ind w:left="0" w:firstLine="426"/>
        <w:jc w:val="both"/>
      </w:pPr>
      <w:r w:rsidRPr="00DF5BB2">
        <w:t>2020-10-13</w:t>
      </w:r>
      <w:r>
        <w:t xml:space="preserve"> Aplinkos apsaugos agentūros </w:t>
      </w:r>
      <w:r w:rsidRPr="00DF5BB2">
        <w:t>sprendimas Nr</w:t>
      </w:r>
      <w:r w:rsidR="001A2719">
        <w:t>.</w:t>
      </w:r>
      <w:r w:rsidRPr="00DF5BB2">
        <w:t xml:space="preserve"> (30.1)-A4-E-9074</w:t>
      </w:r>
      <w:r>
        <w:t>.</w:t>
      </w:r>
    </w:p>
    <w:p w14:paraId="5CCE3833" w14:textId="69092109" w:rsidR="00DF5BB2" w:rsidRDefault="00DF5BB2" w:rsidP="001A2719">
      <w:pPr>
        <w:pStyle w:val="Sraopastraipa"/>
        <w:numPr>
          <w:ilvl w:val="1"/>
          <w:numId w:val="6"/>
        </w:numPr>
        <w:ind w:left="0" w:firstLine="426"/>
        <w:jc w:val="both"/>
      </w:pPr>
      <w:r w:rsidRPr="00DF5BB2">
        <w:t xml:space="preserve">2021-02-03 </w:t>
      </w:r>
      <w:r>
        <w:t xml:space="preserve">Aplinkos apsaugos agentūros </w:t>
      </w:r>
      <w:r w:rsidRPr="00DF5BB2">
        <w:t>sprendimas Nr</w:t>
      </w:r>
      <w:r w:rsidR="001A2719">
        <w:t>.</w:t>
      </w:r>
      <w:r w:rsidRPr="00DF5BB2">
        <w:t xml:space="preserve"> (30.1)A4-E-1377</w:t>
      </w:r>
      <w:r>
        <w:t>.</w:t>
      </w:r>
    </w:p>
    <w:p w14:paraId="1E454BE9" w14:textId="1AF54B38" w:rsidR="00E81426" w:rsidRDefault="00E81426" w:rsidP="001A2719">
      <w:pPr>
        <w:pStyle w:val="Sraopastraipa"/>
        <w:numPr>
          <w:ilvl w:val="1"/>
          <w:numId w:val="6"/>
        </w:numPr>
        <w:ind w:left="0" w:firstLine="426"/>
        <w:jc w:val="both"/>
      </w:pPr>
      <w:r w:rsidRPr="00E81426">
        <w:t xml:space="preserve">2022-04-21 </w:t>
      </w:r>
      <w:r>
        <w:t xml:space="preserve">Aplinkos apsaugos agentūros </w:t>
      </w:r>
      <w:r w:rsidRPr="00E81426">
        <w:t>sprendimas Nr. (30.1)-A4E-4630</w:t>
      </w:r>
      <w:r>
        <w:t>.</w:t>
      </w:r>
    </w:p>
    <w:p w14:paraId="7EAB273F" w14:textId="24864190" w:rsidR="00E81426" w:rsidRDefault="00E81426" w:rsidP="001A2719">
      <w:pPr>
        <w:pStyle w:val="Sraopastraipa"/>
        <w:numPr>
          <w:ilvl w:val="1"/>
          <w:numId w:val="6"/>
        </w:numPr>
        <w:ind w:left="0" w:firstLine="426"/>
        <w:jc w:val="both"/>
      </w:pPr>
      <w:r w:rsidRPr="00E81426">
        <w:t xml:space="preserve">2022-03-04 </w:t>
      </w:r>
      <w:r>
        <w:t xml:space="preserve">Aplinkos apsaugos agentūros </w:t>
      </w:r>
      <w:r w:rsidRPr="00E81426">
        <w:t>sprendimas Nr. (30.1)-A4E-2468</w:t>
      </w:r>
      <w:r>
        <w:t>.</w:t>
      </w:r>
    </w:p>
    <w:p w14:paraId="4D8DE65C" w14:textId="56610AA3" w:rsidR="00C60BBE" w:rsidRDefault="00C60BBE" w:rsidP="001A2719">
      <w:pPr>
        <w:pStyle w:val="Sraopastraipa"/>
        <w:numPr>
          <w:ilvl w:val="1"/>
          <w:numId w:val="6"/>
        </w:numPr>
        <w:ind w:left="0" w:firstLine="426"/>
        <w:jc w:val="both"/>
      </w:pPr>
      <w:r w:rsidRPr="00C60BBE">
        <w:t xml:space="preserve">2023-01-23 </w:t>
      </w:r>
      <w:r>
        <w:t xml:space="preserve">Aplinkos apsaugos agentūros </w:t>
      </w:r>
      <w:r w:rsidRPr="00C60BBE">
        <w:t>sprendimas Nr. (30-1)-A4E-725</w:t>
      </w:r>
      <w:r>
        <w:t>.</w:t>
      </w:r>
    </w:p>
    <w:p w14:paraId="6017F3B5" w14:textId="79A0B37B" w:rsidR="00E81426" w:rsidRDefault="00E81426" w:rsidP="001A2719">
      <w:pPr>
        <w:pStyle w:val="Sraopastraipa"/>
        <w:numPr>
          <w:ilvl w:val="1"/>
          <w:numId w:val="6"/>
        </w:numPr>
        <w:ind w:left="0" w:firstLine="426"/>
        <w:jc w:val="both"/>
      </w:pPr>
      <w:r w:rsidRPr="00E81426">
        <w:t xml:space="preserve">2023-02-17 </w:t>
      </w:r>
      <w:r>
        <w:t xml:space="preserve">Aplinkos apsaugos agentūros </w:t>
      </w:r>
      <w:r w:rsidRPr="00E81426">
        <w:t>sprendimas Nr. (30-1)-A4E-1779</w:t>
      </w:r>
      <w:r>
        <w:t>.</w:t>
      </w:r>
    </w:p>
    <w:p w14:paraId="25126B19" w14:textId="162139C1" w:rsidR="00E81426" w:rsidRDefault="00105BC9" w:rsidP="001A2719">
      <w:pPr>
        <w:pStyle w:val="Sraopastraipa"/>
        <w:numPr>
          <w:ilvl w:val="1"/>
          <w:numId w:val="6"/>
        </w:numPr>
        <w:ind w:left="0" w:firstLine="426"/>
        <w:jc w:val="both"/>
      </w:pPr>
      <w:r>
        <w:t>P</w:t>
      </w:r>
      <w:r w:rsidR="00E81426">
        <w:t xml:space="preserve">araiškos TIPK leidimui </w:t>
      </w:r>
      <w:r w:rsidR="00C60BBE">
        <w:t>pakeiti</w:t>
      </w:r>
      <w:r w:rsidR="00E81426">
        <w:t xml:space="preserve"> dokumentai</w:t>
      </w:r>
      <w:r>
        <w:t xml:space="preserve"> (2022-10-31 ir </w:t>
      </w:r>
      <w:r w:rsidR="00C60BBE">
        <w:t>2022-12-12).</w:t>
      </w:r>
    </w:p>
    <w:p w14:paraId="4D1CEC1E" w14:textId="13B15019" w:rsidR="00C60BBE" w:rsidRDefault="00C60BBE" w:rsidP="001A2719">
      <w:pPr>
        <w:pStyle w:val="Sraopastraipa"/>
        <w:numPr>
          <w:ilvl w:val="1"/>
          <w:numId w:val="6"/>
        </w:numPr>
        <w:ind w:left="0" w:firstLine="426"/>
        <w:jc w:val="both"/>
      </w:pPr>
      <w:r>
        <w:t>Susirašinėjimo dokumentai.</w:t>
      </w:r>
    </w:p>
    <w:p w14:paraId="4130FA67" w14:textId="2B93B09E" w:rsidR="00DF5BB2" w:rsidRPr="001A2719" w:rsidRDefault="00DF5BB2" w:rsidP="001A2719">
      <w:pPr>
        <w:pStyle w:val="Sraopastraipa"/>
        <w:numPr>
          <w:ilvl w:val="1"/>
          <w:numId w:val="6"/>
        </w:numPr>
        <w:ind w:left="0" w:firstLine="426"/>
        <w:jc w:val="both"/>
      </w:pPr>
      <w:r>
        <w:t>Kauno regioninio nepavojingų atliekų sąvartyno</w:t>
      </w:r>
      <w:r w:rsidRPr="00DF5BB2">
        <w:rPr>
          <w:szCs w:val="24"/>
        </w:rPr>
        <w:t xml:space="preserve"> </w:t>
      </w:r>
      <w:r w:rsidR="001A2719">
        <w:rPr>
          <w:szCs w:val="24"/>
        </w:rPr>
        <w:t>a</w:t>
      </w:r>
      <w:r w:rsidR="004619EF" w:rsidRPr="00DF5BB2">
        <w:rPr>
          <w:szCs w:val="24"/>
        </w:rPr>
        <w:t>tliekų naudojimo ar šalinimo techninis reglamentas</w:t>
      </w:r>
      <w:r w:rsidR="00C60BBE">
        <w:rPr>
          <w:szCs w:val="24"/>
        </w:rPr>
        <w:t xml:space="preserve"> </w:t>
      </w:r>
      <w:r w:rsidR="00C60BBE">
        <w:t>(tvirtinta įmonės 2021-03-05)</w:t>
      </w:r>
      <w:r w:rsidR="004619EF" w:rsidRPr="00DF5BB2">
        <w:rPr>
          <w:szCs w:val="24"/>
        </w:rPr>
        <w:t>.</w:t>
      </w:r>
    </w:p>
    <w:p w14:paraId="1B242CBB" w14:textId="1CEBBEBD" w:rsidR="001A2719" w:rsidRPr="001A2719" w:rsidRDefault="001A2719" w:rsidP="001A2719">
      <w:pPr>
        <w:pStyle w:val="Sraopastraipa"/>
        <w:numPr>
          <w:ilvl w:val="1"/>
          <w:numId w:val="6"/>
        </w:numPr>
        <w:ind w:left="0" w:firstLine="426"/>
        <w:jc w:val="both"/>
      </w:pPr>
      <w:r>
        <w:t xml:space="preserve">Deginti skirtų ir mišrių komunalinių atliekų terminuoto laikymo aikštelės </w:t>
      </w:r>
      <w:r>
        <w:rPr>
          <w:szCs w:val="24"/>
        </w:rPr>
        <w:t>a</w:t>
      </w:r>
      <w:r w:rsidRPr="00DF5BB2">
        <w:rPr>
          <w:szCs w:val="24"/>
        </w:rPr>
        <w:t>tliekų naudojimo ar šalinimo techninis reglamentas</w:t>
      </w:r>
      <w:r>
        <w:rPr>
          <w:szCs w:val="24"/>
        </w:rPr>
        <w:t xml:space="preserve"> </w:t>
      </w:r>
      <w:r>
        <w:t>(tvirtinta įmonės 2022-10-31)</w:t>
      </w:r>
      <w:r w:rsidRPr="00DF5BB2">
        <w:rPr>
          <w:szCs w:val="24"/>
        </w:rPr>
        <w:t>.</w:t>
      </w:r>
    </w:p>
    <w:p w14:paraId="7E3E843B" w14:textId="3A425B5E" w:rsidR="001A2719" w:rsidRPr="001A2719" w:rsidRDefault="00DF5BB2" w:rsidP="001A2719">
      <w:pPr>
        <w:pStyle w:val="Sraopastraipa"/>
        <w:numPr>
          <w:ilvl w:val="1"/>
          <w:numId w:val="6"/>
        </w:numPr>
        <w:ind w:left="0" w:firstLine="426"/>
        <w:jc w:val="both"/>
      </w:pPr>
      <w:r>
        <w:t xml:space="preserve">Didelių gabaritų, statybinių ir kitų atliekų apdorojimo, laikymo ir terminuoto aikštelės </w:t>
      </w:r>
      <w:r w:rsidRPr="00DF5BB2">
        <w:rPr>
          <w:szCs w:val="24"/>
        </w:rPr>
        <w:t>Atliekų naudojimo ar šalinimo techninis reglamentas</w:t>
      </w:r>
      <w:r w:rsidR="001A2719">
        <w:rPr>
          <w:szCs w:val="24"/>
        </w:rPr>
        <w:t xml:space="preserve"> </w:t>
      </w:r>
      <w:r w:rsidR="001A2719">
        <w:t>(tvirtinta įmonės 2022-10-31)</w:t>
      </w:r>
      <w:r w:rsidRPr="00DF5BB2">
        <w:rPr>
          <w:szCs w:val="24"/>
        </w:rPr>
        <w:t>.</w:t>
      </w:r>
    </w:p>
    <w:p w14:paraId="3BDC9F6B" w14:textId="0FCFBEB1" w:rsidR="001A2719" w:rsidRPr="001A2719" w:rsidRDefault="001A2719" w:rsidP="001A2719">
      <w:pPr>
        <w:pStyle w:val="Sraopastraipa"/>
        <w:numPr>
          <w:ilvl w:val="1"/>
          <w:numId w:val="6"/>
        </w:numPr>
        <w:ind w:left="0" w:firstLine="426"/>
        <w:jc w:val="both"/>
      </w:pPr>
      <w:r>
        <w:t xml:space="preserve">Nepavojingų pelenų (šlako) laikymo ir apdorojimo aikštelės </w:t>
      </w:r>
      <w:r>
        <w:rPr>
          <w:szCs w:val="24"/>
        </w:rPr>
        <w:t>a</w:t>
      </w:r>
      <w:r w:rsidRPr="00DF5BB2">
        <w:rPr>
          <w:szCs w:val="24"/>
        </w:rPr>
        <w:t>tliekų naudojimo ar šalinimo techninis reglamentas</w:t>
      </w:r>
      <w:r>
        <w:rPr>
          <w:szCs w:val="24"/>
        </w:rPr>
        <w:t xml:space="preserve"> (</w:t>
      </w:r>
      <w:r>
        <w:t>tvirtinta įmonės 2020-12-07)</w:t>
      </w:r>
      <w:r w:rsidRPr="00DF5BB2">
        <w:rPr>
          <w:szCs w:val="24"/>
        </w:rPr>
        <w:t>.</w:t>
      </w:r>
    </w:p>
    <w:p w14:paraId="53CB8E96" w14:textId="29F92515" w:rsidR="001A2719" w:rsidRDefault="001A2719" w:rsidP="001A2719">
      <w:pPr>
        <w:pStyle w:val="Sraopastraipa"/>
        <w:numPr>
          <w:ilvl w:val="1"/>
          <w:numId w:val="6"/>
        </w:numPr>
        <w:ind w:left="0" w:firstLine="426"/>
        <w:jc w:val="both"/>
      </w:pPr>
      <w:r>
        <w:t>Nepavojingų pelenų (šlako) laikymo ir apdorojimo aikštelės atliekų tvarkymo veiklos nutraukimo planas (tvirtinta įmonės 2020-12-07).</w:t>
      </w:r>
    </w:p>
    <w:p w14:paraId="3458F4B7" w14:textId="2CC31A0F" w:rsidR="001A2719" w:rsidRDefault="00DF5BB2" w:rsidP="001A2719">
      <w:pPr>
        <w:pStyle w:val="Sraopastraipa"/>
        <w:numPr>
          <w:ilvl w:val="1"/>
          <w:numId w:val="6"/>
        </w:numPr>
        <w:ind w:left="0" w:firstLine="426"/>
        <w:jc w:val="both"/>
      </w:pPr>
      <w:r>
        <w:t>Deginti skirtų ir mišrių komunalinių atliekų terminuoto laikymo aikštelės apskaičiavimo forma.</w:t>
      </w:r>
    </w:p>
    <w:p w14:paraId="74B7F006" w14:textId="77777777" w:rsidR="001A2719" w:rsidRDefault="00DF5BB2" w:rsidP="001A2719">
      <w:pPr>
        <w:pStyle w:val="Sraopastraipa"/>
        <w:numPr>
          <w:ilvl w:val="1"/>
          <w:numId w:val="6"/>
        </w:numPr>
        <w:ind w:left="0" w:firstLine="426"/>
        <w:jc w:val="both"/>
      </w:pPr>
      <w:r>
        <w:t>Kauno regioninio nepavojingų atliekų sąvartyno atliekų tvarkymo veiklos nutraukimo planas (tvirtintas įmonės 2022-06-23) ir VšĮ „Kauno regiono atliekų tvarkymo centras 2022-06-29 raštas Nr. 162 „Dėl atidėjinių sąvartynų uždarymui“.</w:t>
      </w:r>
    </w:p>
    <w:p w14:paraId="62DE10D0" w14:textId="77777777" w:rsidR="001A2719" w:rsidRDefault="00DF5BB2" w:rsidP="001A2719">
      <w:pPr>
        <w:pStyle w:val="Sraopastraipa"/>
        <w:numPr>
          <w:ilvl w:val="1"/>
          <w:numId w:val="6"/>
        </w:numPr>
        <w:ind w:left="0" w:firstLine="426"/>
        <w:jc w:val="both"/>
      </w:pPr>
      <w:r>
        <w:t>Didelių gabaritų, statybinių ir kitų atliekų apdorojimo, laikymo ir terminuoto aikštelės apskaičiavimo forma (tvirtinta įmonės 2022-10-31).</w:t>
      </w:r>
    </w:p>
    <w:p w14:paraId="6A336F99" w14:textId="2A63DE68" w:rsidR="00DF5BB2" w:rsidRDefault="00DF5BB2" w:rsidP="001A2719">
      <w:pPr>
        <w:pStyle w:val="Sraopastraipa"/>
        <w:numPr>
          <w:ilvl w:val="1"/>
          <w:numId w:val="6"/>
        </w:numPr>
        <w:ind w:left="0" w:firstLine="426"/>
        <w:jc w:val="both"/>
      </w:pPr>
      <w:r>
        <w:t xml:space="preserve">Deginti skirtų ir mišrių komunalinių atliekų terminuoto laikymo aikštelės apskaičiavimo forma (tvirtinta įmonės 2022-10-31). </w:t>
      </w:r>
    </w:p>
    <w:p w14:paraId="5457FD91" w14:textId="7751A978" w:rsidR="00E81426" w:rsidRDefault="00E81426" w:rsidP="001A2719">
      <w:pPr>
        <w:pStyle w:val="Sraopastraipa"/>
        <w:numPr>
          <w:ilvl w:val="1"/>
          <w:numId w:val="6"/>
        </w:numPr>
        <w:ind w:left="0" w:firstLine="426"/>
        <w:jc w:val="both"/>
      </w:pPr>
      <w:r>
        <w:t>Aplinkos monitoringo programa</w:t>
      </w:r>
      <w:r w:rsidR="00C60BBE">
        <w:t xml:space="preserve"> </w:t>
      </w:r>
      <w:r w:rsidR="00C60BBE" w:rsidRPr="00BF0C8B">
        <w:t>2020 – 2024 metams</w:t>
      </w:r>
      <w:r w:rsidR="00C60BBE">
        <w:t>.</w:t>
      </w:r>
    </w:p>
    <w:p w14:paraId="4D25B889" w14:textId="1806808C" w:rsidR="00DF5BB2" w:rsidRDefault="00DF5BB2" w:rsidP="001A2719">
      <w:pPr>
        <w:ind w:firstLine="426"/>
        <w:jc w:val="both"/>
      </w:pPr>
    </w:p>
    <w:p w14:paraId="4C7E2EC9" w14:textId="77777777" w:rsidR="00DF5BB2" w:rsidRPr="00DF5BB2" w:rsidRDefault="00DF5BB2" w:rsidP="00DF5BB2">
      <w:pPr>
        <w:jc w:val="both"/>
      </w:pPr>
    </w:p>
    <w:p w14:paraId="78CE2571" w14:textId="77777777" w:rsidR="00F47C76" w:rsidRPr="004E3C8E" w:rsidRDefault="00F47C76" w:rsidP="00F47C7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 w:val="22"/>
          <w:szCs w:val="22"/>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67"/>
        <w:gridCol w:w="2268"/>
        <w:gridCol w:w="1417"/>
        <w:gridCol w:w="1417"/>
      </w:tblGrid>
      <w:tr w:rsidR="00F47C76" w:rsidRPr="004E3C8E" w14:paraId="0D9E41DA" w14:textId="77777777" w:rsidTr="00255828">
        <w:tc>
          <w:tcPr>
            <w:tcW w:w="959" w:type="dxa"/>
            <w:tcBorders>
              <w:bottom w:val="single" w:sz="4" w:space="0" w:color="auto"/>
            </w:tcBorders>
          </w:tcPr>
          <w:p w14:paraId="177F5A69" w14:textId="42D44EC5" w:rsidR="00F47C76" w:rsidRPr="00C60BBE" w:rsidRDefault="00C60BBE"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Cs w:val="24"/>
                <w:lang w:eastAsia="lt-LT"/>
              </w:rPr>
            </w:pPr>
            <w:r w:rsidRPr="00C60BBE">
              <w:rPr>
                <w:rFonts w:asciiTheme="majorBidi" w:eastAsia="Calibri" w:hAnsiTheme="majorBidi" w:cstheme="majorBidi"/>
                <w:szCs w:val="24"/>
                <w:lang w:eastAsia="lt-LT"/>
              </w:rPr>
              <w:t>2023</w:t>
            </w:r>
          </w:p>
        </w:tc>
        <w:tc>
          <w:tcPr>
            <w:tcW w:w="567" w:type="dxa"/>
          </w:tcPr>
          <w:p w14:paraId="0BBC3973" w14:textId="77777777" w:rsidR="00F47C76" w:rsidRPr="00C60BBE"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Cs w:val="24"/>
                <w:lang w:eastAsia="lt-LT"/>
              </w:rPr>
            </w:pPr>
            <w:r w:rsidRPr="00C60BBE">
              <w:rPr>
                <w:rFonts w:asciiTheme="majorBidi" w:eastAsia="Calibri" w:hAnsiTheme="majorBidi" w:cstheme="majorBidi"/>
                <w:szCs w:val="24"/>
                <w:lang w:eastAsia="lt-LT"/>
              </w:rPr>
              <w:t>m.</w:t>
            </w:r>
          </w:p>
        </w:tc>
        <w:tc>
          <w:tcPr>
            <w:tcW w:w="2268" w:type="dxa"/>
            <w:tcBorders>
              <w:bottom w:val="single" w:sz="4" w:space="0" w:color="auto"/>
            </w:tcBorders>
          </w:tcPr>
          <w:p w14:paraId="4EF4B94F" w14:textId="2F8F6FDD" w:rsidR="00F47C76" w:rsidRPr="00C60BBE" w:rsidRDefault="00C60BBE"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Calibri" w:hAnsiTheme="majorBidi" w:cstheme="majorBidi"/>
                <w:szCs w:val="24"/>
                <w:lang w:eastAsia="lt-LT"/>
              </w:rPr>
            </w:pPr>
            <w:r w:rsidRPr="00C60BBE">
              <w:rPr>
                <w:rFonts w:asciiTheme="majorBidi" w:eastAsia="Calibri" w:hAnsiTheme="majorBidi" w:cstheme="majorBidi"/>
                <w:szCs w:val="24"/>
                <w:lang w:eastAsia="lt-LT"/>
              </w:rPr>
              <w:t xml:space="preserve">kovo </w:t>
            </w:r>
          </w:p>
        </w:tc>
        <w:tc>
          <w:tcPr>
            <w:tcW w:w="1417" w:type="dxa"/>
          </w:tcPr>
          <w:p w14:paraId="1D75DEF2" w14:textId="77777777" w:rsidR="00F47C76" w:rsidRPr="00C60BBE"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Cs w:val="24"/>
                <w:lang w:eastAsia="lt-LT"/>
              </w:rPr>
            </w:pPr>
            <w:r w:rsidRPr="00C60BBE">
              <w:rPr>
                <w:rFonts w:asciiTheme="majorBidi" w:eastAsia="Calibri" w:hAnsiTheme="majorBidi" w:cstheme="majorBidi"/>
                <w:szCs w:val="24"/>
                <w:lang w:eastAsia="lt-LT"/>
              </w:rPr>
              <w:t>d.</w:t>
            </w:r>
          </w:p>
        </w:tc>
        <w:tc>
          <w:tcPr>
            <w:tcW w:w="1417" w:type="dxa"/>
          </w:tcPr>
          <w:p w14:paraId="4DF6BC2F" w14:textId="77777777" w:rsidR="00F47C76" w:rsidRPr="004E3C8E"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 w:val="22"/>
                <w:szCs w:val="22"/>
                <w:lang w:eastAsia="lt-LT"/>
              </w:rPr>
            </w:pPr>
          </w:p>
        </w:tc>
      </w:tr>
      <w:tr w:rsidR="00F47C76" w:rsidRPr="004E3C8E" w14:paraId="62B7CDFE" w14:textId="77777777" w:rsidTr="00255828">
        <w:tc>
          <w:tcPr>
            <w:tcW w:w="5211" w:type="dxa"/>
            <w:gridSpan w:val="4"/>
          </w:tcPr>
          <w:p w14:paraId="0B50F575" w14:textId="77777777" w:rsidR="00F47C76" w:rsidRPr="007E37DF" w:rsidRDefault="00F47C76" w:rsidP="00255828">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w:hAnsiTheme="majorBidi" w:cstheme="majorBidi"/>
                <w:sz w:val="20"/>
                <w:lang w:eastAsia="lt-LT"/>
              </w:rPr>
            </w:pPr>
            <w:r w:rsidRPr="007E37DF">
              <w:rPr>
                <w:rFonts w:asciiTheme="majorBidi" w:eastAsia="Calibri" w:hAnsiTheme="majorBidi" w:cstheme="majorBidi"/>
                <w:sz w:val="20"/>
                <w:lang w:eastAsia="lt-LT"/>
              </w:rPr>
              <w:t>(Priedų sąrašo sudarymo data)</w:t>
            </w:r>
          </w:p>
        </w:tc>
        <w:tc>
          <w:tcPr>
            <w:tcW w:w="1417" w:type="dxa"/>
          </w:tcPr>
          <w:p w14:paraId="3BE531E4" w14:textId="77777777" w:rsidR="00F47C76" w:rsidRPr="004E3C8E" w:rsidRDefault="00F47C76" w:rsidP="00255828">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w:hAnsiTheme="majorBidi" w:cstheme="majorBidi"/>
                <w:sz w:val="22"/>
                <w:szCs w:val="22"/>
                <w:lang w:eastAsia="lt-LT"/>
              </w:rPr>
            </w:pPr>
          </w:p>
        </w:tc>
      </w:tr>
    </w:tbl>
    <w:p w14:paraId="7BD90F38" w14:textId="77777777" w:rsidR="00F47C76" w:rsidRPr="004E3C8E" w:rsidRDefault="00F47C76" w:rsidP="00F47C7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 w:val="22"/>
          <w:szCs w:val="22"/>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268"/>
        <w:gridCol w:w="1275"/>
        <w:gridCol w:w="1467"/>
      </w:tblGrid>
      <w:tr w:rsidR="00F47C76" w:rsidRPr="004E3C8E" w14:paraId="02306A15" w14:textId="77777777" w:rsidTr="00C60BBE">
        <w:tc>
          <w:tcPr>
            <w:tcW w:w="4395" w:type="dxa"/>
          </w:tcPr>
          <w:p w14:paraId="5129D5E6" w14:textId="7A0A91CF" w:rsidR="00F47C76" w:rsidRPr="007E37DF"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Cs w:val="24"/>
                <w:lang w:eastAsia="lt-LT"/>
              </w:rPr>
            </w:pPr>
            <w:r w:rsidRPr="007E37DF">
              <w:rPr>
                <w:rFonts w:asciiTheme="majorBidi" w:eastAsia="Calibri" w:hAnsiTheme="majorBidi" w:cstheme="majorBidi"/>
                <w:szCs w:val="24"/>
                <w:lang w:eastAsia="lt-LT"/>
              </w:rPr>
              <w:t>A</w:t>
            </w:r>
            <w:r w:rsidR="00C60BBE">
              <w:rPr>
                <w:rFonts w:asciiTheme="majorBidi" w:eastAsia="Calibri" w:hAnsiTheme="majorBidi" w:cstheme="majorBidi"/>
                <w:szCs w:val="24"/>
                <w:lang w:eastAsia="lt-LT"/>
              </w:rPr>
              <w:t>plinkos apsaugos agentūros d</w:t>
            </w:r>
            <w:r w:rsidRPr="007E37DF">
              <w:rPr>
                <w:rFonts w:asciiTheme="majorBidi" w:eastAsia="Calibri" w:hAnsiTheme="majorBidi" w:cstheme="majorBidi"/>
                <w:szCs w:val="24"/>
                <w:lang w:eastAsia="lt-LT"/>
              </w:rPr>
              <w:t>irektorius</w:t>
            </w:r>
          </w:p>
        </w:tc>
        <w:tc>
          <w:tcPr>
            <w:tcW w:w="2268" w:type="dxa"/>
            <w:tcBorders>
              <w:bottom w:val="single" w:sz="4" w:space="0" w:color="auto"/>
            </w:tcBorders>
          </w:tcPr>
          <w:p w14:paraId="4CFFAA73" w14:textId="6E618251" w:rsidR="00F47C76" w:rsidRPr="007E37DF"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w:hAnsiTheme="majorBidi" w:cstheme="majorBidi"/>
                <w:szCs w:val="24"/>
                <w:lang w:eastAsia="lt-LT"/>
              </w:rPr>
            </w:pPr>
          </w:p>
        </w:tc>
        <w:tc>
          <w:tcPr>
            <w:tcW w:w="1275" w:type="dxa"/>
          </w:tcPr>
          <w:p w14:paraId="073AEC13" w14:textId="77777777" w:rsidR="00F47C76" w:rsidRPr="004E3C8E"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 w:val="22"/>
                <w:szCs w:val="22"/>
                <w:lang w:eastAsia="lt-LT"/>
              </w:rPr>
            </w:pPr>
          </w:p>
        </w:tc>
        <w:tc>
          <w:tcPr>
            <w:tcW w:w="1467" w:type="dxa"/>
            <w:tcBorders>
              <w:bottom w:val="single" w:sz="4" w:space="0" w:color="auto"/>
            </w:tcBorders>
          </w:tcPr>
          <w:p w14:paraId="7A7F56C3" w14:textId="77777777" w:rsidR="00F47C76" w:rsidRPr="004E3C8E"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 w:val="22"/>
                <w:szCs w:val="22"/>
                <w:lang w:eastAsia="lt-LT"/>
              </w:rPr>
            </w:pPr>
          </w:p>
        </w:tc>
      </w:tr>
      <w:tr w:rsidR="00F47C76" w:rsidRPr="004E3C8E" w14:paraId="0EB7B28D" w14:textId="77777777" w:rsidTr="00C60BBE">
        <w:tc>
          <w:tcPr>
            <w:tcW w:w="4395" w:type="dxa"/>
          </w:tcPr>
          <w:p w14:paraId="16626932" w14:textId="77777777" w:rsidR="00F47C76" w:rsidRPr="004E3C8E"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 w:val="22"/>
                <w:szCs w:val="22"/>
                <w:lang w:eastAsia="lt-LT"/>
              </w:rPr>
            </w:pPr>
          </w:p>
        </w:tc>
        <w:tc>
          <w:tcPr>
            <w:tcW w:w="2268" w:type="dxa"/>
            <w:tcBorders>
              <w:top w:val="single" w:sz="4" w:space="0" w:color="auto"/>
            </w:tcBorders>
          </w:tcPr>
          <w:p w14:paraId="586A542B" w14:textId="77777777" w:rsidR="00F47C76" w:rsidRPr="007E37DF"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w:hAnsiTheme="majorBidi" w:cstheme="majorBidi"/>
                <w:sz w:val="20"/>
                <w:lang w:eastAsia="lt-LT"/>
              </w:rPr>
            </w:pPr>
            <w:r w:rsidRPr="007E37DF">
              <w:rPr>
                <w:rFonts w:asciiTheme="majorBidi" w:eastAsia="Calibri" w:hAnsiTheme="majorBidi" w:cstheme="majorBidi"/>
                <w:sz w:val="20"/>
                <w:lang w:eastAsia="lt-LT"/>
              </w:rPr>
              <w:t>(Vardas, pavardė)</w:t>
            </w:r>
          </w:p>
        </w:tc>
        <w:tc>
          <w:tcPr>
            <w:tcW w:w="1275" w:type="dxa"/>
          </w:tcPr>
          <w:p w14:paraId="022BDE86" w14:textId="77777777" w:rsidR="00F47C76" w:rsidRPr="007E37DF"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w:hAnsiTheme="majorBidi" w:cstheme="majorBidi"/>
                <w:sz w:val="20"/>
                <w:lang w:eastAsia="lt-LT"/>
              </w:rPr>
            </w:pPr>
          </w:p>
        </w:tc>
        <w:tc>
          <w:tcPr>
            <w:tcW w:w="1467" w:type="dxa"/>
            <w:tcBorders>
              <w:top w:val="single" w:sz="4" w:space="0" w:color="auto"/>
            </w:tcBorders>
          </w:tcPr>
          <w:p w14:paraId="6804798B" w14:textId="77777777" w:rsidR="00F47C76" w:rsidRPr="004E3C8E" w:rsidRDefault="00F47C76" w:rsidP="0025582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Calibri" w:hAnsiTheme="majorBidi" w:cstheme="majorBidi"/>
                <w:sz w:val="22"/>
                <w:szCs w:val="22"/>
                <w:lang w:eastAsia="lt-LT"/>
              </w:rPr>
            </w:pPr>
            <w:r w:rsidRPr="004E3C8E">
              <w:rPr>
                <w:rFonts w:asciiTheme="majorBidi" w:eastAsia="Calibri" w:hAnsiTheme="majorBidi" w:cstheme="majorBidi"/>
                <w:sz w:val="22"/>
                <w:szCs w:val="22"/>
                <w:lang w:eastAsia="lt-LT"/>
              </w:rPr>
              <w:t>(parašas)</w:t>
            </w:r>
          </w:p>
        </w:tc>
      </w:tr>
    </w:tbl>
    <w:p w14:paraId="62C73836" w14:textId="77777777" w:rsidR="00F47C76" w:rsidRPr="004E3C8E" w:rsidRDefault="00F47C76" w:rsidP="00F47C7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Calibri" w:hAnsiTheme="majorBidi" w:cstheme="majorBidi"/>
          <w:sz w:val="22"/>
          <w:szCs w:val="22"/>
          <w:lang w:eastAsia="lt-LT"/>
        </w:rPr>
      </w:pPr>
    </w:p>
    <w:p w14:paraId="3563F0D7" w14:textId="77777777" w:rsidR="00A160EE" w:rsidRDefault="00A160EE" w:rsidP="0048654A">
      <w:pPr>
        <w:widowControl w:val="0"/>
        <w:ind w:firstLine="567"/>
        <w:jc w:val="both"/>
      </w:pPr>
    </w:p>
    <w:sectPr w:rsidR="00A160EE" w:rsidSect="0048654A">
      <w:headerReference w:type="even" r:id="rId34"/>
      <w:headerReference w:type="default" r:id="rId35"/>
      <w:footerReference w:type="even" r:id="rId36"/>
      <w:footerReference w:type="default" r:id="rId37"/>
      <w:headerReference w:type="first" r:id="rId38"/>
      <w:footerReference w:type="first" r:id="rId39"/>
      <w:pgSz w:w="12240" w:h="15840" w:code="1"/>
      <w:pgMar w:top="1701" w:right="1134" w:bottom="1134" w:left="1701"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03C1" w14:textId="77777777" w:rsidR="00CA2EA5" w:rsidRDefault="00CA2EA5">
      <w:r>
        <w:separator/>
      </w:r>
    </w:p>
  </w:endnote>
  <w:endnote w:type="continuationSeparator" w:id="0">
    <w:p w14:paraId="001D6C52" w14:textId="77777777" w:rsidR="00CA2EA5" w:rsidRDefault="00CA2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00"/>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Gungsuh">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EE85E" w14:textId="77777777" w:rsidR="00A160EE" w:rsidRDefault="00A160E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E41B" w14:textId="77777777" w:rsidR="00A160EE" w:rsidRDefault="00A160EE">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73D" w14:textId="77777777" w:rsidR="00A160EE" w:rsidRDefault="00A160EE">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5BA2" w14:textId="77777777" w:rsidR="00A160EE" w:rsidRDefault="00A160EE">
    <w:pPr>
      <w:widowControl w:val="0"/>
      <w:tabs>
        <w:tab w:val="center" w:pos="4819"/>
        <w:tab w:val="right" w:pos="9638"/>
      </w:tabs>
      <w:jc w:val="both"/>
      <w:textAlignment w:val="baselin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7A8D" w14:textId="77777777" w:rsidR="00A160EE" w:rsidRDefault="00A160EE">
    <w:pPr>
      <w:widowControl w:val="0"/>
      <w:tabs>
        <w:tab w:val="center" w:pos="4819"/>
        <w:tab w:val="right" w:pos="9638"/>
      </w:tabs>
      <w:jc w:val="both"/>
      <w:textAlignment w:val="baseline"/>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48FD" w14:textId="77777777" w:rsidR="00A160EE" w:rsidRDefault="00A160EE">
    <w:pPr>
      <w:widowControl w:val="0"/>
      <w:tabs>
        <w:tab w:val="center" w:pos="4819"/>
        <w:tab w:val="right" w:pos="9638"/>
      </w:tabs>
      <w:jc w:val="both"/>
      <w:textAlignment w:val="baselin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447BA" w14:textId="77777777" w:rsidR="00CA2EA5" w:rsidRDefault="00CA2EA5">
      <w:r>
        <w:separator/>
      </w:r>
    </w:p>
  </w:footnote>
  <w:footnote w:type="continuationSeparator" w:id="0">
    <w:p w14:paraId="587E0FC8" w14:textId="77777777" w:rsidR="00CA2EA5" w:rsidRDefault="00CA2EA5">
      <w:r>
        <w:continuationSeparator/>
      </w:r>
    </w:p>
  </w:footnote>
  <w:footnote w:id="1">
    <w:p w14:paraId="3F5594A9" w14:textId="77777777" w:rsidR="00F719D2" w:rsidRPr="00503D54" w:rsidRDefault="00F719D2" w:rsidP="00F719D2">
      <w:pPr>
        <w:pStyle w:val="Normal1"/>
        <w:widowControl w:val="0"/>
        <w:pBdr>
          <w:top w:val="nil"/>
          <w:left w:val="nil"/>
          <w:bottom w:val="nil"/>
          <w:right w:val="nil"/>
          <w:between w:val="nil"/>
        </w:pBdr>
        <w:ind w:firstLine="567"/>
        <w:jc w:val="both"/>
        <w:textDirection w:val="btLr"/>
        <w:rPr>
          <w:sz w:val="18"/>
          <w:szCs w:val="18"/>
          <w:lang w:val="lt-LT"/>
        </w:rPr>
      </w:pPr>
      <w:r w:rsidRPr="002C676D">
        <w:rPr>
          <w:rStyle w:val="Puslapioinaosnuoroda"/>
          <w:sz w:val="18"/>
          <w:szCs w:val="18"/>
        </w:rPr>
        <w:footnoteRef/>
      </w:r>
      <w:r w:rsidRPr="002C676D">
        <w:rPr>
          <w:sz w:val="18"/>
          <w:szCs w:val="18"/>
        </w:rPr>
        <w:t xml:space="preserve"> </w:t>
      </w:r>
      <w:r w:rsidRPr="002C676D">
        <w:rPr>
          <w:sz w:val="18"/>
          <w:szCs w:val="18"/>
          <w:lang w:val="lt-LT"/>
        </w:rPr>
        <w:t>Poreikis dėl kelių formavimo/tvarkymo, sąvartyno perdengimo yra nuolatinis ir vyksta nuolatos nepertraukiamai. Sąvartyno valdytojo ar operatoriaus sprendimu atliekos, medžiagos ir žaliavos yra naudojamos, o sunaudotų atliekų kelių formavimui, tvarkymui, perdengimui ir pan. apskaita vedama GPAIS sistemoje. Bendrai sunaudotų medžiagų ir /ar žaliavų apskaitai pildomas Sąvartyno perdengimų žurnalas, kur registruojami darbai, naudotos medžiagos (žaliavos, medžiagos, atliekos ir t. t.), jų kiekis, darbų data/periodas.</w:t>
      </w:r>
    </w:p>
  </w:footnote>
  <w:footnote w:id="2">
    <w:p w14:paraId="4D02F513" w14:textId="77777777" w:rsidR="00883314" w:rsidRPr="0088714A" w:rsidRDefault="00883314" w:rsidP="00883314">
      <w:pPr>
        <w:pStyle w:val="Puslapioinaostekstas"/>
        <w:rPr>
          <w:lang w:val="lt-LT"/>
        </w:rPr>
      </w:pPr>
      <w:r>
        <w:rPr>
          <w:rStyle w:val="Puslapioinaosnuoroda"/>
        </w:rPr>
        <w:footnoteRef/>
      </w:r>
      <w:r>
        <w:t xml:space="preserve"> </w:t>
      </w:r>
      <w:r w:rsidRPr="0088714A">
        <w:rPr>
          <w:rStyle w:val="markedcontent"/>
          <w:rFonts w:ascii="Times New Roman" w:hAnsi="Times New Roman" w:cs="Times New Roman"/>
          <w:sz w:val="18"/>
          <w:szCs w:val="18"/>
        </w:rPr>
        <w:t>COM, Reference Document on the General Principles of Monitoring (MON REF),</w:t>
      </w:r>
      <w:r>
        <w:rPr>
          <w:rStyle w:val="markedcontent"/>
          <w:rFonts w:ascii="Times New Roman" w:hAnsi="Times New Roman" w:cs="Times New Roman"/>
          <w:sz w:val="18"/>
          <w:szCs w:val="18"/>
        </w:rPr>
        <w:t xml:space="preserve"> </w:t>
      </w:r>
      <w:r w:rsidRPr="0088714A">
        <w:rPr>
          <w:rStyle w:val="markedcontent"/>
          <w:rFonts w:ascii="Times New Roman" w:hAnsi="Times New Roman" w:cs="Times New Roman"/>
          <w:sz w:val="18"/>
          <w:szCs w:val="18"/>
        </w:rPr>
        <w:t>European Commission, JRC IPTS EIPPCB, 2003</w:t>
      </w:r>
    </w:p>
  </w:footnote>
  <w:footnote w:id="3">
    <w:p w14:paraId="61483F38" w14:textId="77777777" w:rsidR="00E51ACB" w:rsidRPr="00FB26C2" w:rsidRDefault="00E51ACB" w:rsidP="00E51ACB">
      <w:pPr>
        <w:pStyle w:val="Puslapioinaostekstas"/>
        <w:rPr>
          <w:rFonts w:ascii="Times New Roman" w:hAnsi="Times New Roman" w:cs="Times New Roman"/>
          <w:sz w:val="18"/>
          <w:szCs w:val="18"/>
          <w:lang w:val="lt-LT"/>
        </w:rPr>
      </w:pPr>
      <w:r>
        <w:rPr>
          <w:rStyle w:val="Puslapioinaosnuoroda"/>
        </w:rPr>
        <w:footnoteRef/>
      </w:r>
      <w:r>
        <w:t xml:space="preserve"> </w:t>
      </w:r>
      <w:r w:rsidRPr="00FB26C2">
        <w:rPr>
          <w:rFonts w:ascii="Times New Roman" w:hAnsi="Times New Roman" w:cs="Times New Roman"/>
          <w:bCs/>
          <w:sz w:val="18"/>
          <w:szCs w:val="18"/>
          <w:lang w:val="lt-LT"/>
        </w:rPr>
        <w:t>Paviršinių nuotekų tvarkymo reglamento, patvirtinto LT aplinkos ministro 2007 m. balandžio 2 d. įsakymu Nr. D1-193 11 punktas.</w:t>
      </w:r>
    </w:p>
  </w:footnote>
  <w:footnote w:id="4">
    <w:p w14:paraId="66C861EB" w14:textId="77777777" w:rsidR="00C150DD" w:rsidRPr="00FA19DB" w:rsidRDefault="00C150DD" w:rsidP="00C150DD">
      <w:pPr>
        <w:pStyle w:val="Puslapioinaostekstas"/>
        <w:rPr>
          <w:lang w:val="lt-LT"/>
        </w:rPr>
      </w:pPr>
      <w:r>
        <w:rPr>
          <w:rStyle w:val="Puslapioinaosnuoroda"/>
        </w:rPr>
        <w:footnoteRef/>
      </w:r>
      <w:r>
        <w:t xml:space="preserve"> </w:t>
      </w:r>
      <w:r w:rsidRPr="00242915">
        <w:rPr>
          <w:rFonts w:ascii="Times New Roman" w:hAnsi="Times New Roman" w:cs="Times New Roman"/>
          <w:lang w:val="lt-LT"/>
        </w:rPr>
        <w:t xml:space="preserve">TIPK leidimas Nr. </w:t>
      </w:r>
      <w:r w:rsidRPr="00242915">
        <w:rPr>
          <w:rFonts w:ascii="Times New Roman" w:hAnsi="Times New Roman" w:cs="Times New Roman"/>
        </w:rPr>
        <w:t>5/72/T-K.5-25/2020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7897" w14:textId="77777777" w:rsidR="00A160EE" w:rsidRDefault="00A160E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1C1C" w14:textId="77777777" w:rsidR="00A160EE" w:rsidRDefault="00C35223">
    <w:pPr>
      <w:pStyle w:val="Antrats"/>
      <w:jc w:val="center"/>
    </w:pPr>
    <w:r>
      <w:fldChar w:fldCharType="begin"/>
    </w:r>
    <w:r>
      <w:instrText>PAGE   \* MERGEFORMAT</w:instrText>
    </w:r>
    <w:r>
      <w:fldChar w:fldCharType="separate"/>
    </w:r>
    <w:r>
      <w:t>18</w:t>
    </w:r>
    <w:r>
      <w:fldChar w:fldCharType="end"/>
    </w:r>
  </w:p>
  <w:p w14:paraId="6E561B3C" w14:textId="77777777" w:rsidR="00A160EE" w:rsidRDefault="00A160E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B42A" w14:textId="77777777" w:rsidR="00A160EE" w:rsidRDefault="00A160EE">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5CFC" w14:textId="77777777" w:rsidR="00A160EE" w:rsidRDefault="00C35223">
    <w:pPr>
      <w:tabs>
        <w:tab w:val="center" w:pos="4819"/>
        <w:tab w:val="right" w:pos="9638"/>
      </w:tabs>
      <w:jc w:val="center"/>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PAGE   \* MERGEFORMAT </w:instrText>
    </w:r>
    <w:r>
      <w:rPr>
        <w:rFonts w:ascii="Calibri" w:eastAsia="Calibri" w:hAnsi="Calibri"/>
        <w:sz w:val="22"/>
        <w:szCs w:val="22"/>
      </w:rPr>
      <w:fldChar w:fldCharType="separate"/>
    </w:r>
    <w:r>
      <w:rPr>
        <w:rFonts w:ascii="Calibri" w:eastAsia="Calibri" w:hAnsi="Calibri"/>
        <w:sz w:val="22"/>
        <w:szCs w:val="22"/>
      </w:rPr>
      <w:t>14</w:t>
    </w:r>
    <w:r>
      <w:rPr>
        <w:rFonts w:ascii="Calibri" w:eastAsia="Calibri" w:hAnsi="Calibri"/>
        <w:sz w:val="22"/>
        <w:szCs w:val="22"/>
      </w:rPr>
      <w:fldChar w:fldCharType="end"/>
    </w:r>
  </w:p>
  <w:p w14:paraId="1DFC33CC" w14:textId="77777777" w:rsidR="00A160EE" w:rsidRDefault="00A160EE">
    <w:pPr>
      <w:tabs>
        <w:tab w:val="center" w:pos="4819"/>
        <w:tab w:val="right" w:pos="9638"/>
      </w:tabs>
      <w:rPr>
        <w:rFonts w:ascii="Calibri" w:eastAsia="Calibri" w:hAnsi="Calibri"/>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0097" w14:textId="77777777" w:rsidR="00A160EE" w:rsidRDefault="00A160EE">
    <w:pPr>
      <w:tabs>
        <w:tab w:val="center" w:pos="4819"/>
        <w:tab w:val="right" w:pos="9638"/>
      </w:tabs>
      <w:rPr>
        <w:rFonts w:ascii="Calibri" w:eastAsia="Calibri" w:hAnsi="Calibri"/>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4893" w14:textId="77777777" w:rsidR="00A160EE" w:rsidRDefault="00A160EE">
    <w:pPr>
      <w:widowControl w:val="0"/>
      <w:tabs>
        <w:tab w:val="center" w:pos="4819"/>
        <w:tab w:val="right" w:pos="9638"/>
      </w:tabs>
      <w:jc w:val="both"/>
      <w:textAlignment w:val="baseline"/>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3CFD" w14:textId="77777777" w:rsidR="00A160EE" w:rsidRDefault="00C35223">
    <w:pPr>
      <w:pStyle w:val="Antrats"/>
      <w:jc w:val="center"/>
    </w:pPr>
    <w:r>
      <w:fldChar w:fldCharType="begin"/>
    </w:r>
    <w:r>
      <w:instrText>PAGE   \* MERGEFORMAT</w:instrText>
    </w:r>
    <w:r>
      <w:fldChar w:fldCharType="separate"/>
    </w:r>
    <w:r>
      <w:t>10</w:t>
    </w:r>
    <w:r>
      <w:fldChar w:fldCharType="end"/>
    </w:r>
  </w:p>
  <w:p w14:paraId="6F4C65F0" w14:textId="77777777" w:rsidR="00A160EE" w:rsidRDefault="00A160EE">
    <w:pPr>
      <w:pStyle w:val="Antrat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3BCF" w14:textId="77777777" w:rsidR="00A160EE" w:rsidRDefault="00A160EE">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09CF"/>
    <w:multiLevelType w:val="hybridMultilevel"/>
    <w:tmpl w:val="825ECAE4"/>
    <w:lvl w:ilvl="0" w:tplc="00A4D3A2">
      <w:start w:val="1"/>
      <w:numFmt w:val="lowerLetter"/>
      <w:lvlText w:val="%1)"/>
      <w:lvlJc w:val="left"/>
      <w:pPr>
        <w:ind w:left="466" w:hanging="360"/>
      </w:pPr>
      <w:rPr>
        <w:rFonts w:ascii="Times New Roman" w:eastAsiaTheme="minorHAnsi" w:hAnsi="Times New Roman" w:cs="Times New Roman"/>
        <w:b/>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 w15:restartNumberingAfterBreak="0">
    <w:nsid w:val="06FC2F0C"/>
    <w:multiLevelType w:val="hybridMultilevel"/>
    <w:tmpl w:val="CC44E724"/>
    <w:lvl w:ilvl="0" w:tplc="F7C86F92">
      <w:start w:val="1"/>
      <w:numFmt w:val="lowerLetter"/>
      <w:lvlText w:val="%1)"/>
      <w:lvlJc w:val="left"/>
      <w:pPr>
        <w:ind w:left="466" w:hanging="360"/>
      </w:pPr>
      <w:rPr>
        <w:rFonts w:hint="default"/>
        <w:b/>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2" w15:restartNumberingAfterBreak="0">
    <w:nsid w:val="16450782"/>
    <w:multiLevelType w:val="hybridMultilevel"/>
    <w:tmpl w:val="45F63B92"/>
    <w:lvl w:ilvl="0" w:tplc="E49CEAD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189A787E"/>
    <w:multiLevelType w:val="hybridMultilevel"/>
    <w:tmpl w:val="37F625F4"/>
    <w:lvl w:ilvl="0" w:tplc="8F4CE4AC">
      <w:start w:val="1"/>
      <w:numFmt w:val="lowerLetter"/>
      <w:lvlText w:val="%1)"/>
      <w:lvlJc w:val="left"/>
      <w:pPr>
        <w:ind w:left="466" w:hanging="360"/>
      </w:pPr>
      <w:rPr>
        <w:rFonts w:ascii="Times New Roman" w:hAnsi="Times New Roman" w:cs="Times New Roman" w:hint="default"/>
        <w:b/>
        <w:sz w:val="18"/>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4" w15:restartNumberingAfterBreak="0">
    <w:nsid w:val="1CBA5151"/>
    <w:multiLevelType w:val="multilevel"/>
    <w:tmpl w:val="A99A2BB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64B14A6"/>
    <w:multiLevelType w:val="multilevel"/>
    <w:tmpl w:val="A218FBEA"/>
    <w:lvl w:ilvl="0">
      <w:start w:val="1"/>
      <w:numFmt w:val="bullet"/>
      <w:pStyle w:val="Buletai"/>
      <w:lvlText w:val="●"/>
      <w:lvlJc w:val="left"/>
      <w:pPr>
        <w:ind w:left="928"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8A314D6"/>
    <w:multiLevelType w:val="multilevel"/>
    <w:tmpl w:val="1736E8E4"/>
    <w:lvl w:ilvl="0">
      <w:start w:val="3"/>
      <w:numFmt w:val="bullet"/>
      <w:lvlText w:val="-"/>
      <w:lvlJc w:val="left"/>
      <w:pPr>
        <w:ind w:left="1080" w:hanging="360"/>
      </w:pPr>
      <w:rPr>
        <w:rFonts w:ascii="Cambria" w:hAnsi="Cambria" w:cstheme="minorBidi" w:hint="default"/>
        <w:color w:val="auto"/>
        <w:w w:val="99"/>
        <w:sz w:val="20"/>
        <w:szCs w:val="20"/>
        <w:vertAlign w:val="baseline"/>
      </w:rPr>
    </w:lvl>
    <w:lvl w:ilvl="1">
      <w:start w:val="1"/>
      <w:numFmt w:val="bullet"/>
      <w:lvlText w:val="o"/>
      <w:lvlJc w:val="left"/>
      <w:pPr>
        <w:ind w:left="2083" w:hanging="360"/>
      </w:pPr>
      <w:rPr>
        <w:rFonts w:ascii="Courier New" w:eastAsia="Courier New" w:hAnsi="Courier New" w:cs="Courier New"/>
        <w:vertAlign w:val="baseline"/>
      </w:rPr>
    </w:lvl>
    <w:lvl w:ilvl="2">
      <w:start w:val="1"/>
      <w:numFmt w:val="bullet"/>
      <w:lvlText w:val="▪"/>
      <w:lvlJc w:val="left"/>
      <w:pPr>
        <w:ind w:left="2803" w:hanging="360"/>
      </w:pPr>
      <w:rPr>
        <w:rFonts w:ascii="Noto Sans Symbols" w:eastAsia="Noto Sans Symbols" w:hAnsi="Noto Sans Symbols" w:cs="Noto Sans Symbols"/>
        <w:vertAlign w:val="baseline"/>
      </w:rPr>
    </w:lvl>
    <w:lvl w:ilvl="3">
      <w:start w:val="1"/>
      <w:numFmt w:val="bullet"/>
      <w:lvlText w:val="●"/>
      <w:lvlJc w:val="left"/>
      <w:pPr>
        <w:ind w:left="3523" w:hanging="360"/>
      </w:pPr>
      <w:rPr>
        <w:rFonts w:ascii="Noto Sans Symbols" w:eastAsia="Noto Sans Symbols" w:hAnsi="Noto Sans Symbols" w:cs="Noto Sans Symbols"/>
        <w:vertAlign w:val="baseline"/>
      </w:rPr>
    </w:lvl>
    <w:lvl w:ilvl="4">
      <w:start w:val="1"/>
      <w:numFmt w:val="bullet"/>
      <w:lvlText w:val="o"/>
      <w:lvlJc w:val="left"/>
      <w:pPr>
        <w:ind w:left="4243" w:hanging="360"/>
      </w:pPr>
      <w:rPr>
        <w:rFonts w:ascii="Courier New" w:eastAsia="Courier New" w:hAnsi="Courier New" w:cs="Courier New"/>
        <w:vertAlign w:val="baseline"/>
      </w:rPr>
    </w:lvl>
    <w:lvl w:ilvl="5">
      <w:start w:val="1"/>
      <w:numFmt w:val="bullet"/>
      <w:lvlText w:val="▪"/>
      <w:lvlJc w:val="left"/>
      <w:pPr>
        <w:ind w:left="4963" w:hanging="360"/>
      </w:pPr>
      <w:rPr>
        <w:rFonts w:ascii="Noto Sans Symbols" w:eastAsia="Noto Sans Symbols" w:hAnsi="Noto Sans Symbols" w:cs="Noto Sans Symbols"/>
        <w:vertAlign w:val="baseline"/>
      </w:rPr>
    </w:lvl>
    <w:lvl w:ilvl="6">
      <w:start w:val="1"/>
      <w:numFmt w:val="bullet"/>
      <w:lvlText w:val="●"/>
      <w:lvlJc w:val="left"/>
      <w:pPr>
        <w:ind w:left="5683" w:hanging="360"/>
      </w:pPr>
      <w:rPr>
        <w:rFonts w:ascii="Noto Sans Symbols" w:eastAsia="Noto Sans Symbols" w:hAnsi="Noto Sans Symbols" w:cs="Noto Sans Symbols"/>
        <w:vertAlign w:val="baseline"/>
      </w:rPr>
    </w:lvl>
    <w:lvl w:ilvl="7">
      <w:start w:val="1"/>
      <w:numFmt w:val="bullet"/>
      <w:lvlText w:val="o"/>
      <w:lvlJc w:val="left"/>
      <w:pPr>
        <w:ind w:left="6403" w:hanging="360"/>
      </w:pPr>
      <w:rPr>
        <w:rFonts w:ascii="Courier New" w:eastAsia="Courier New" w:hAnsi="Courier New" w:cs="Courier New"/>
        <w:vertAlign w:val="baseline"/>
      </w:rPr>
    </w:lvl>
    <w:lvl w:ilvl="8">
      <w:start w:val="1"/>
      <w:numFmt w:val="bullet"/>
      <w:lvlText w:val="▪"/>
      <w:lvlJc w:val="left"/>
      <w:pPr>
        <w:ind w:left="7123" w:hanging="360"/>
      </w:pPr>
      <w:rPr>
        <w:rFonts w:ascii="Noto Sans Symbols" w:eastAsia="Noto Sans Symbols" w:hAnsi="Noto Sans Symbols" w:cs="Noto Sans Symbols"/>
        <w:vertAlign w:val="baseline"/>
      </w:rPr>
    </w:lvl>
  </w:abstractNum>
  <w:abstractNum w:abstractNumId="7" w15:restartNumberingAfterBreak="0">
    <w:nsid w:val="43560F0E"/>
    <w:multiLevelType w:val="hybridMultilevel"/>
    <w:tmpl w:val="E9A4FE88"/>
    <w:lvl w:ilvl="0" w:tplc="282ED7D6">
      <w:start w:val="1"/>
      <w:numFmt w:val="upperRoman"/>
      <w:lvlText w:val="%1."/>
      <w:lvlJc w:val="left"/>
      <w:pPr>
        <w:ind w:left="826" w:hanging="72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8" w15:restartNumberingAfterBreak="0">
    <w:nsid w:val="4F6C1EF9"/>
    <w:multiLevelType w:val="multilevel"/>
    <w:tmpl w:val="FBD49414"/>
    <w:lvl w:ilvl="0">
      <w:start w:val="1"/>
      <w:numFmt w:val="decimal"/>
      <w:pStyle w:val="lygmuo1"/>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9" w15:restartNumberingAfterBreak="0">
    <w:nsid w:val="52137499"/>
    <w:multiLevelType w:val="hybridMultilevel"/>
    <w:tmpl w:val="B9D4A294"/>
    <w:lvl w:ilvl="0" w:tplc="04090017">
      <w:start w:val="1"/>
      <w:numFmt w:val="lowerLetter"/>
      <w:lvlText w:val="%1)"/>
      <w:lvlJc w:val="left"/>
      <w:pPr>
        <w:ind w:left="826" w:hanging="360"/>
      </w:p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10" w15:restartNumberingAfterBreak="0">
    <w:nsid w:val="55264851"/>
    <w:multiLevelType w:val="hybridMultilevel"/>
    <w:tmpl w:val="3EC20140"/>
    <w:lvl w:ilvl="0" w:tplc="2C344AE6">
      <w:start w:val="3"/>
      <w:numFmt w:val="lowerLetter"/>
      <w:lvlText w:val="%1)"/>
      <w:lvlJc w:val="left"/>
      <w:pPr>
        <w:ind w:left="456" w:hanging="284"/>
      </w:pPr>
      <w:rPr>
        <w:rFonts w:ascii="Times New Roman" w:eastAsia="Times New Roman" w:hAnsi="Times New Roman" w:cs="Times New Roman" w:hint="default"/>
        <w:b w:val="0"/>
        <w:bCs w:val="0"/>
        <w:i w:val="0"/>
        <w:iCs w:val="0"/>
        <w:spacing w:val="-1"/>
        <w:w w:val="99"/>
        <w:sz w:val="24"/>
        <w:szCs w:val="24"/>
        <w:lang w:val="lt-LT" w:eastAsia="en-US" w:bidi="ar-SA"/>
      </w:rPr>
    </w:lvl>
    <w:lvl w:ilvl="1" w:tplc="C3644C12">
      <w:numFmt w:val="bullet"/>
      <w:lvlText w:val="•"/>
      <w:lvlJc w:val="left"/>
      <w:pPr>
        <w:ind w:left="668" w:hanging="284"/>
      </w:pPr>
      <w:rPr>
        <w:rFonts w:hint="default"/>
        <w:lang w:val="lt-LT" w:eastAsia="en-US" w:bidi="ar-SA"/>
      </w:rPr>
    </w:lvl>
    <w:lvl w:ilvl="2" w:tplc="ABC88B82">
      <w:numFmt w:val="bullet"/>
      <w:lvlText w:val="•"/>
      <w:lvlJc w:val="left"/>
      <w:pPr>
        <w:ind w:left="877" w:hanging="284"/>
      </w:pPr>
      <w:rPr>
        <w:rFonts w:hint="default"/>
        <w:lang w:val="lt-LT" w:eastAsia="en-US" w:bidi="ar-SA"/>
      </w:rPr>
    </w:lvl>
    <w:lvl w:ilvl="3" w:tplc="5F4A1FBA">
      <w:numFmt w:val="bullet"/>
      <w:lvlText w:val="•"/>
      <w:lvlJc w:val="left"/>
      <w:pPr>
        <w:ind w:left="1086" w:hanging="284"/>
      </w:pPr>
      <w:rPr>
        <w:rFonts w:hint="default"/>
        <w:lang w:val="lt-LT" w:eastAsia="en-US" w:bidi="ar-SA"/>
      </w:rPr>
    </w:lvl>
    <w:lvl w:ilvl="4" w:tplc="6ACA21A0">
      <w:numFmt w:val="bullet"/>
      <w:lvlText w:val="•"/>
      <w:lvlJc w:val="left"/>
      <w:pPr>
        <w:ind w:left="1295" w:hanging="284"/>
      </w:pPr>
      <w:rPr>
        <w:rFonts w:hint="default"/>
        <w:lang w:val="lt-LT" w:eastAsia="en-US" w:bidi="ar-SA"/>
      </w:rPr>
    </w:lvl>
    <w:lvl w:ilvl="5" w:tplc="4770089C">
      <w:numFmt w:val="bullet"/>
      <w:lvlText w:val="•"/>
      <w:lvlJc w:val="left"/>
      <w:pPr>
        <w:ind w:left="1504" w:hanging="284"/>
      </w:pPr>
      <w:rPr>
        <w:rFonts w:hint="default"/>
        <w:lang w:val="lt-LT" w:eastAsia="en-US" w:bidi="ar-SA"/>
      </w:rPr>
    </w:lvl>
    <w:lvl w:ilvl="6" w:tplc="9A6A6B7A">
      <w:numFmt w:val="bullet"/>
      <w:lvlText w:val="•"/>
      <w:lvlJc w:val="left"/>
      <w:pPr>
        <w:ind w:left="1713" w:hanging="284"/>
      </w:pPr>
      <w:rPr>
        <w:rFonts w:hint="default"/>
        <w:lang w:val="lt-LT" w:eastAsia="en-US" w:bidi="ar-SA"/>
      </w:rPr>
    </w:lvl>
    <w:lvl w:ilvl="7" w:tplc="82CE946E">
      <w:numFmt w:val="bullet"/>
      <w:lvlText w:val="•"/>
      <w:lvlJc w:val="left"/>
      <w:pPr>
        <w:ind w:left="1922" w:hanging="284"/>
      </w:pPr>
      <w:rPr>
        <w:rFonts w:hint="default"/>
        <w:lang w:val="lt-LT" w:eastAsia="en-US" w:bidi="ar-SA"/>
      </w:rPr>
    </w:lvl>
    <w:lvl w:ilvl="8" w:tplc="EBF6F75A">
      <w:numFmt w:val="bullet"/>
      <w:lvlText w:val="•"/>
      <w:lvlJc w:val="left"/>
      <w:pPr>
        <w:ind w:left="2131" w:hanging="284"/>
      </w:pPr>
      <w:rPr>
        <w:rFonts w:hint="default"/>
        <w:lang w:val="lt-LT" w:eastAsia="en-US" w:bidi="ar-SA"/>
      </w:rPr>
    </w:lvl>
  </w:abstractNum>
  <w:abstractNum w:abstractNumId="11" w15:restartNumberingAfterBreak="0">
    <w:nsid w:val="58491E64"/>
    <w:multiLevelType w:val="multilevel"/>
    <w:tmpl w:val="49C685D4"/>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pStyle w:val="Antrat6"/>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2" w15:restartNumberingAfterBreak="0">
    <w:nsid w:val="59031432"/>
    <w:multiLevelType w:val="multilevel"/>
    <w:tmpl w:val="F14689C8"/>
    <w:lvl w:ilvl="0">
      <w:start w:val="3"/>
      <w:numFmt w:val="bullet"/>
      <w:lvlText w:val="-"/>
      <w:lvlJc w:val="left"/>
      <w:pPr>
        <w:ind w:left="1080" w:hanging="360"/>
      </w:pPr>
      <w:rPr>
        <w:rFonts w:ascii="Cambria" w:hAnsi="Cambria" w:cstheme="minorBidi" w:hint="default"/>
        <w:color w:val="auto"/>
        <w:w w:val="99"/>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2727BA2"/>
    <w:multiLevelType w:val="hybridMultilevel"/>
    <w:tmpl w:val="19507A74"/>
    <w:lvl w:ilvl="0" w:tplc="C368E25A">
      <w:start w:val="1"/>
      <w:numFmt w:val="upperLetter"/>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4" w15:restartNumberingAfterBreak="0">
    <w:nsid w:val="63F44F76"/>
    <w:multiLevelType w:val="multilevel"/>
    <w:tmpl w:val="351281B4"/>
    <w:lvl w:ilvl="0">
      <w:start w:val="1"/>
      <w:numFmt w:val="bullet"/>
      <w:lvlText w:val="o"/>
      <w:lvlJc w:val="left"/>
      <w:pPr>
        <w:ind w:left="1345" w:hanging="360"/>
      </w:pPr>
      <w:rPr>
        <w:rFonts w:ascii="Courier New" w:eastAsia="Courier New" w:hAnsi="Courier New" w:cs="Courier New"/>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7BD1542"/>
    <w:multiLevelType w:val="hybridMultilevel"/>
    <w:tmpl w:val="6CF2FD04"/>
    <w:lvl w:ilvl="0" w:tplc="A3769882">
      <w:start w:val="3"/>
      <w:numFmt w:val="bullet"/>
      <w:lvlText w:val="-"/>
      <w:lvlJc w:val="left"/>
      <w:pPr>
        <w:ind w:left="720" w:hanging="360"/>
      </w:pPr>
      <w:rPr>
        <w:rFonts w:ascii="Cambria" w:hAnsi="Cambria" w:cstheme="minorBidi" w:hint="default"/>
        <w:color w:val="auto"/>
        <w:w w:val="99"/>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BB58BC"/>
    <w:multiLevelType w:val="hybridMultilevel"/>
    <w:tmpl w:val="D76E579C"/>
    <w:lvl w:ilvl="0" w:tplc="0409000F">
      <w:start w:val="1"/>
      <w:numFmt w:val="decimal"/>
      <w:lvlText w:val="%1."/>
      <w:lvlJc w:val="left"/>
      <w:pPr>
        <w:ind w:left="720" w:hanging="360"/>
      </w:pPr>
    </w:lvl>
    <w:lvl w:ilvl="1" w:tplc="5E3C9830">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F121E7"/>
    <w:multiLevelType w:val="hybridMultilevel"/>
    <w:tmpl w:val="41FA85CE"/>
    <w:lvl w:ilvl="0" w:tplc="90CEA1DE">
      <w:start w:val="1"/>
      <w:numFmt w:val="lowerLetter"/>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8" w15:restartNumberingAfterBreak="0">
    <w:nsid w:val="6E0866A0"/>
    <w:multiLevelType w:val="multilevel"/>
    <w:tmpl w:val="BB3EDB0E"/>
    <w:lvl w:ilvl="0">
      <w:start w:val="1"/>
      <w:numFmt w:val="decimal"/>
      <w:pStyle w:val="Sraassunumeriai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F75228A"/>
    <w:multiLevelType w:val="multilevel"/>
    <w:tmpl w:val="5ED0B624"/>
    <w:lvl w:ilvl="0">
      <w:start w:val="1"/>
      <w:numFmt w:val="bullet"/>
      <w:lvlText w:val="o"/>
      <w:lvlJc w:val="left"/>
      <w:pPr>
        <w:ind w:left="1345" w:hanging="360"/>
      </w:pPr>
      <w:rPr>
        <w:rFonts w:ascii="Courier New" w:eastAsia="Courier New" w:hAnsi="Courier New" w:cs="Courier New"/>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4A95AC8"/>
    <w:multiLevelType w:val="hybridMultilevel"/>
    <w:tmpl w:val="0B38E6AE"/>
    <w:lvl w:ilvl="0" w:tplc="A3769882">
      <w:start w:val="3"/>
      <w:numFmt w:val="bullet"/>
      <w:lvlText w:val="-"/>
      <w:lvlJc w:val="left"/>
      <w:pPr>
        <w:ind w:left="1287" w:hanging="360"/>
      </w:pPr>
      <w:rPr>
        <w:rFonts w:ascii="Cambria" w:hAnsi="Cambria" w:cstheme="minorBidi" w:hint="default"/>
        <w:color w:val="auto"/>
        <w:w w:val="99"/>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A252D8D"/>
    <w:multiLevelType w:val="hybridMultilevel"/>
    <w:tmpl w:val="74B25388"/>
    <w:lvl w:ilvl="0" w:tplc="1BACDFB0">
      <w:start w:val="1"/>
      <w:numFmt w:val="lowerLetter"/>
      <w:lvlText w:val="%1)"/>
      <w:lvlJc w:val="left"/>
      <w:pPr>
        <w:ind w:left="456" w:hanging="284"/>
      </w:pPr>
      <w:rPr>
        <w:rFonts w:ascii="Times New Roman" w:eastAsia="Times New Roman" w:hAnsi="Times New Roman" w:cs="Times New Roman" w:hint="default"/>
        <w:b w:val="0"/>
        <w:bCs w:val="0"/>
        <w:i w:val="0"/>
        <w:iCs w:val="0"/>
        <w:spacing w:val="-1"/>
        <w:w w:val="99"/>
        <w:sz w:val="24"/>
        <w:szCs w:val="24"/>
        <w:lang w:val="lt-LT" w:eastAsia="en-US" w:bidi="ar-SA"/>
      </w:rPr>
    </w:lvl>
    <w:lvl w:ilvl="1" w:tplc="F2846D76">
      <w:numFmt w:val="bullet"/>
      <w:lvlText w:val="•"/>
      <w:lvlJc w:val="left"/>
      <w:pPr>
        <w:ind w:left="668" w:hanging="284"/>
      </w:pPr>
      <w:rPr>
        <w:rFonts w:hint="default"/>
        <w:lang w:val="lt-LT" w:eastAsia="en-US" w:bidi="ar-SA"/>
      </w:rPr>
    </w:lvl>
    <w:lvl w:ilvl="2" w:tplc="CD920168">
      <w:numFmt w:val="bullet"/>
      <w:lvlText w:val="•"/>
      <w:lvlJc w:val="left"/>
      <w:pPr>
        <w:ind w:left="877" w:hanging="284"/>
      </w:pPr>
      <w:rPr>
        <w:rFonts w:hint="default"/>
        <w:lang w:val="lt-LT" w:eastAsia="en-US" w:bidi="ar-SA"/>
      </w:rPr>
    </w:lvl>
    <w:lvl w:ilvl="3" w:tplc="34481DE4">
      <w:numFmt w:val="bullet"/>
      <w:lvlText w:val="•"/>
      <w:lvlJc w:val="left"/>
      <w:pPr>
        <w:ind w:left="1086" w:hanging="284"/>
      </w:pPr>
      <w:rPr>
        <w:rFonts w:hint="default"/>
        <w:lang w:val="lt-LT" w:eastAsia="en-US" w:bidi="ar-SA"/>
      </w:rPr>
    </w:lvl>
    <w:lvl w:ilvl="4" w:tplc="3D7C2C96">
      <w:numFmt w:val="bullet"/>
      <w:lvlText w:val="•"/>
      <w:lvlJc w:val="left"/>
      <w:pPr>
        <w:ind w:left="1295" w:hanging="284"/>
      </w:pPr>
      <w:rPr>
        <w:rFonts w:hint="default"/>
        <w:lang w:val="lt-LT" w:eastAsia="en-US" w:bidi="ar-SA"/>
      </w:rPr>
    </w:lvl>
    <w:lvl w:ilvl="5" w:tplc="F08AA86A">
      <w:numFmt w:val="bullet"/>
      <w:lvlText w:val="•"/>
      <w:lvlJc w:val="left"/>
      <w:pPr>
        <w:ind w:left="1504" w:hanging="284"/>
      </w:pPr>
      <w:rPr>
        <w:rFonts w:hint="default"/>
        <w:lang w:val="lt-LT" w:eastAsia="en-US" w:bidi="ar-SA"/>
      </w:rPr>
    </w:lvl>
    <w:lvl w:ilvl="6" w:tplc="9C2AA5A2">
      <w:numFmt w:val="bullet"/>
      <w:lvlText w:val="•"/>
      <w:lvlJc w:val="left"/>
      <w:pPr>
        <w:ind w:left="1713" w:hanging="284"/>
      </w:pPr>
      <w:rPr>
        <w:rFonts w:hint="default"/>
        <w:lang w:val="lt-LT" w:eastAsia="en-US" w:bidi="ar-SA"/>
      </w:rPr>
    </w:lvl>
    <w:lvl w:ilvl="7" w:tplc="D102D472">
      <w:numFmt w:val="bullet"/>
      <w:lvlText w:val="•"/>
      <w:lvlJc w:val="left"/>
      <w:pPr>
        <w:ind w:left="1922" w:hanging="284"/>
      </w:pPr>
      <w:rPr>
        <w:rFonts w:hint="default"/>
        <w:lang w:val="lt-LT" w:eastAsia="en-US" w:bidi="ar-SA"/>
      </w:rPr>
    </w:lvl>
    <w:lvl w:ilvl="8" w:tplc="ABF08AD0">
      <w:numFmt w:val="bullet"/>
      <w:lvlText w:val="•"/>
      <w:lvlJc w:val="left"/>
      <w:pPr>
        <w:ind w:left="2131" w:hanging="284"/>
      </w:pPr>
      <w:rPr>
        <w:rFonts w:hint="default"/>
        <w:lang w:val="lt-LT" w:eastAsia="en-US" w:bidi="ar-SA"/>
      </w:rPr>
    </w:lvl>
  </w:abstractNum>
  <w:abstractNum w:abstractNumId="22" w15:restartNumberingAfterBreak="0">
    <w:nsid w:val="7E5553C0"/>
    <w:multiLevelType w:val="hybridMultilevel"/>
    <w:tmpl w:val="8282392C"/>
    <w:lvl w:ilvl="0" w:tplc="DD08305E">
      <w:start w:val="1"/>
      <w:numFmt w:val="lowerLetter"/>
      <w:lvlText w:val="%1)"/>
      <w:lvlJc w:val="left"/>
      <w:pPr>
        <w:ind w:left="106" w:hanging="1229"/>
      </w:pPr>
      <w:rPr>
        <w:rFonts w:ascii="Times New Roman" w:eastAsia="Times New Roman" w:hAnsi="Times New Roman" w:cs="Times New Roman" w:hint="default"/>
        <w:b w:val="0"/>
        <w:bCs w:val="0"/>
        <w:i w:val="0"/>
        <w:iCs w:val="0"/>
        <w:spacing w:val="-1"/>
        <w:w w:val="99"/>
        <w:sz w:val="24"/>
        <w:szCs w:val="24"/>
        <w:lang w:val="lt-LT" w:eastAsia="en-US" w:bidi="ar-SA"/>
      </w:rPr>
    </w:lvl>
    <w:lvl w:ilvl="1" w:tplc="D9E00206">
      <w:numFmt w:val="bullet"/>
      <w:lvlText w:val="•"/>
      <w:lvlJc w:val="left"/>
      <w:pPr>
        <w:ind w:left="344" w:hanging="1229"/>
      </w:pPr>
      <w:rPr>
        <w:rFonts w:hint="default"/>
        <w:lang w:val="lt-LT" w:eastAsia="en-US" w:bidi="ar-SA"/>
      </w:rPr>
    </w:lvl>
    <w:lvl w:ilvl="2" w:tplc="17D0F846">
      <w:numFmt w:val="bullet"/>
      <w:lvlText w:val="•"/>
      <w:lvlJc w:val="left"/>
      <w:pPr>
        <w:ind w:left="589" w:hanging="1229"/>
      </w:pPr>
      <w:rPr>
        <w:rFonts w:hint="default"/>
        <w:lang w:val="lt-LT" w:eastAsia="en-US" w:bidi="ar-SA"/>
      </w:rPr>
    </w:lvl>
    <w:lvl w:ilvl="3" w:tplc="480C81B8">
      <w:numFmt w:val="bullet"/>
      <w:lvlText w:val="•"/>
      <w:lvlJc w:val="left"/>
      <w:pPr>
        <w:ind w:left="834" w:hanging="1229"/>
      </w:pPr>
      <w:rPr>
        <w:rFonts w:hint="default"/>
        <w:lang w:val="lt-LT" w:eastAsia="en-US" w:bidi="ar-SA"/>
      </w:rPr>
    </w:lvl>
    <w:lvl w:ilvl="4" w:tplc="E3469172">
      <w:numFmt w:val="bullet"/>
      <w:lvlText w:val="•"/>
      <w:lvlJc w:val="left"/>
      <w:pPr>
        <w:ind w:left="1079" w:hanging="1229"/>
      </w:pPr>
      <w:rPr>
        <w:rFonts w:hint="default"/>
        <w:lang w:val="lt-LT" w:eastAsia="en-US" w:bidi="ar-SA"/>
      </w:rPr>
    </w:lvl>
    <w:lvl w:ilvl="5" w:tplc="274606CE">
      <w:numFmt w:val="bullet"/>
      <w:lvlText w:val="•"/>
      <w:lvlJc w:val="left"/>
      <w:pPr>
        <w:ind w:left="1324" w:hanging="1229"/>
      </w:pPr>
      <w:rPr>
        <w:rFonts w:hint="default"/>
        <w:lang w:val="lt-LT" w:eastAsia="en-US" w:bidi="ar-SA"/>
      </w:rPr>
    </w:lvl>
    <w:lvl w:ilvl="6" w:tplc="72E0639E">
      <w:numFmt w:val="bullet"/>
      <w:lvlText w:val="•"/>
      <w:lvlJc w:val="left"/>
      <w:pPr>
        <w:ind w:left="1569" w:hanging="1229"/>
      </w:pPr>
      <w:rPr>
        <w:rFonts w:hint="default"/>
        <w:lang w:val="lt-LT" w:eastAsia="en-US" w:bidi="ar-SA"/>
      </w:rPr>
    </w:lvl>
    <w:lvl w:ilvl="7" w:tplc="02FA97F8">
      <w:numFmt w:val="bullet"/>
      <w:lvlText w:val="•"/>
      <w:lvlJc w:val="left"/>
      <w:pPr>
        <w:ind w:left="1814" w:hanging="1229"/>
      </w:pPr>
      <w:rPr>
        <w:rFonts w:hint="default"/>
        <w:lang w:val="lt-LT" w:eastAsia="en-US" w:bidi="ar-SA"/>
      </w:rPr>
    </w:lvl>
    <w:lvl w:ilvl="8" w:tplc="6B5AD374">
      <w:numFmt w:val="bullet"/>
      <w:lvlText w:val="•"/>
      <w:lvlJc w:val="left"/>
      <w:pPr>
        <w:ind w:left="2059" w:hanging="1229"/>
      </w:pPr>
      <w:rPr>
        <w:rFonts w:hint="default"/>
        <w:lang w:val="lt-LT" w:eastAsia="en-US" w:bidi="ar-SA"/>
      </w:rPr>
    </w:lvl>
  </w:abstractNum>
  <w:num w:numId="1" w16cid:durableId="2002081001">
    <w:abstractNumId w:val="16"/>
  </w:num>
  <w:num w:numId="2" w16cid:durableId="188837749">
    <w:abstractNumId w:val="2"/>
  </w:num>
  <w:num w:numId="3" w16cid:durableId="527764344">
    <w:abstractNumId w:val="11"/>
  </w:num>
  <w:num w:numId="4" w16cid:durableId="1014918941">
    <w:abstractNumId w:val="8"/>
  </w:num>
  <w:num w:numId="5" w16cid:durableId="1585264223">
    <w:abstractNumId w:val="19"/>
  </w:num>
  <w:num w:numId="6" w16cid:durableId="60714637">
    <w:abstractNumId w:val="14"/>
  </w:num>
  <w:num w:numId="7" w16cid:durableId="1612318288">
    <w:abstractNumId w:val="4"/>
  </w:num>
  <w:num w:numId="8" w16cid:durableId="1917860242">
    <w:abstractNumId w:val="5"/>
  </w:num>
  <w:num w:numId="9" w16cid:durableId="1982808032">
    <w:abstractNumId w:val="18"/>
  </w:num>
  <w:num w:numId="10" w16cid:durableId="1453593753">
    <w:abstractNumId w:val="15"/>
  </w:num>
  <w:num w:numId="11" w16cid:durableId="72823987">
    <w:abstractNumId w:val="12"/>
  </w:num>
  <w:num w:numId="12" w16cid:durableId="817839844">
    <w:abstractNumId w:val="6"/>
  </w:num>
  <w:num w:numId="13" w16cid:durableId="1257056459">
    <w:abstractNumId w:val="20"/>
  </w:num>
  <w:num w:numId="14" w16cid:durableId="2029326893">
    <w:abstractNumId w:val="22"/>
  </w:num>
  <w:num w:numId="15" w16cid:durableId="815418320">
    <w:abstractNumId w:val="10"/>
  </w:num>
  <w:num w:numId="16" w16cid:durableId="877930556">
    <w:abstractNumId w:val="21"/>
  </w:num>
  <w:num w:numId="17" w16cid:durableId="1549951381">
    <w:abstractNumId w:val="7"/>
  </w:num>
  <w:num w:numId="18" w16cid:durableId="1021663789">
    <w:abstractNumId w:val="17"/>
  </w:num>
  <w:num w:numId="19" w16cid:durableId="653067954">
    <w:abstractNumId w:val="13"/>
  </w:num>
  <w:num w:numId="20" w16cid:durableId="2114397941">
    <w:abstractNumId w:val="9"/>
  </w:num>
  <w:num w:numId="21" w16cid:durableId="518811096">
    <w:abstractNumId w:val="0"/>
  </w:num>
  <w:num w:numId="22" w16cid:durableId="2041277458">
    <w:abstractNumId w:val="3"/>
  </w:num>
  <w:num w:numId="23" w16cid:durableId="173199676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1298"/>
  <w:hyphenationZone w:val="397"/>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61831"/>
    <w:rsid w:val="000C166D"/>
    <w:rsid w:val="000E11AE"/>
    <w:rsid w:val="00105BC9"/>
    <w:rsid w:val="00145B88"/>
    <w:rsid w:val="00147CEC"/>
    <w:rsid w:val="0015764F"/>
    <w:rsid w:val="0017623C"/>
    <w:rsid w:val="001978B1"/>
    <w:rsid w:val="001A2719"/>
    <w:rsid w:val="001E09E8"/>
    <w:rsid w:val="00205FAA"/>
    <w:rsid w:val="0023169B"/>
    <w:rsid w:val="00245C77"/>
    <w:rsid w:val="00267859"/>
    <w:rsid w:val="00275CB7"/>
    <w:rsid w:val="002F144E"/>
    <w:rsid w:val="00327EBD"/>
    <w:rsid w:val="00334632"/>
    <w:rsid w:val="00341411"/>
    <w:rsid w:val="00372485"/>
    <w:rsid w:val="003B539E"/>
    <w:rsid w:val="003C4CA4"/>
    <w:rsid w:val="003E21FF"/>
    <w:rsid w:val="004411F4"/>
    <w:rsid w:val="00444DBB"/>
    <w:rsid w:val="004619EF"/>
    <w:rsid w:val="0048654A"/>
    <w:rsid w:val="004D691B"/>
    <w:rsid w:val="00504B76"/>
    <w:rsid w:val="005417B2"/>
    <w:rsid w:val="005619EF"/>
    <w:rsid w:val="005864FB"/>
    <w:rsid w:val="005A0CB1"/>
    <w:rsid w:val="005A5D83"/>
    <w:rsid w:val="005C5233"/>
    <w:rsid w:val="005D60B1"/>
    <w:rsid w:val="0060796A"/>
    <w:rsid w:val="006B2266"/>
    <w:rsid w:val="00734CE9"/>
    <w:rsid w:val="007431A1"/>
    <w:rsid w:val="00747513"/>
    <w:rsid w:val="007606C7"/>
    <w:rsid w:val="007B76BE"/>
    <w:rsid w:val="007E37DF"/>
    <w:rsid w:val="00823E54"/>
    <w:rsid w:val="00834C8C"/>
    <w:rsid w:val="00843139"/>
    <w:rsid w:val="00883314"/>
    <w:rsid w:val="0088759C"/>
    <w:rsid w:val="008A5741"/>
    <w:rsid w:val="009333C9"/>
    <w:rsid w:val="009624E8"/>
    <w:rsid w:val="00967137"/>
    <w:rsid w:val="009970C8"/>
    <w:rsid w:val="00A14867"/>
    <w:rsid w:val="00A160EE"/>
    <w:rsid w:val="00A4761A"/>
    <w:rsid w:val="00A51A6E"/>
    <w:rsid w:val="00A7677B"/>
    <w:rsid w:val="00AA6C4A"/>
    <w:rsid w:val="00BA565E"/>
    <w:rsid w:val="00C150DD"/>
    <w:rsid w:val="00C32686"/>
    <w:rsid w:val="00C35223"/>
    <w:rsid w:val="00C60BBE"/>
    <w:rsid w:val="00CA2EA5"/>
    <w:rsid w:val="00CE11C7"/>
    <w:rsid w:val="00CE250F"/>
    <w:rsid w:val="00CF62D3"/>
    <w:rsid w:val="00CF68B9"/>
    <w:rsid w:val="00D41D72"/>
    <w:rsid w:val="00DF5BB2"/>
    <w:rsid w:val="00E51ACB"/>
    <w:rsid w:val="00E5675A"/>
    <w:rsid w:val="00E81426"/>
    <w:rsid w:val="00F47C76"/>
    <w:rsid w:val="00F719D2"/>
    <w:rsid w:val="00FB20B6"/>
    <w:rsid w:val="00FB5E9D"/>
    <w:rsid w:val="00FB7A1B"/>
    <w:rsid w:val="00FB7E90"/>
    <w:rsid w:val="00FC2035"/>
    <w:rsid w:val="00FD0DC4"/>
    <w:rsid w:val="00FE6EA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78693"/>
  <w15:docId w15:val="{C4ED1858-5B24-4686-93AD-24B1AC914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7"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iPriority="99" w:unhideWhenUsed="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4619EF"/>
  </w:style>
  <w:style w:type="paragraph" w:styleId="Antrat1">
    <w:name w:val="heading 1"/>
    <w:basedOn w:val="Normal1"/>
    <w:next w:val="Normal1"/>
    <w:link w:val="Antrat1Diagrama"/>
    <w:uiPriority w:val="9"/>
    <w:qFormat/>
    <w:rsid w:val="00883314"/>
    <w:pPr>
      <w:keepNext/>
      <w:keepLines/>
      <w:spacing w:before="480" w:after="120"/>
      <w:outlineLvl w:val="0"/>
    </w:pPr>
    <w:rPr>
      <w:b/>
      <w:sz w:val="48"/>
      <w:szCs w:val="48"/>
    </w:rPr>
  </w:style>
  <w:style w:type="paragraph" w:styleId="Antrat2">
    <w:name w:val="heading 2"/>
    <w:basedOn w:val="Normal1"/>
    <w:next w:val="Normal1"/>
    <w:link w:val="Antrat2Diagrama"/>
    <w:rsid w:val="00883314"/>
    <w:pPr>
      <w:keepNext/>
      <w:keepLines/>
      <w:spacing w:before="360" w:after="80"/>
      <w:outlineLvl w:val="1"/>
    </w:pPr>
    <w:rPr>
      <w:b/>
      <w:sz w:val="36"/>
      <w:szCs w:val="36"/>
    </w:rPr>
  </w:style>
  <w:style w:type="paragraph" w:styleId="Antrat3">
    <w:name w:val="heading 3"/>
    <w:basedOn w:val="Normal1"/>
    <w:next w:val="Normal1"/>
    <w:link w:val="Antrat3Diagrama"/>
    <w:rsid w:val="00883314"/>
    <w:pPr>
      <w:keepNext/>
      <w:keepLines/>
      <w:spacing w:before="280" w:after="80"/>
      <w:outlineLvl w:val="2"/>
    </w:pPr>
    <w:rPr>
      <w:b/>
      <w:sz w:val="28"/>
      <w:szCs w:val="28"/>
    </w:rPr>
  </w:style>
  <w:style w:type="paragraph" w:styleId="Antrat4">
    <w:name w:val="heading 4"/>
    <w:basedOn w:val="Normal1"/>
    <w:next w:val="Normal1"/>
    <w:link w:val="Antrat4Diagrama"/>
    <w:rsid w:val="00883314"/>
    <w:pPr>
      <w:keepNext/>
      <w:keepLines/>
      <w:spacing w:before="240" w:after="40"/>
      <w:outlineLvl w:val="3"/>
    </w:pPr>
    <w:rPr>
      <w:b/>
      <w:sz w:val="24"/>
      <w:szCs w:val="24"/>
    </w:rPr>
  </w:style>
  <w:style w:type="paragraph" w:styleId="Antrat5">
    <w:name w:val="heading 5"/>
    <w:basedOn w:val="Normal1"/>
    <w:next w:val="Normal1"/>
    <w:link w:val="Antrat5Diagrama"/>
    <w:rsid w:val="00883314"/>
    <w:pPr>
      <w:keepNext/>
      <w:keepLines/>
      <w:spacing w:before="220" w:after="40"/>
      <w:outlineLvl w:val="4"/>
    </w:pPr>
    <w:rPr>
      <w:b/>
      <w:sz w:val="22"/>
      <w:szCs w:val="22"/>
    </w:rPr>
  </w:style>
  <w:style w:type="paragraph" w:styleId="Antrat6">
    <w:name w:val="heading 6"/>
    <w:basedOn w:val="prastasis"/>
    <w:next w:val="prastasis"/>
    <w:link w:val="Antrat6Diagrama"/>
    <w:rsid w:val="00883314"/>
    <w:pPr>
      <w:numPr>
        <w:ilvl w:val="5"/>
        <w:numId w:val="3"/>
      </w:numPr>
      <w:adjustRightInd w:val="0"/>
      <w:spacing w:before="240" w:after="60" w:line="360" w:lineRule="atLeast"/>
      <w:ind w:leftChars="-1" w:left="-1" w:hangingChars="1" w:hanging="1"/>
      <w:textDirection w:val="btLr"/>
      <w:textAlignment w:val="baseline"/>
      <w:outlineLvl w:val="5"/>
    </w:pPr>
    <w:rPr>
      <w:i/>
      <w:position w:val="-1"/>
      <w:sz w:val="20"/>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qFormat/>
    <w:pPr>
      <w:ind w:left="720"/>
      <w:contextualSpacing/>
    </w:p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table" w:styleId="Lentelstinklelis">
    <w:name w:val="Table Grid"/>
    <w:basedOn w:val="prastojilentel"/>
    <w:uiPriority w:val="39"/>
    <w:qFormat/>
    <w:rsid w:val="00F47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7623C"/>
    <w:rPr>
      <w:sz w:val="20"/>
      <w:lang w:val="en-US"/>
    </w:rPr>
  </w:style>
  <w:style w:type="character" w:customStyle="1" w:styleId="Antrat1Diagrama">
    <w:name w:val="Antraštė 1 Diagrama"/>
    <w:basedOn w:val="Numatytasispastraiposriftas"/>
    <w:link w:val="Antrat1"/>
    <w:uiPriority w:val="9"/>
    <w:rsid w:val="00883314"/>
    <w:rPr>
      <w:b/>
      <w:sz w:val="48"/>
      <w:szCs w:val="48"/>
      <w:lang w:val="en-US"/>
    </w:rPr>
  </w:style>
  <w:style w:type="character" w:customStyle="1" w:styleId="Antrat2Diagrama">
    <w:name w:val="Antraštė 2 Diagrama"/>
    <w:basedOn w:val="Numatytasispastraiposriftas"/>
    <w:link w:val="Antrat2"/>
    <w:rsid w:val="00883314"/>
    <w:rPr>
      <w:b/>
      <w:sz w:val="36"/>
      <w:szCs w:val="36"/>
      <w:lang w:val="en-US"/>
    </w:rPr>
  </w:style>
  <w:style w:type="character" w:customStyle="1" w:styleId="Antrat3Diagrama">
    <w:name w:val="Antraštė 3 Diagrama"/>
    <w:basedOn w:val="Numatytasispastraiposriftas"/>
    <w:link w:val="Antrat3"/>
    <w:rsid w:val="00883314"/>
    <w:rPr>
      <w:b/>
      <w:sz w:val="28"/>
      <w:szCs w:val="28"/>
      <w:lang w:val="en-US"/>
    </w:rPr>
  </w:style>
  <w:style w:type="character" w:customStyle="1" w:styleId="Antrat4Diagrama">
    <w:name w:val="Antraštė 4 Diagrama"/>
    <w:basedOn w:val="Numatytasispastraiposriftas"/>
    <w:link w:val="Antrat4"/>
    <w:rsid w:val="00883314"/>
    <w:rPr>
      <w:b/>
      <w:szCs w:val="24"/>
      <w:lang w:val="en-US"/>
    </w:rPr>
  </w:style>
  <w:style w:type="character" w:customStyle="1" w:styleId="Antrat5Diagrama">
    <w:name w:val="Antraštė 5 Diagrama"/>
    <w:basedOn w:val="Numatytasispastraiposriftas"/>
    <w:link w:val="Antrat5"/>
    <w:rsid w:val="00883314"/>
    <w:rPr>
      <w:b/>
      <w:sz w:val="22"/>
      <w:szCs w:val="22"/>
      <w:lang w:val="en-US"/>
    </w:rPr>
  </w:style>
  <w:style w:type="character" w:customStyle="1" w:styleId="Antrat6Diagrama">
    <w:name w:val="Antraštė 6 Diagrama"/>
    <w:basedOn w:val="Numatytasispastraiposriftas"/>
    <w:link w:val="Antrat6"/>
    <w:rsid w:val="00883314"/>
    <w:rPr>
      <w:i/>
      <w:position w:val="-1"/>
      <w:sz w:val="20"/>
      <w:lang w:val="en-US"/>
    </w:rPr>
  </w:style>
  <w:style w:type="table" w:customStyle="1" w:styleId="TableNormal1">
    <w:name w:val="Table Normal1"/>
    <w:rsid w:val="00883314"/>
    <w:rPr>
      <w:sz w:val="20"/>
      <w:lang w:val="en-US"/>
    </w:rPr>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883314"/>
    <w:pPr>
      <w:pBdr>
        <w:bottom w:val="single" w:sz="8" w:space="4" w:color="FFFF00"/>
      </w:pBdr>
      <w:suppressAutoHyphens/>
      <w:spacing w:after="300" w:line="1" w:lineRule="atLeast"/>
      <w:ind w:leftChars="-1" w:left="-1" w:hangingChars="1" w:hanging="1"/>
      <w:contextualSpacing/>
      <w:textDirection w:val="btLr"/>
      <w:textAlignment w:val="top"/>
      <w:outlineLvl w:val="0"/>
    </w:pPr>
    <w:rPr>
      <w:color w:val="FFBF00"/>
      <w:spacing w:val="5"/>
      <w:kern w:val="28"/>
      <w:position w:val="-1"/>
      <w:sz w:val="52"/>
      <w:szCs w:val="52"/>
      <w:lang w:val="en-US"/>
    </w:rPr>
  </w:style>
  <w:style w:type="character" w:customStyle="1" w:styleId="PavadinimasDiagrama">
    <w:name w:val="Pavadinimas Diagrama"/>
    <w:basedOn w:val="Numatytasispastraiposriftas"/>
    <w:link w:val="Pavadinimas"/>
    <w:uiPriority w:val="10"/>
    <w:rsid w:val="00883314"/>
    <w:rPr>
      <w:color w:val="FFBF00"/>
      <w:spacing w:val="5"/>
      <w:kern w:val="28"/>
      <w:position w:val="-1"/>
      <w:sz w:val="52"/>
      <w:szCs w:val="52"/>
      <w:lang w:val="en-US"/>
    </w:rPr>
  </w:style>
  <w:style w:type="character" w:styleId="Komentaronuoroda">
    <w:name w:val="annotation reference"/>
    <w:basedOn w:val="Numatytasispastraiposriftas"/>
    <w:uiPriority w:val="99"/>
    <w:qFormat/>
    <w:rsid w:val="00883314"/>
    <w:rPr>
      <w:w w:val="100"/>
      <w:position w:val="-1"/>
      <w:sz w:val="16"/>
      <w:szCs w:val="16"/>
      <w:effect w:val="none"/>
      <w:vertAlign w:val="baseline"/>
      <w:cs w:val="0"/>
      <w:em w:val="none"/>
    </w:rPr>
  </w:style>
  <w:style w:type="paragraph" w:styleId="Komentarotekstas">
    <w:name w:val="annotation text"/>
    <w:basedOn w:val="prastasis"/>
    <w:link w:val="KomentarotekstasDiagrama1"/>
    <w:uiPriority w:val="99"/>
    <w:qFormat/>
    <w:rsid w:val="00883314"/>
    <w:pPr>
      <w:suppressAutoHyphens/>
      <w:spacing w:line="1" w:lineRule="atLeast"/>
      <w:ind w:leftChars="-1" w:left="-1" w:hangingChars="1" w:hanging="1"/>
      <w:textDirection w:val="btLr"/>
      <w:textAlignment w:val="top"/>
      <w:outlineLvl w:val="0"/>
    </w:pPr>
    <w:rPr>
      <w:position w:val="-1"/>
      <w:sz w:val="20"/>
      <w:lang w:val="en-US"/>
    </w:rPr>
  </w:style>
  <w:style w:type="character" w:customStyle="1" w:styleId="KomentarotekstasDiagrama">
    <w:name w:val="Komentaro tekstas Diagrama"/>
    <w:basedOn w:val="Numatytasispastraiposriftas"/>
    <w:rsid w:val="00883314"/>
    <w:rPr>
      <w:sz w:val="20"/>
    </w:rPr>
  </w:style>
  <w:style w:type="paragraph" w:styleId="Komentarotema">
    <w:name w:val="annotation subject"/>
    <w:basedOn w:val="Komentarotekstas"/>
    <w:next w:val="Komentarotekstas"/>
    <w:link w:val="KomentarotemaDiagrama"/>
    <w:qFormat/>
    <w:rsid w:val="00883314"/>
    <w:rPr>
      <w:b/>
      <w:bCs/>
    </w:rPr>
  </w:style>
  <w:style w:type="character" w:customStyle="1" w:styleId="KomentarotemaDiagrama">
    <w:name w:val="Komentaro tema Diagrama"/>
    <w:basedOn w:val="KomentarotekstasDiagrama"/>
    <w:link w:val="Komentarotema"/>
    <w:rsid w:val="00883314"/>
    <w:rPr>
      <w:b/>
      <w:bCs/>
      <w:position w:val="-1"/>
      <w:sz w:val="20"/>
      <w:lang w:val="en-US"/>
    </w:rPr>
  </w:style>
  <w:style w:type="paragraph" w:styleId="Debesliotekstas">
    <w:name w:val="Balloon Text"/>
    <w:basedOn w:val="prastasis"/>
    <w:link w:val="DebesliotekstasDiagrama"/>
    <w:rsid w:val="00883314"/>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en-US"/>
    </w:rPr>
  </w:style>
  <w:style w:type="character" w:customStyle="1" w:styleId="DebesliotekstasDiagrama">
    <w:name w:val="Debesėlio tekstas Diagrama"/>
    <w:basedOn w:val="Numatytasispastraiposriftas"/>
    <w:link w:val="Debesliotekstas"/>
    <w:rsid w:val="00883314"/>
    <w:rPr>
      <w:rFonts w:ascii="Segoe UI" w:hAnsi="Segoe UI" w:cs="Segoe UI"/>
      <w:position w:val="-1"/>
      <w:sz w:val="18"/>
      <w:szCs w:val="18"/>
      <w:lang w:val="en-US"/>
    </w:rPr>
  </w:style>
  <w:style w:type="character" w:styleId="Hipersaitas">
    <w:name w:val="Hyperlink"/>
    <w:rsid w:val="00883314"/>
    <w:rPr>
      <w:color w:val="0000FF"/>
      <w:w w:val="100"/>
      <w:position w:val="-1"/>
      <w:u w:val="single"/>
      <w:effect w:val="none"/>
      <w:vertAlign w:val="baseline"/>
      <w:cs w:val="0"/>
      <w:em w:val="none"/>
    </w:rPr>
  </w:style>
  <w:style w:type="paragraph" w:styleId="Pataisymai">
    <w:name w:val="Revision"/>
    <w:rsid w:val="00883314"/>
    <w:pPr>
      <w:suppressAutoHyphens/>
      <w:spacing w:line="1" w:lineRule="atLeast"/>
      <w:ind w:leftChars="-1" w:left="-1" w:hangingChars="1" w:hanging="1"/>
      <w:textDirection w:val="btLr"/>
      <w:textAlignment w:val="top"/>
      <w:outlineLvl w:val="0"/>
    </w:pPr>
    <w:rPr>
      <w:position w:val="-1"/>
      <w:sz w:val="20"/>
      <w:lang w:val="en-US"/>
    </w:rPr>
  </w:style>
  <w:style w:type="paragraph" w:customStyle="1" w:styleId="Subtitle2">
    <w:name w:val="Subtitle2"/>
    <w:basedOn w:val="Pavadinimas"/>
    <w:rsid w:val="00883314"/>
    <w:pPr>
      <w:pBdr>
        <w:bottom w:val="none" w:sz="0" w:space="0" w:color="auto"/>
      </w:pBdr>
      <w:spacing w:before="480" w:after="240"/>
    </w:pPr>
    <w:rPr>
      <w:rFonts w:ascii="Arial" w:hAnsi="Arial"/>
      <w:b/>
      <w:color w:val="160F43"/>
      <w:spacing w:val="-10"/>
      <w:sz w:val="28"/>
      <w:szCs w:val="28"/>
      <w:lang w:val="et-EE" w:eastAsia="et-EE"/>
    </w:rPr>
  </w:style>
  <w:style w:type="paragraph" w:customStyle="1" w:styleId="PuslapioinaostekstasFootnoteTextBlueFootnoteFootnotetextfnFootnoteTextCharCharFootnoteTextCharCharCharCharCharCharFootnoteTextCharCharCharCharCharFootnoteTextBlueCharCharCharCharstile1Footnote1Footnote2Footnote3">
    <w:name w:val="Puslapio išnašos tekstas;Footnote Text Blue;Footnote;Footnote text;fn;Footnote Text Char Char;Footnote Text Char Char Char Char Char Char;Footnote Text Char Char Char Char Char;Footnote Text Blue Char Char Char Char;stile 1;Footnote1;Footnote2;Footnote3"/>
    <w:basedOn w:val="prastasis"/>
    <w:qFormat/>
    <w:rsid w:val="00883314"/>
    <w:pPr>
      <w:suppressAutoHyphens/>
      <w:spacing w:line="1" w:lineRule="atLeast"/>
      <w:ind w:leftChars="-1" w:left="-1" w:hangingChars="1" w:hanging="1"/>
      <w:textDirection w:val="btLr"/>
      <w:textAlignment w:val="top"/>
      <w:outlineLvl w:val="0"/>
    </w:pPr>
    <w:rPr>
      <w:position w:val="-1"/>
      <w:sz w:val="20"/>
      <w:lang w:val="en-US"/>
    </w:rPr>
  </w:style>
  <w:style w:type="character" w:customStyle="1" w:styleId="PuslapioinaostekstasDiagramaFootnoteTextBlueDiagramaFootnoteDiagramaFootnotetextDiagramafnDiagramaFootnoteTextCharCharDiagramaFootnoteTextCharCharCharCharCharCharDiagramaFootnoteTextCharCharCharCharCharDiagrama">
    <w:name w:val="Puslapio išnašos tekstas Diagrama;Footnote Text Blue Diagrama;Footnote Diagrama;Footnote text Diagrama;fn Diagrama;Footnote Text Char Char Diagrama;Footnote Text Char Char Char Char Char Char Diagrama;Footnote Text Char Char Char Char Char Diagrama"/>
    <w:basedOn w:val="Numatytasispastraiposriftas"/>
    <w:rsid w:val="00883314"/>
    <w:rPr>
      <w:rFonts w:ascii="Times New Roman" w:eastAsia="Times New Roman" w:hAnsi="Times New Roman" w:cs="Times New Roman"/>
      <w:w w:val="100"/>
      <w:position w:val="-1"/>
      <w:sz w:val="20"/>
      <w:effect w:val="none"/>
      <w:vertAlign w:val="baseline"/>
      <w:cs w:val="0"/>
      <w:em w:val="none"/>
      <w:lang w:val="en-US"/>
    </w:rPr>
  </w:style>
  <w:style w:type="character" w:customStyle="1" w:styleId="PuslapioinaosnuorodaBVIfnrFootnotesymbolVoetnootverwijzingTimes10PointExposant3PointFootnoteReferenceNumberFootnoteanchorFootnotereferencenumberFootnotenumberfrFootnotemarkFRFootnotemark1Footnotemark2FR1Footnotemark3FR2">
    <w:name w:val="Puslapio išnašos nuoroda;BVI fnr;Footnote symbol;Voetnootverwijzing;Times 10 Point;Exposant 3 Point;Footnote Reference Number;Footnote anchor;Footnote reference number;Footnote number;fr;Footnotemark;FR;Footnotemark1;Footnotemark2;FR1;Footnotemark3;FR2"/>
    <w:basedOn w:val="Numatytasispastraiposriftas"/>
    <w:qFormat/>
    <w:rsid w:val="00883314"/>
    <w:rPr>
      <w:w w:val="100"/>
      <w:position w:val="-1"/>
      <w:effect w:val="none"/>
      <w:vertAlign w:val="superscript"/>
      <w:cs w:val="0"/>
      <w:em w:val="none"/>
    </w:rPr>
  </w:style>
  <w:style w:type="paragraph" w:styleId="Dokumentostruktra">
    <w:name w:val="Document Map"/>
    <w:basedOn w:val="prastasis"/>
    <w:link w:val="DokumentostruktraDiagrama"/>
    <w:qFormat/>
    <w:rsid w:val="00883314"/>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DokumentostruktraDiagrama">
    <w:name w:val="Dokumento struktūra Diagrama"/>
    <w:basedOn w:val="Numatytasispastraiposriftas"/>
    <w:link w:val="Dokumentostruktra"/>
    <w:rsid w:val="00883314"/>
    <w:rPr>
      <w:rFonts w:ascii="Tahoma" w:hAnsi="Tahoma" w:cs="Tahoma"/>
      <w:position w:val="-1"/>
      <w:sz w:val="16"/>
      <w:szCs w:val="16"/>
      <w:lang w:val="en-US"/>
    </w:rPr>
  </w:style>
  <w:style w:type="paragraph" w:styleId="prastasiniatinklio">
    <w:name w:val="Normal (Web)"/>
    <w:basedOn w:val="prastasis"/>
    <w:qFormat/>
    <w:rsid w:val="00883314"/>
    <w:pPr>
      <w:suppressAutoHyphens/>
      <w:spacing w:before="100" w:beforeAutospacing="1" w:after="100" w:afterAutospacing="1" w:line="1" w:lineRule="atLeast"/>
      <w:ind w:leftChars="-1" w:left="-1" w:hangingChars="1" w:hanging="1"/>
      <w:textDirection w:val="btLr"/>
      <w:textAlignment w:val="top"/>
      <w:outlineLvl w:val="0"/>
    </w:pPr>
    <w:rPr>
      <w:position w:val="-1"/>
      <w:sz w:val="20"/>
      <w:szCs w:val="24"/>
      <w:lang w:val="en-US" w:eastAsia="lt-LT"/>
    </w:rPr>
  </w:style>
  <w:style w:type="paragraph" w:customStyle="1" w:styleId="DGEBaltic">
    <w:name w:val="DGE Baltic"/>
    <w:basedOn w:val="prastasis"/>
    <w:rsid w:val="00883314"/>
    <w:pPr>
      <w:autoSpaceDN w:val="0"/>
      <w:spacing w:after="280" w:line="280" w:lineRule="atLeast"/>
      <w:ind w:leftChars="-1" w:left="-1" w:hangingChars="1" w:hanging="1"/>
      <w:jc w:val="both"/>
      <w:textDirection w:val="btLr"/>
      <w:textAlignment w:val="baseline"/>
      <w:outlineLvl w:val="0"/>
    </w:pPr>
    <w:rPr>
      <w:position w:val="-1"/>
      <w:sz w:val="20"/>
      <w:szCs w:val="24"/>
      <w:lang w:val="en-US" w:eastAsia="da-DK"/>
    </w:rPr>
  </w:style>
  <w:style w:type="character" w:customStyle="1" w:styleId="DGEBalticChar">
    <w:name w:val="DGE Baltic Char"/>
    <w:basedOn w:val="Numatytasispastraiposriftas"/>
    <w:rsid w:val="00883314"/>
    <w:rPr>
      <w:w w:val="100"/>
      <w:position w:val="-1"/>
      <w:szCs w:val="24"/>
      <w:effect w:val="none"/>
      <w:vertAlign w:val="baseline"/>
      <w:cs w:val="0"/>
      <w:em w:val="none"/>
      <w:lang w:val="en-US" w:eastAsia="da-DK"/>
    </w:rPr>
  </w:style>
  <w:style w:type="paragraph" w:customStyle="1" w:styleId="Pagrindinistekstas2">
    <w:name w:val="Pagrindinis tekstas2"/>
    <w:basedOn w:val="prastasis"/>
    <w:rsid w:val="00883314"/>
    <w:pPr>
      <w:suppressAutoHyphens/>
      <w:adjustRightInd w:val="0"/>
      <w:spacing w:before="120" w:after="120" w:line="1" w:lineRule="atLeast"/>
      <w:ind w:leftChars="-1" w:left="-1" w:hangingChars="1" w:hanging="1"/>
      <w:jc w:val="both"/>
      <w:textDirection w:val="btLr"/>
      <w:textAlignment w:val="baseline"/>
      <w:outlineLvl w:val="0"/>
    </w:pPr>
    <w:rPr>
      <w:rFonts w:ascii="Cambria" w:hAnsi="Cambria"/>
      <w:noProof/>
      <w:position w:val="-1"/>
      <w:sz w:val="20"/>
      <w:lang w:val="en-US" w:eastAsia="lt-LT"/>
    </w:rPr>
  </w:style>
  <w:style w:type="paragraph" w:customStyle="1" w:styleId="Pagrindinistekstas1">
    <w:name w:val="Pagrindinis tekstas1"/>
    <w:basedOn w:val="prastasis"/>
    <w:qFormat/>
    <w:rsid w:val="00883314"/>
    <w:pPr>
      <w:suppressAutoHyphens/>
      <w:adjustRightInd w:val="0"/>
      <w:spacing w:line="1" w:lineRule="atLeast"/>
      <w:ind w:leftChars="-1" w:left="-1" w:hangingChars="1" w:hanging="1"/>
      <w:jc w:val="both"/>
      <w:textDirection w:val="btLr"/>
      <w:textAlignment w:val="baseline"/>
      <w:outlineLvl w:val="0"/>
    </w:pPr>
    <w:rPr>
      <w:rFonts w:ascii="Garamond" w:hAnsi="Garamond"/>
      <w:iCs/>
      <w:noProof/>
      <w:position w:val="-1"/>
      <w:sz w:val="20"/>
      <w:lang w:val="en-US" w:eastAsia="lt-LT"/>
    </w:rPr>
  </w:style>
  <w:style w:type="paragraph" w:customStyle="1" w:styleId="Buletai">
    <w:name w:val="Buletai"/>
    <w:basedOn w:val="prastasis"/>
    <w:qFormat/>
    <w:rsid w:val="00883314"/>
    <w:pPr>
      <w:numPr>
        <w:numId w:val="8"/>
      </w:numPr>
      <w:suppressAutoHyphens/>
      <w:spacing w:after="120" w:line="1" w:lineRule="atLeast"/>
      <w:ind w:leftChars="-1" w:left="-1" w:hangingChars="1" w:hanging="1"/>
      <w:contextualSpacing/>
      <w:jc w:val="both"/>
      <w:textDirection w:val="btLr"/>
      <w:textAlignment w:val="top"/>
      <w:outlineLvl w:val="0"/>
    </w:pPr>
    <w:rPr>
      <w:rFonts w:ascii="Arial" w:hAnsi="Arial"/>
      <w:position w:val="-1"/>
      <w:sz w:val="22"/>
      <w:szCs w:val="22"/>
      <w:lang w:val="en-US"/>
    </w:rPr>
  </w:style>
  <w:style w:type="paragraph" w:customStyle="1" w:styleId="Pagrindinistekstas3">
    <w:name w:val="Pagrindinis tekstas3"/>
    <w:basedOn w:val="prastasis"/>
    <w:qFormat/>
    <w:rsid w:val="00883314"/>
    <w:pPr>
      <w:suppressAutoHyphens/>
      <w:adjustRightInd w:val="0"/>
      <w:spacing w:before="120" w:line="1" w:lineRule="atLeast"/>
      <w:ind w:leftChars="-1" w:left="-1" w:hangingChars="1" w:hanging="1"/>
      <w:jc w:val="both"/>
      <w:textDirection w:val="btLr"/>
      <w:textAlignment w:val="baseline"/>
      <w:outlineLvl w:val="0"/>
    </w:pPr>
    <w:rPr>
      <w:position w:val="-1"/>
      <w:sz w:val="20"/>
      <w:szCs w:val="24"/>
      <w:lang w:val="en-US"/>
    </w:rPr>
  </w:style>
  <w:style w:type="paragraph" w:customStyle="1" w:styleId="AApaveiklsuNR">
    <w:name w:val="AA paveiklsu NR"/>
    <w:basedOn w:val="AntratAAlenteliuNRtablepavBeschriftung-engBeschriftung-dt-AbbildungTablecaptionpaveikslasPaveikslopavadinimas"/>
    <w:rsid w:val="00883314"/>
    <w:pPr>
      <w:spacing w:after="0"/>
      <w:jc w:val="center"/>
    </w:pPr>
    <w:rPr>
      <w:rFonts w:ascii="Garamond" w:hAnsi="Garamond"/>
      <w:b/>
      <w:bCs/>
      <w:i w:val="0"/>
      <w:iCs w:val="0"/>
      <w:color w:val="auto"/>
      <w:sz w:val="20"/>
      <w:szCs w:val="20"/>
      <w:lang w:eastAsia="lt-LT"/>
    </w:rPr>
  </w:style>
  <w:style w:type="paragraph" w:customStyle="1" w:styleId="AntratAAlenteliuNRtablepavBeschriftung-engBeschriftung-dt-AbbildungTablecaptionpaveikslasPaveikslopavadinimas">
    <w:name w:val="Antraštė;AA lenteliu NR;table.;pav.;Beschriftung-eng;Beschriftung-dt-Abbildung;Table caption;paveikslas;Paveikslo pavadinimas"/>
    <w:basedOn w:val="prastasis"/>
    <w:next w:val="prastasis"/>
    <w:qFormat/>
    <w:rsid w:val="00883314"/>
    <w:pPr>
      <w:suppressAutoHyphens/>
      <w:spacing w:after="200" w:line="1" w:lineRule="atLeast"/>
      <w:ind w:leftChars="-1" w:left="-1" w:hangingChars="1" w:hanging="1"/>
      <w:textDirection w:val="btLr"/>
      <w:textAlignment w:val="top"/>
      <w:outlineLvl w:val="0"/>
    </w:pPr>
    <w:rPr>
      <w:rFonts w:ascii="Cambria" w:hAnsi="Cambria"/>
      <w:i/>
      <w:iCs/>
      <w:color w:val="FFFF00"/>
      <w:position w:val="-1"/>
      <w:sz w:val="18"/>
      <w:szCs w:val="18"/>
      <w:lang w:val="en-US"/>
    </w:rPr>
  </w:style>
  <w:style w:type="character" w:customStyle="1" w:styleId="AntratDiagramaAAlenteliuNRDiagramatableDiagramapavDiagramaBeschriftung-engDiagramaBeschriftung-dt-AbbildungDiagramaTablecaptionDiagramapaveikslasDiagramaPaveikslopavadinimasDiagrama">
    <w:name w:val="Antraštė Diagrama;AA lenteliu NR Diagrama;table. Diagrama;pav. Diagrama;Beschriftung-eng Diagrama;Beschriftung-dt-Abbildung Diagrama;Table caption Diagrama;paveikslas Diagrama;Paveikslo pavadinimas Diagrama"/>
    <w:rsid w:val="00883314"/>
    <w:rPr>
      <w:rFonts w:ascii="Cambria" w:eastAsia="Times New Roman" w:hAnsi="Cambria" w:cs="Times New Roman"/>
      <w:i/>
      <w:iCs/>
      <w:color w:val="FFFF00"/>
      <w:w w:val="100"/>
      <w:position w:val="-1"/>
      <w:sz w:val="18"/>
      <w:szCs w:val="18"/>
      <w:effect w:val="none"/>
      <w:vertAlign w:val="baseline"/>
      <w:cs w:val="0"/>
      <w:em w:val="none"/>
    </w:rPr>
  </w:style>
  <w:style w:type="character" w:styleId="Grietas">
    <w:name w:val="Strong"/>
    <w:basedOn w:val="Numatytasispastraiposriftas"/>
    <w:rsid w:val="00883314"/>
    <w:rPr>
      <w:b/>
      <w:bCs/>
      <w:w w:val="100"/>
      <w:position w:val="-1"/>
      <w:effect w:val="none"/>
      <w:vertAlign w:val="baseline"/>
      <w:cs w:val="0"/>
      <w:em w:val="none"/>
    </w:rPr>
  </w:style>
  <w:style w:type="paragraph" w:styleId="Pagrindinistekstas">
    <w:name w:val="Body Text"/>
    <w:basedOn w:val="prastasis"/>
    <w:link w:val="PagrindinistekstasDiagrama"/>
    <w:uiPriority w:val="1"/>
    <w:qFormat/>
    <w:rsid w:val="00883314"/>
    <w:pPr>
      <w:adjustRightInd w:val="0"/>
      <w:spacing w:line="360" w:lineRule="atLeast"/>
      <w:ind w:leftChars="-1" w:left="-1" w:hangingChars="1" w:hanging="1"/>
      <w:textDirection w:val="btLr"/>
      <w:textAlignment w:val="baseline"/>
      <w:outlineLvl w:val="0"/>
    </w:pPr>
    <w:rPr>
      <w:position w:val="-1"/>
      <w:sz w:val="20"/>
      <w:lang w:val="en-US"/>
    </w:rPr>
  </w:style>
  <w:style w:type="character" w:customStyle="1" w:styleId="PagrindinistekstasDiagrama">
    <w:name w:val="Pagrindinis tekstas Diagrama"/>
    <w:basedOn w:val="Numatytasispastraiposriftas"/>
    <w:link w:val="Pagrindinistekstas"/>
    <w:uiPriority w:val="1"/>
    <w:rsid w:val="00883314"/>
    <w:rPr>
      <w:position w:val="-1"/>
      <w:sz w:val="20"/>
      <w:lang w:val="en-US"/>
    </w:rPr>
  </w:style>
  <w:style w:type="paragraph" w:styleId="Pagrindiniotekstotrauka">
    <w:name w:val="Body Text Indent"/>
    <w:basedOn w:val="prastasis"/>
    <w:link w:val="PagrindiniotekstotraukaDiagrama"/>
    <w:qFormat/>
    <w:rsid w:val="00883314"/>
    <w:pPr>
      <w:suppressAutoHyphens/>
      <w:spacing w:after="120" w:line="1" w:lineRule="atLeast"/>
      <w:ind w:leftChars="-1" w:left="283" w:hangingChars="1" w:hanging="1"/>
      <w:textDirection w:val="btLr"/>
      <w:textAlignment w:val="top"/>
      <w:outlineLvl w:val="0"/>
    </w:pPr>
    <w:rPr>
      <w:position w:val="-1"/>
      <w:sz w:val="20"/>
      <w:lang w:val="en-US"/>
    </w:rPr>
  </w:style>
  <w:style w:type="character" w:customStyle="1" w:styleId="PagrindiniotekstotraukaDiagrama">
    <w:name w:val="Pagrindinio teksto įtrauka Diagrama"/>
    <w:basedOn w:val="Numatytasispastraiposriftas"/>
    <w:link w:val="Pagrindiniotekstotrauka"/>
    <w:rsid w:val="00883314"/>
    <w:rPr>
      <w:position w:val="-1"/>
      <w:sz w:val="20"/>
      <w:lang w:val="en-US"/>
    </w:rPr>
  </w:style>
  <w:style w:type="paragraph" w:customStyle="1" w:styleId="BodyText1">
    <w:name w:val="Body Text1"/>
    <w:rsid w:val="00883314"/>
    <w:pPr>
      <w:autoSpaceDE w:val="0"/>
      <w:adjustRightInd w:val="0"/>
      <w:spacing w:line="360" w:lineRule="atLeast"/>
      <w:ind w:leftChars="-1" w:left="-1" w:hangingChars="1" w:hanging="1"/>
      <w:jc w:val="both"/>
      <w:textDirection w:val="btLr"/>
      <w:textAlignment w:val="baseline"/>
      <w:outlineLvl w:val="0"/>
    </w:pPr>
    <w:rPr>
      <w:rFonts w:ascii="TimesLT" w:hAnsi="TimesLT"/>
      <w:position w:val="-1"/>
      <w:sz w:val="20"/>
      <w:lang w:val="en-US" w:eastAsia="ar-SA"/>
    </w:rPr>
  </w:style>
  <w:style w:type="paragraph" w:customStyle="1" w:styleId="BodyBold">
    <w:name w:val="Body Bold"/>
    <w:basedOn w:val="Pagrindinistekstas"/>
    <w:rsid w:val="00883314"/>
    <w:pPr>
      <w:widowControl w:val="0"/>
      <w:suppressAutoHyphens/>
      <w:adjustRightInd/>
      <w:spacing w:after="270" w:line="270" w:lineRule="atLeast"/>
      <w:textAlignment w:val="auto"/>
    </w:pPr>
    <w:rPr>
      <w:b/>
      <w:sz w:val="23"/>
      <w:lang w:eastAsia="lt-LT"/>
    </w:rPr>
  </w:style>
  <w:style w:type="paragraph" w:customStyle="1" w:styleId="BodyText31">
    <w:name w:val="Body Text 31"/>
    <w:basedOn w:val="prastasis"/>
    <w:rsid w:val="00883314"/>
    <w:pPr>
      <w:widowControl w:val="0"/>
      <w:spacing w:line="270" w:lineRule="atLeast"/>
      <w:ind w:leftChars="-1" w:left="-1" w:right="-51" w:hangingChars="1" w:hanging="1"/>
      <w:jc w:val="both"/>
      <w:textDirection w:val="btLr"/>
      <w:textAlignment w:val="top"/>
      <w:outlineLvl w:val="0"/>
    </w:pPr>
    <w:rPr>
      <w:i/>
      <w:position w:val="-1"/>
      <w:sz w:val="23"/>
      <w:lang w:val="en-US" w:eastAsia="ar-SA"/>
    </w:rPr>
  </w:style>
  <w:style w:type="paragraph" w:customStyle="1" w:styleId="lygmuo1">
    <w:name w:val="lygmuo 1"/>
    <w:basedOn w:val="prastasis"/>
    <w:rsid w:val="00883314"/>
    <w:pPr>
      <w:numPr>
        <w:numId w:val="4"/>
      </w:numPr>
      <w:spacing w:after="120" w:line="1" w:lineRule="atLeast"/>
      <w:ind w:leftChars="-1" w:left="-720" w:hangingChars="1" w:hanging="1"/>
      <w:jc w:val="both"/>
      <w:textDirection w:val="btLr"/>
      <w:textAlignment w:val="top"/>
      <w:outlineLvl w:val="0"/>
    </w:pPr>
    <w:rPr>
      <w:position w:val="-1"/>
      <w:sz w:val="20"/>
      <w:lang w:val="en-US" w:eastAsia="ar-SA"/>
    </w:rPr>
  </w:style>
  <w:style w:type="paragraph" w:customStyle="1" w:styleId="Style">
    <w:name w:val="Style"/>
    <w:rsid w:val="00883314"/>
    <w:pPr>
      <w:widowControl w:val="0"/>
      <w:suppressAutoHyphens/>
      <w:autoSpaceDE w:val="0"/>
      <w:autoSpaceDN w:val="0"/>
      <w:adjustRightInd w:val="0"/>
      <w:spacing w:line="1" w:lineRule="atLeast"/>
      <w:ind w:leftChars="-1" w:left="-1" w:hangingChars="1" w:hanging="1"/>
      <w:textDirection w:val="btLr"/>
      <w:textAlignment w:val="top"/>
      <w:outlineLvl w:val="0"/>
    </w:pPr>
    <w:rPr>
      <w:position w:val="-1"/>
      <w:sz w:val="20"/>
      <w:szCs w:val="24"/>
      <w:lang w:val="en-US"/>
    </w:rPr>
  </w:style>
  <w:style w:type="paragraph" w:styleId="Pagrindiniotekstotrauka3">
    <w:name w:val="Body Text Indent 3"/>
    <w:basedOn w:val="prastasis"/>
    <w:link w:val="Pagrindiniotekstotrauka3Diagrama"/>
    <w:qFormat/>
    <w:rsid w:val="00883314"/>
    <w:pPr>
      <w:suppressAutoHyphens/>
      <w:spacing w:after="120" w:line="1" w:lineRule="atLeast"/>
      <w:ind w:leftChars="-1" w:left="283" w:hangingChars="1" w:hanging="1"/>
      <w:textDirection w:val="btLr"/>
      <w:textAlignment w:val="top"/>
      <w:outlineLvl w:val="0"/>
    </w:pPr>
    <w:rPr>
      <w:position w:val="-1"/>
      <w:sz w:val="16"/>
      <w:szCs w:val="16"/>
      <w:lang w:val="en-US"/>
    </w:rPr>
  </w:style>
  <w:style w:type="character" w:customStyle="1" w:styleId="Pagrindiniotekstotrauka3Diagrama">
    <w:name w:val="Pagrindinio teksto įtrauka 3 Diagrama"/>
    <w:basedOn w:val="Numatytasispastraiposriftas"/>
    <w:link w:val="Pagrindiniotekstotrauka3"/>
    <w:rsid w:val="00883314"/>
    <w:rPr>
      <w:position w:val="-1"/>
      <w:sz w:val="16"/>
      <w:szCs w:val="16"/>
      <w:lang w:val="en-US"/>
    </w:rPr>
  </w:style>
  <w:style w:type="paragraph" w:customStyle="1" w:styleId="BodyTextNoSpace">
    <w:name w:val="Body Text NoSpace"/>
    <w:basedOn w:val="Pagrindinistekstas"/>
    <w:rsid w:val="00883314"/>
    <w:pPr>
      <w:widowControl w:val="0"/>
      <w:suppressAutoHyphens/>
      <w:adjustRightInd/>
      <w:spacing w:line="270" w:lineRule="atLeast"/>
      <w:textAlignment w:val="auto"/>
    </w:pPr>
    <w:rPr>
      <w:sz w:val="23"/>
      <w:lang w:eastAsia="lt-LT"/>
    </w:rPr>
  </w:style>
  <w:style w:type="paragraph" w:styleId="Sraassunumeriais2">
    <w:name w:val="List Number 2"/>
    <w:basedOn w:val="Sraassunumeriais"/>
    <w:rsid w:val="00883314"/>
    <w:pPr>
      <w:numPr>
        <w:numId w:val="0"/>
      </w:numPr>
      <w:spacing w:after="270" w:line="270" w:lineRule="atLeast"/>
      <w:ind w:leftChars="-1" w:left="850" w:hangingChars="1" w:hanging="425"/>
    </w:pPr>
    <w:rPr>
      <w:sz w:val="23"/>
      <w:lang w:val="en-GB"/>
    </w:rPr>
  </w:style>
  <w:style w:type="paragraph" w:styleId="Sraassunumeriais3">
    <w:name w:val="List Number 3"/>
    <w:basedOn w:val="Sraassunumeriais2"/>
    <w:rsid w:val="00883314"/>
    <w:pPr>
      <w:ind w:left="1276"/>
    </w:pPr>
  </w:style>
  <w:style w:type="paragraph" w:styleId="Sraassunumeriais">
    <w:name w:val="List Number"/>
    <w:basedOn w:val="prastasis"/>
    <w:rsid w:val="00883314"/>
    <w:pPr>
      <w:numPr>
        <w:numId w:val="9"/>
      </w:numPr>
      <w:suppressAutoHyphens/>
      <w:spacing w:line="1" w:lineRule="atLeast"/>
      <w:ind w:leftChars="-1" w:left="0" w:hangingChars="1" w:hanging="1"/>
      <w:contextualSpacing/>
      <w:textDirection w:val="btLr"/>
      <w:textAlignment w:val="top"/>
      <w:outlineLvl w:val="0"/>
    </w:pPr>
    <w:rPr>
      <w:position w:val="-1"/>
      <w:sz w:val="20"/>
      <w:lang w:val="en-US"/>
    </w:rPr>
  </w:style>
  <w:style w:type="paragraph" w:customStyle="1" w:styleId="bodytext">
    <w:name w:val="bodytext"/>
    <w:basedOn w:val="prastasis"/>
    <w:rsid w:val="00883314"/>
    <w:pPr>
      <w:suppressAutoHyphens/>
      <w:adjustRightInd w:val="0"/>
      <w:spacing w:before="280" w:after="280" w:line="360" w:lineRule="atLeast"/>
      <w:ind w:leftChars="-1" w:left="-1" w:hangingChars="1" w:hanging="1"/>
      <w:textDirection w:val="btLr"/>
      <w:textAlignment w:val="baseline"/>
      <w:outlineLvl w:val="0"/>
    </w:pPr>
    <w:rPr>
      <w:position w:val="-1"/>
      <w:sz w:val="20"/>
      <w:szCs w:val="24"/>
      <w:lang w:val="en-US"/>
    </w:rPr>
  </w:style>
  <w:style w:type="paragraph" w:customStyle="1" w:styleId="HTMLPreformatted1">
    <w:name w:val="HTML Preformatted1"/>
    <w:basedOn w:val="prastasis"/>
    <w:rsid w:val="00883314"/>
    <w:pPr>
      <w:widowControl w:val="0"/>
      <w:spacing w:line="1" w:lineRule="atLeast"/>
      <w:ind w:leftChars="-1" w:left="-1" w:hangingChars="1" w:hanging="1"/>
      <w:textDirection w:val="btLr"/>
      <w:textAlignment w:val="top"/>
      <w:outlineLvl w:val="0"/>
    </w:pPr>
    <w:rPr>
      <w:rFonts w:ascii="Arial Unicode MS" w:eastAsia="Arial Unicode MS" w:hAnsi="Arial Unicode MS"/>
      <w:color w:val="000000"/>
      <w:position w:val="-1"/>
      <w:sz w:val="20"/>
      <w:lang w:val="en-US"/>
    </w:rPr>
  </w:style>
  <w:style w:type="paragraph" w:customStyle="1" w:styleId="Tableheader">
    <w:name w:val="Tableheader"/>
    <w:basedOn w:val="Pagrindinistekstas"/>
    <w:rsid w:val="00883314"/>
    <w:pPr>
      <w:suppressAutoHyphens/>
      <w:adjustRightInd/>
      <w:spacing w:line="260" w:lineRule="atLeast"/>
      <w:textAlignment w:val="auto"/>
    </w:pPr>
    <w:rPr>
      <w:b/>
      <w:sz w:val="18"/>
      <w:lang w:val="en-GB"/>
    </w:rPr>
  </w:style>
  <w:style w:type="paragraph" w:styleId="Paantrat">
    <w:name w:val="Subtitle"/>
    <w:basedOn w:val="Normal1"/>
    <w:next w:val="Normal1"/>
    <w:link w:val="PaantratDiagrama"/>
    <w:rsid w:val="00883314"/>
    <w:pPr>
      <w:keepNext/>
      <w:keepLines/>
      <w:spacing w:before="360" w:after="80"/>
    </w:pPr>
    <w:rPr>
      <w:rFonts w:ascii="Georgia" w:eastAsia="Georgia" w:hAnsi="Georgia" w:cs="Georgia"/>
      <w:i/>
      <w:color w:val="666666"/>
      <w:sz w:val="48"/>
      <w:szCs w:val="48"/>
    </w:rPr>
  </w:style>
  <w:style w:type="character" w:customStyle="1" w:styleId="PaantratDiagrama">
    <w:name w:val="Paantraštė Diagrama"/>
    <w:basedOn w:val="Numatytasispastraiposriftas"/>
    <w:link w:val="Paantrat"/>
    <w:rsid w:val="00883314"/>
    <w:rPr>
      <w:rFonts w:ascii="Georgia" w:eastAsia="Georgia" w:hAnsi="Georgia" w:cs="Georgia"/>
      <w:i/>
      <w:color w:val="666666"/>
      <w:sz w:val="48"/>
      <w:szCs w:val="48"/>
      <w:lang w:val="en-US"/>
    </w:rPr>
  </w:style>
  <w:style w:type="character" w:customStyle="1" w:styleId="KomentarotekstasDiagrama1">
    <w:name w:val="Komentaro tekstas Diagrama1"/>
    <w:basedOn w:val="Numatytasispastraiposriftas"/>
    <w:link w:val="Komentarotekstas"/>
    <w:uiPriority w:val="99"/>
    <w:rsid w:val="00883314"/>
    <w:rPr>
      <w:position w:val="-1"/>
      <w:sz w:val="20"/>
      <w:lang w:val="en-US"/>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uiPriority w:val="7"/>
    <w:unhideWhenUsed/>
    <w:qFormat/>
    <w:rsid w:val="00883314"/>
    <w:rPr>
      <w:rFonts w:asciiTheme="minorHAnsi" w:eastAsiaTheme="minorHAnsi" w:hAnsiTheme="minorHAnsi" w:cstheme="minorBidi"/>
      <w:sz w:val="20"/>
      <w:lang w:val="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7"/>
    <w:rsid w:val="00883314"/>
    <w:rPr>
      <w:rFonts w:asciiTheme="minorHAnsi" w:eastAsiaTheme="minorHAnsi" w:hAnsiTheme="minorHAnsi" w:cstheme="minorBidi"/>
      <w:sz w:val="20"/>
      <w:lang w:val="en-US"/>
    </w:r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basedOn w:val="Numatytasispastraiposriftas"/>
    <w:uiPriority w:val="99"/>
    <w:unhideWhenUsed/>
    <w:rsid w:val="00883314"/>
    <w:rPr>
      <w:vertAlign w:val="superscript"/>
    </w:rPr>
  </w:style>
  <w:style w:type="paragraph" w:customStyle="1" w:styleId="BodyText2">
    <w:name w:val="Body Text2"/>
    <w:rsid w:val="00883314"/>
    <w:pPr>
      <w:suppressAutoHyphens/>
      <w:autoSpaceDE w:val="0"/>
      <w:adjustRightInd w:val="0"/>
      <w:spacing w:line="360" w:lineRule="atLeast"/>
      <w:ind w:firstLine="312"/>
      <w:jc w:val="both"/>
      <w:textAlignment w:val="baseline"/>
    </w:pPr>
    <w:rPr>
      <w:rFonts w:ascii="TimesLT" w:hAnsi="TimesLT"/>
      <w:sz w:val="20"/>
      <w:lang w:val="en-US" w:eastAsia="ar-SA"/>
    </w:rPr>
  </w:style>
  <w:style w:type="paragraph" w:customStyle="1" w:styleId="Default">
    <w:name w:val="Default"/>
    <w:rsid w:val="00883314"/>
    <w:pPr>
      <w:autoSpaceDE w:val="0"/>
      <w:autoSpaceDN w:val="0"/>
      <w:adjustRightInd w:val="0"/>
    </w:pPr>
    <w:rPr>
      <w:rFonts w:ascii="Arial" w:hAnsi="Arial" w:cs="Arial"/>
      <w:color w:val="000000"/>
      <w:szCs w:val="24"/>
      <w:lang w:val="en-US"/>
    </w:rPr>
  </w:style>
  <w:style w:type="table" w:customStyle="1" w:styleId="TableNormal2">
    <w:name w:val="Table Normal2"/>
    <w:uiPriority w:val="2"/>
    <w:semiHidden/>
    <w:unhideWhenUsed/>
    <w:qFormat/>
    <w:rsid w:val="00883314"/>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883314"/>
    <w:pPr>
      <w:widowControl w:val="0"/>
      <w:autoSpaceDE w:val="0"/>
      <w:autoSpaceDN w:val="0"/>
    </w:pPr>
    <w:rPr>
      <w:sz w:val="22"/>
      <w:szCs w:val="22"/>
    </w:rPr>
  </w:style>
  <w:style w:type="character" w:customStyle="1" w:styleId="markedcontent">
    <w:name w:val="markedcontent"/>
    <w:basedOn w:val="Numatytasispastraiposriftas"/>
    <w:rsid w:val="00883314"/>
  </w:style>
  <w:style w:type="character" w:styleId="Perirtashipersaitas">
    <w:name w:val="FollowedHyperlink"/>
    <w:basedOn w:val="Numatytasispastraiposriftas"/>
    <w:uiPriority w:val="99"/>
    <w:semiHidden/>
    <w:unhideWhenUsed/>
    <w:rsid w:val="008833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143410">
      <w:bodyDiv w:val="1"/>
      <w:marLeft w:val="0"/>
      <w:marRight w:val="0"/>
      <w:marTop w:val="0"/>
      <w:marBottom w:val="0"/>
      <w:divBdr>
        <w:top w:val="none" w:sz="0" w:space="0" w:color="auto"/>
        <w:left w:val="none" w:sz="0" w:space="0" w:color="auto"/>
        <w:bottom w:val="none" w:sz="0" w:space="0" w:color="auto"/>
        <w:right w:val="none" w:sz="0" w:space="0" w:color="auto"/>
      </w:divBdr>
    </w:div>
    <w:div w:id="465779435">
      <w:bodyDiv w:val="1"/>
      <w:marLeft w:val="0"/>
      <w:marRight w:val="0"/>
      <w:marTop w:val="0"/>
      <w:marBottom w:val="0"/>
      <w:divBdr>
        <w:top w:val="none" w:sz="0" w:space="0" w:color="auto"/>
        <w:left w:val="none" w:sz="0" w:space="0" w:color="auto"/>
        <w:bottom w:val="none" w:sz="0" w:space="0" w:color="auto"/>
        <w:right w:val="none" w:sz="0" w:space="0" w:color="auto"/>
      </w:divBdr>
      <w:divsChild>
        <w:div w:id="794062864">
          <w:marLeft w:val="0"/>
          <w:marRight w:val="0"/>
          <w:marTop w:val="0"/>
          <w:marBottom w:val="0"/>
          <w:divBdr>
            <w:top w:val="none" w:sz="0" w:space="0" w:color="auto"/>
            <w:left w:val="none" w:sz="0" w:space="0" w:color="auto"/>
            <w:bottom w:val="none" w:sz="0" w:space="0" w:color="auto"/>
            <w:right w:val="none" w:sz="0" w:space="0" w:color="auto"/>
          </w:divBdr>
          <w:divsChild>
            <w:div w:id="1345938359">
              <w:marLeft w:val="0"/>
              <w:marRight w:val="0"/>
              <w:marTop w:val="0"/>
              <w:marBottom w:val="0"/>
              <w:divBdr>
                <w:top w:val="none" w:sz="0" w:space="0" w:color="auto"/>
                <w:left w:val="none" w:sz="0" w:space="0" w:color="auto"/>
                <w:bottom w:val="none" w:sz="0" w:space="0" w:color="auto"/>
                <w:right w:val="none" w:sz="0" w:space="0" w:color="auto"/>
              </w:divBdr>
            </w:div>
            <w:div w:id="2073503180">
              <w:marLeft w:val="0"/>
              <w:marRight w:val="0"/>
              <w:marTop w:val="0"/>
              <w:marBottom w:val="0"/>
              <w:divBdr>
                <w:top w:val="none" w:sz="0" w:space="0" w:color="auto"/>
                <w:left w:val="none" w:sz="0" w:space="0" w:color="auto"/>
                <w:bottom w:val="none" w:sz="0" w:space="0" w:color="auto"/>
                <w:right w:val="none" w:sz="0" w:space="0" w:color="auto"/>
              </w:divBdr>
            </w:div>
            <w:div w:id="433788854">
              <w:marLeft w:val="0"/>
              <w:marRight w:val="0"/>
              <w:marTop w:val="0"/>
              <w:marBottom w:val="0"/>
              <w:divBdr>
                <w:top w:val="none" w:sz="0" w:space="0" w:color="auto"/>
                <w:left w:val="none" w:sz="0" w:space="0" w:color="auto"/>
                <w:bottom w:val="none" w:sz="0" w:space="0" w:color="auto"/>
                <w:right w:val="none" w:sz="0" w:space="0" w:color="auto"/>
              </w:divBdr>
            </w:div>
          </w:divsChild>
        </w:div>
        <w:div w:id="624653220">
          <w:marLeft w:val="0"/>
          <w:marRight w:val="0"/>
          <w:marTop w:val="0"/>
          <w:marBottom w:val="0"/>
          <w:divBdr>
            <w:top w:val="none" w:sz="0" w:space="0" w:color="auto"/>
            <w:left w:val="none" w:sz="0" w:space="0" w:color="auto"/>
            <w:bottom w:val="none" w:sz="0" w:space="0" w:color="auto"/>
            <w:right w:val="none" w:sz="0" w:space="0" w:color="auto"/>
          </w:divBdr>
          <w:divsChild>
            <w:div w:id="1304039342">
              <w:marLeft w:val="0"/>
              <w:marRight w:val="0"/>
              <w:marTop w:val="0"/>
              <w:marBottom w:val="0"/>
              <w:divBdr>
                <w:top w:val="none" w:sz="0" w:space="0" w:color="auto"/>
                <w:left w:val="none" w:sz="0" w:space="0" w:color="auto"/>
                <w:bottom w:val="none" w:sz="0" w:space="0" w:color="auto"/>
                <w:right w:val="none" w:sz="0" w:space="0" w:color="auto"/>
              </w:divBdr>
            </w:div>
            <w:div w:id="217863547">
              <w:marLeft w:val="0"/>
              <w:marRight w:val="0"/>
              <w:marTop w:val="0"/>
              <w:marBottom w:val="0"/>
              <w:divBdr>
                <w:top w:val="none" w:sz="0" w:space="0" w:color="auto"/>
                <w:left w:val="none" w:sz="0" w:space="0" w:color="auto"/>
                <w:bottom w:val="none" w:sz="0" w:space="0" w:color="auto"/>
                <w:right w:val="none" w:sz="0" w:space="0" w:color="auto"/>
              </w:divBdr>
            </w:div>
            <w:div w:id="1578326164">
              <w:marLeft w:val="0"/>
              <w:marRight w:val="0"/>
              <w:marTop w:val="0"/>
              <w:marBottom w:val="0"/>
              <w:divBdr>
                <w:top w:val="none" w:sz="0" w:space="0" w:color="auto"/>
                <w:left w:val="none" w:sz="0" w:space="0" w:color="auto"/>
                <w:bottom w:val="none" w:sz="0" w:space="0" w:color="auto"/>
                <w:right w:val="none" w:sz="0" w:space="0" w:color="auto"/>
              </w:divBdr>
            </w:div>
            <w:div w:id="1165391762">
              <w:marLeft w:val="0"/>
              <w:marRight w:val="0"/>
              <w:marTop w:val="0"/>
              <w:marBottom w:val="0"/>
              <w:divBdr>
                <w:top w:val="none" w:sz="0" w:space="0" w:color="auto"/>
                <w:left w:val="none" w:sz="0" w:space="0" w:color="auto"/>
                <w:bottom w:val="none" w:sz="0" w:space="0" w:color="auto"/>
                <w:right w:val="none" w:sz="0" w:space="0" w:color="auto"/>
              </w:divBdr>
            </w:div>
            <w:div w:id="1078869044">
              <w:marLeft w:val="0"/>
              <w:marRight w:val="0"/>
              <w:marTop w:val="0"/>
              <w:marBottom w:val="0"/>
              <w:divBdr>
                <w:top w:val="none" w:sz="0" w:space="0" w:color="auto"/>
                <w:left w:val="none" w:sz="0" w:space="0" w:color="auto"/>
                <w:bottom w:val="none" w:sz="0" w:space="0" w:color="auto"/>
                <w:right w:val="none" w:sz="0" w:space="0" w:color="auto"/>
              </w:divBdr>
            </w:div>
          </w:divsChild>
        </w:div>
        <w:div w:id="404962232">
          <w:marLeft w:val="0"/>
          <w:marRight w:val="0"/>
          <w:marTop w:val="0"/>
          <w:marBottom w:val="0"/>
          <w:divBdr>
            <w:top w:val="none" w:sz="0" w:space="0" w:color="auto"/>
            <w:left w:val="none" w:sz="0" w:space="0" w:color="auto"/>
            <w:bottom w:val="none" w:sz="0" w:space="0" w:color="auto"/>
            <w:right w:val="none" w:sz="0" w:space="0" w:color="auto"/>
          </w:divBdr>
        </w:div>
        <w:div w:id="264503543">
          <w:marLeft w:val="0"/>
          <w:marRight w:val="0"/>
          <w:marTop w:val="0"/>
          <w:marBottom w:val="0"/>
          <w:divBdr>
            <w:top w:val="none" w:sz="0" w:space="0" w:color="auto"/>
            <w:left w:val="none" w:sz="0" w:space="0" w:color="auto"/>
            <w:bottom w:val="none" w:sz="0" w:space="0" w:color="auto"/>
            <w:right w:val="none" w:sz="0" w:space="0" w:color="auto"/>
          </w:divBdr>
        </w:div>
      </w:divsChild>
    </w:div>
    <w:div w:id="823007028">
      <w:bodyDiv w:val="1"/>
      <w:marLeft w:val="0"/>
      <w:marRight w:val="0"/>
      <w:marTop w:val="0"/>
      <w:marBottom w:val="0"/>
      <w:divBdr>
        <w:top w:val="none" w:sz="0" w:space="0" w:color="auto"/>
        <w:left w:val="none" w:sz="0" w:space="0" w:color="auto"/>
        <w:bottom w:val="none" w:sz="0" w:space="0" w:color="auto"/>
        <w:right w:val="none" w:sz="0" w:space="0" w:color="auto"/>
      </w:divBdr>
    </w:div>
    <w:div w:id="1685789678">
      <w:bodyDiv w:val="1"/>
      <w:marLeft w:val="0"/>
      <w:marRight w:val="0"/>
      <w:marTop w:val="0"/>
      <w:marBottom w:val="0"/>
      <w:divBdr>
        <w:top w:val="none" w:sz="0" w:space="0" w:color="auto"/>
        <w:left w:val="none" w:sz="0" w:space="0" w:color="auto"/>
        <w:bottom w:val="none" w:sz="0" w:space="0" w:color="auto"/>
        <w:right w:val="none" w:sz="0" w:space="0" w:color="auto"/>
      </w:divBdr>
    </w:div>
    <w:div w:id="189257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diagramData" Target="diagrams/data1.xml"/><Relationship Id="rId39" Type="http://schemas.openxmlformats.org/officeDocument/2006/relationships/footer" Target="footer6.xml"/><Relationship Id="rId21" Type="http://schemas.openxmlformats.org/officeDocument/2006/relationships/image" Target="media/image8.wmf"/><Relationship Id="rId34"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diagramColors" Target="diagrams/colors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wmf"/><Relationship Id="rId28" Type="http://schemas.openxmlformats.org/officeDocument/2006/relationships/diagramQuickStyle" Target="diagrams/quickStyle1.xml"/><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0BBC-2BF9-415C-B84C-738E1E721CFE}"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lt-LT"/>
        </a:p>
      </dgm:t>
    </dgm:pt>
    <dgm:pt modelId="{9D847E3A-2568-4595-87D3-9F4231E424AA}">
      <dgm:prSet phldrT="[Tekstas]" custT="1"/>
      <dgm:spPr>
        <a:xfrm>
          <a:off x="2352598" y="61307"/>
          <a:ext cx="4154246" cy="1813903"/>
        </a:xfrm>
      </dgm:spPr>
      <dgm:t>
        <a:bodyPr/>
        <a:lstStyle/>
        <a:p>
          <a:pPr algn="ctr">
            <a:buNone/>
          </a:pPr>
          <a:r>
            <a:rPr lang="lt-LT" sz="900" b="1">
              <a:latin typeface="Times New Roman" panose="02020603050405020304" pitchFamily="18" charset="0"/>
              <a:ea typeface="+mn-ea"/>
              <a:cs typeface="Times New Roman" panose="02020603050405020304" pitchFamily="18" charset="0"/>
            </a:rPr>
            <a:t>PRIĖMIMAS</a:t>
          </a:r>
        </a:p>
        <a:p>
          <a:pPr algn="ctr">
            <a:buNone/>
          </a:pPr>
          <a:r>
            <a:rPr lang="lt-LT" sz="900">
              <a:latin typeface="Times New Roman" panose="02020603050405020304" pitchFamily="18" charset="0"/>
              <a:ea typeface="+mn-ea"/>
              <a:cs typeface="Times New Roman" panose="02020603050405020304" pitchFamily="18" charset="0"/>
            </a:rPr>
            <a:t>Neapdoroto šlako (pelenų)</a:t>
          </a:r>
          <a:r>
            <a:rPr lang="lt-LT" sz="900" b="0">
              <a:latin typeface="Times New Roman" panose="02020603050405020304" pitchFamily="18" charset="0"/>
              <a:ea typeface="+mn-ea"/>
              <a:cs typeface="Times New Roman" panose="02020603050405020304" pitchFamily="18" charset="0"/>
            </a:rPr>
            <a:t> (19 01 12) </a:t>
          </a:r>
          <a:r>
            <a:rPr lang="lt-LT" sz="900" b="1">
              <a:latin typeface="Times New Roman" panose="02020603050405020304" pitchFamily="18" charset="0"/>
              <a:ea typeface="+mn-ea"/>
              <a:cs typeface="Times New Roman" panose="02020603050405020304" pitchFamily="18" charset="0"/>
            </a:rPr>
            <a:t>priėmimas</a:t>
          </a:r>
          <a:r>
            <a:rPr lang="lt-LT" sz="900">
              <a:latin typeface="Times New Roman" panose="02020603050405020304" pitchFamily="18" charset="0"/>
              <a:ea typeface="+mn-ea"/>
              <a:cs typeface="Times New Roman" panose="02020603050405020304" pitchFamily="18" charset="0"/>
            </a:rPr>
            <a:t>, svėrimas, apskaita</a:t>
          </a:r>
        </a:p>
        <a:p>
          <a:pPr algn="ctr">
            <a:buNone/>
          </a:pPr>
          <a:r>
            <a:rPr lang="lt-LT" sz="900" b="0">
              <a:latin typeface="Times New Roman" panose="02020603050405020304" pitchFamily="18" charset="0"/>
              <a:ea typeface="+mn-ea"/>
              <a:cs typeface="Times New Roman" panose="02020603050405020304" pitchFamily="18" charset="0"/>
            </a:rPr>
            <a:t>Mineralinė medžiagos </a:t>
          </a:r>
          <a:r>
            <a:rPr lang="lt-LT" sz="900">
              <a:latin typeface="Times New Roman" panose="02020603050405020304" pitchFamily="18" charset="0"/>
              <a:ea typeface="+mn-ea"/>
              <a:cs typeface="Times New Roman" panose="02020603050405020304" pitchFamily="18" charset="0"/>
            </a:rPr>
            <a:t>svėrimas, apskaita ir </a:t>
          </a:r>
          <a:r>
            <a:rPr lang="lt-LT" sz="900" b="1">
              <a:latin typeface="Times New Roman" panose="02020603050405020304" pitchFamily="18" charset="0"/>
              <a:ea typeface="+mn-ea"/>
              <a:cs typeface="Times New Roman" panose="02020603050405020304" pitchFamily="18" charset="0"/>
            </a:rPr>
            <a:t>perdavimas</a:t>
          </a:r>
          <a:r>
            <a:rPr lang="lt-LT" sz="900">
              <a:latin typeface="Times New Roman" panose="02020603050405020304" pitchFamily="18" charset="0"/>
              <a:ea typeface="+mn-ea"/>
              <a:cs typeface="Times New Roman" panose="02020603050405020304" pitchFamily="18" charset="0"/>
            </a:rPr>
            <a:t> tolimesniam naudojimu</a:t>
          </a:r>
          <a:r>
            <a:rPr lang="en-US" sz="900">
              <a:latin typeface="Times New Roman" panose="02020603050405020304" pitchFamily="18" charset="0"/>
              <a:ea typeface="+mn-ea"/>
              <a:cs typeface="Times New Roman" panose="02020603050405020304" pitchFamily="18" charset="0"/>
            </a:rPr>
            <a:t>i</a:t>
          </a:r>
          <a:endParaRPr lang="lt-LT" sz="900">
            <a:latin typeface="Times New Roman" panose="02020603050405020304" pitchFamily="18" charset="0"/>
            <a:ea typeface="+mn-ea"/>
            <a:cs typeface="Times New Roman" panose="02020603050405020304" pitchFamily="18" charset="0"/>
          </a:endParaRPr>
        </a:p>
      </dgm:t>
    </dgm:pt>
    <dgm:pt modelId="{005BFFEB-6212-46D9-BDC1-1BD7C802B0E3}" type="parTrans" cxnId="{C4D8582D-508A-4970-AC52-2061D3520529}">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A2684278-50DF-4BD1-BF6D-E9E5245202E5}" type="sibTrans" cxnId="{C4D8582D-508A-4970-AC52-2061D3520529}">
      <dgm:prSet/>
      <dgm:spPr>
        <a:xfrm>
          <a:off x="1564664" y="-397242"/>
          <a:ext cx="5864768" cy="5864768"/>
        </a:xfrm>
      </dgm:spPr>
      <dgm:t>
        <a:bodyPr/>
        <a:lstStyle/>
        <a:p>
          <a:pPr algn="ctr"/>
          <a:endParaRPr lang="lt-LT" sz="1200">
            <a:latin typeface="Times New Roman" panose="02020603050405020304" pitchFamily="18" charset="0"/>
            <a:cs typeface="Times New Roman" panose="02020603050405020304" pitchFamily="18" charset="0"/>
          </a:endParaRPr>
        </a:p>
      </dgm:t>
    </dgm:pt>
    <dgm:pt modelId="{717C5878-6948-4A7E-B15E-E9A4A19039D2}">
      <dgm:prSet phldrT="[Tekstas]" custT="1"/>
      <dgm:spPr>
        <a:xfrm>
          <a:off x="1262883" y="3843147"/>
          <a:ext cx="6471852" cy="1217488"/>
        </a:xfrm>
      </dgm:spPr>
      <dgm:t>
        <a:bodyPr/>
        <a:lstStyle/>
        <a:p>
          <a:pPr algn="ctr">
            <a:buNone/>
          </a:pPr>
          <a:r>
            <a:rPr lang="lt-LT" sz="900" b="1">
              <a:latin typeface="Times New Roman" panose="02020603050405020304" pitchFamily="18" charset="0"/>
              <a:ea typeface="+mn-ea"/>
              <a:cs typeface="Times New Roman" panose="02020603050405020304" pitchFamily="18" charset="0"/>
            </a:rPr>
            <a:t>ŠLAKO (PELENŲ) APDOROJIMO ZONA</a:t>
          </a:r>
        </a:p>
        <a:p>
          <a:pPr algn="ctr">
            <a:buNone/>
          </a:pPr>
          <a:r>
            <a:rPr lang="lt-LT" sz="900" b="1">
              <a:latin typeface="Times New Roman" panose="02020603050405020304" pitchFamily="18" charset="0"/>
              <a:ea typeface="+mn-ea"/>
              <a:cs typeface="Times New Roman" panose="02020603050405020304" pitchFamily="18" charset="0"/>
            </a:rPr>
            <a:t>Apdorojimas </a:t>
          </a:r>
          <a:r>
            <a:rPr lang="lt-LT" sz="900">
              <a:latin typeface="Times New Roman" panose="02020603050405020304" pitchFamily="18" charset="0"/>
              <a:ea typeface="+mn-ea"/>
              <a:cs typeface="Times New Roman" panose="02020603050405020304" pitchFamily="18" charset="0"/>
            </a:rPr>
            <a:t>mobilia įranga (smulkinimas, sijojimas, metalų atskirimas) (</a:t>
          </a:r>
          <a:r>
            <a:rPr lang="en-US" sz="900">
              <a:latin typeface="Times New Roman" panose="02020603050405020304" pitchFamily="18" charset="0"/>
              <a:ea typeface="+mn-ea"/>
              <a:cs typeface="Times New Roman" panose="02020603050405020304" pitchFamily="18" charset="0"/>
            </a:rPr>
            <a:t>R12</a:t>
          </a:r>
          <a:r>
            <a:rPr lang="lt-LT" sz="900">
              <a:latin typeface="Times New Roman" panose="02020603050405020304" pitchFamily="18" charset="0"/>
              <a:ea typeface="+mn-ea"/>
              <a:cs typeface="Times New Roman" panose="02020603050405020304" pitchFamily="18" charset="0"/>
            </a:rPr>
            <a:t>)</a:t>
          </a:r>
        </a:p>
        <a:p>
          <a:pPr algn="ctr">
            <a:buNone/>
          </a:pPr>
          <a:r>
            <a:rPr lang="lt-LT" sz="900" b="0">
              <a:latin typeface="Times New Roman" panose="02020603050405020304" pitchFamily="18" charset="0"/>
              <a:ea typeface="+mn-ea"/>
              <a:cs typeface="Times New Roman" panose="02020603050405020304" pitchFamily="18" charset="0"/>
            </a:rPr>
            <a:t>Atskirti juodieji (19 12 02) ir spalvotieji (19 12 03) metalai, </a:t>
          </a:r>
          <a:r>
            <a:rPr lang="lt-LT" sz="900" b="1">
              <a:latin typeface="Times New Roman" panose="02020603050405020304" pitchFamily="18" charset="0"/>
              <a:ea typeface="+mn-ea"/>
              <a:cs typeface="Times New Roman" panose="02020603050405020304" pitchFamily="18" charset="0"/>
            </a:rPr>
            <a:t>laikomi</a:t>
          </a:r>
          <a:r>
            <a:rPr lang="lt-LT" sz="900" b="0">
              <a:latin typeface="Times New Roman" panose="02020603050405020304" pitchFamily="18" charset="0"/>
              <a:ea typeface="+mn-ea"/>
              <a:cs typeface="Times New Roman" panose="02020603050405020304" pitchFamily="18" charset="0"/>
            </a:rPr>
            <a:t> atviroje aikštelėje iki perdavimo tolimesniam perdirbimui ir naudojimui </a:t>
          </a:r>
          <a:r>
            <a:rPr lang="lt-LT" sz="900" b="0" strike="noStrike">
              <a:latin typeface="Times New Roman" panose="02020603050405020304" pitchFamily="18" charset="0"/>
              <a:ea typeface="+mn-ea"/>
              <a:cs typeface="Times New Roman" panose="02020603050405020304" pitchFamily="18" charset="0"/>
            </a:rPr>
            <a:t>(</a:t>
          </a:r>
          <a:r>
            <a:rPr lang="en-US" sz="900" b="0" strike="noStrike">
              <a:latin typeface="Times New Roman" panose="02020603050405020304" pitchFamily="18" charset="0"/>
              <a:ea typeface="+mn-ea"/>
              <a:cs typeface="Times New Roman" panose="02020603050405020304" pitchFamily="18" charset="0"/>
            </a:rPr>
            <a:t>R13</a:t>
          </a:r>
          <a:r>
            <a:rPr lang="lt-LT" sz="900" b="0" strike="noStrike">
              <a:latin typeface="Times New Roman" panose="02020603050405020304" pitchFamily="18" charset="0"/>
              <a:ea typeface="+mn-ea"/>
              <a:cs typeface="Times New Roman" panose="02020603050405020304" pitchFamily="18" charset="0"/>
            </a:rPr>
            <a:t>)</a:t>
          </a:r>
        </a:p>
        <a:p>
          <a:pPr algn="ctr">
            <a:buNone/>
          </a:pPr>
          <a:r>
            <a:rPr lang="lt-LT" sz="900" b="0">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900" b="1">
              <a:latin typeface="Times New Roman" panose="02020603050405020304" pitchFamily="18" charset="0"/>
              <a:ea typeface="+mn-ea"/>
              <a:cs typeface="Times New Roman" panose="02020603050405020304" pitchFamily="18" charset="0"/>
            </a:rPr>
            <a:t>laikomos</a:t>
          </a:r>
          <a:r>
            <a:rPr lang="lt-LT" sz="900" b="0">
              <a:latin typeface="Times New Roman" panose="02020603050405020304" pitchFamily="18" charset="0"/>
              <a:ea typeface="+mn-ea"/>
              <a:cs typeface="Times New Roman" panose="02020603050405020304" pitchFamily="18" charset="0"/>
            </a:rPr>
            <a:t> iki perdavimo naudojimui ar šalinimui sąvartyne </a:t>
          </a:r>
          <a:r>
            <a:rPr lang="lt-LT" sz="900" b="0" strike="noStrike">
              <a:latin typeface="Times New Roman" panose="02020603050405020304" pitchFamily="18" charset="0"/>
              <a:ea typeface="+mn-ea"/>
              <a:cs typeface="Times New Roman" panose="02020603050405020304" pitchFamily="18" charset="0"/>
            </a:rPr>
            <a:t>(R13/</a:t>
          </a:r>
          <a:r>
            <a:rPr lang="en-US" sz="900" b="0" strike="noStrike">
              <a:latin typeface="Times New Roman" panose="02020603050405020304" pitchFamily="18" charset="0"/>
              <a:ea typeface="+mn-ea"/>
              <a:cs typeface="Times New Roman" panose="02020603050405020304" pitchFamily="18" charset="0"/>
            </a:rPr>
            <a:t>D15</a:t>
          </a:r>
          <a:r>
            <a:rPr lang="lt-LT" sz="900" b="0" strike="noStrike">
              <a:latin typeface="Times New Roman" panose="02020603050405020304" pitchFamily="18" charset="0"/>
              <a:ea typeface="+mn-ea"/>
              <a:cs typeface="Times New Roman" panose="02020603050405020304" pitchFamily="18" charset="0"/>
            </a:rPr>
            <a:t>)</a:t>
          </a:r>
          <a:endParaRPr lang="lt-LT" sz="900">
            <a:latin typeface="Times New Roman" panose="02020603050405020304" pitchFamily="18" charset="0"/>
            <a:ea typeface="+mn-ea"/>
            <a:cs typeface="Times New Roman" panose="02020603050405020304" pitchFamily="18" charset="0"/>
          </a:endParaRPr>
        </a:p>
      </dgm:t>
    </dgm:pt>
    <dgm:pt modelId="{374D8D96-1750-4879-951C-90A62BCFADAF}" type="parTrans" cxnId="{E4D061A8-97CB-45B2-BCE9-07FDFD23D3A2}">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01004E40-7FBB-43AB-9027-1BA1DABBCC5A}" type="sibTrans" cxnId="{E4D061A8-97CB-45B2-BCE9-07FDFD23D3A2}">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EDF0BF1E-2B86-4D7F-9471-2B2C6A61A6BB}">
      <dgm:prSet custT="1"/>
      <dgm:spPr>
        <a:xfrm>
          <a:off x="0" y="2048315"/>
          <a:ext cx="5388619" cy="1482572"/>
        </a:xfrm>
      </dgm:spPr>
      <dgm:t>
        <a:bodyPr/>
        <a:lstStyle/>
        <a:p>
          <a:pPr algn="ctr">
            <a:buNone/>
          </a:pPr>
          <a:r>
            <a:rPr lang="lt-LT" sz="900" b="1">
              <a:latin typeface="Times New Roman" panose="02020603050405020304" pitchFamily="18" charset="0"/>
              <a:ea typeface="+mn-ea"/>
              <a:cs typeface="Times New Roman" panose="02020603050405020304" pitchFamily="18" charset="0"/>
            </a:rPr>
            <a:t>APDOROTO ŠLAKO (PELENŲ) SENDINIMO IR SANDĖLIAVIMO ZONA</a:t>
          </a:r>
        </a:p>
        <a:p>
          <a:pPr algn="ctr">
            <a:buNone/>
          </a:pPr>
          <a:r>
            <a:rPr lang="lt-LT" sz="900">
              <a:latin typeface="Times New Roman" panose="02020603050405020304" pitchFamily="18" charset="0"/>
              <a:ea typeface="+mn-ea"/>
              <a:cs typeface="Times New Roman" panose="02020603050405020304" pitchFamily="18" charset="0"/>
            </a:rPr>
            <a:t>Apdorojus šlaką (pelenus) gautos </a:t>
          </a:r>
          <a:r>
            <a:rPr lang="lt-LT" sz="900" b="0">
              <a:latin typeface="Times New Roman" panose="02020603050405020304" pitchFamily="18" charset="0"/>
              <a:ea typeface="+mn-ea"/>
              <a:cs typeface="Times New Roman" panose="02020603050405020304" pitchFamily="18" charset="0"/>
            </a:rPr>
            <a:t>mineralinė medžiaga </a:t>
          </a:r>
          <a:r>
            <a:rPr lang="lt-LT" sz="900" b="1">
              <a:latin typeface="Times New Roman" panose="02020603050405020304" pitchFamily="18" charset="0"/>
              <a:ea typeface="+mn-ea"/>
              <a:cs typeface="Times New Roman" panose="02020603050405020304" pitchFamily="18" charset="0"/>
            </a:rPr>
            <a:t>sendinimas</a:t>
          </a:r>
          <a:r>
            <a:rPr lang="lt-LT" sz="900">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900" strike="noStrike">
            <a:latin typeface="Times New Roman" panose="02020603050405020304" pitchFamily="18" charset="0"/>
            <a:ea typeface="+mn-ea"/>
            <a:cs typeface="Times New Roman" panose="02020603050405020304" pitchFamily="18" charset="0"/>
          </a:endParaRPr>
        </a:p>
        <a:p>
          <a:pPr algn="ctr">
            <a:buNone/>
          </a:pPr>
          <a:r>
            <a:rPr lang="lt-LT" sz="900">
              <a:latin typeface="Times New Roman" panose="02020603050405020304" pitchFamily="18" charset="0"/>
              <a:ea typeface="+mn-ea"/>
              <a:cs typeface="Times New Roman" panose="02020603050405020304" pitchFamily="18" charset="0"/>
            </a:rPr>
            <a:t>Stabilizuotos (sendintos) mineralinės medžiagos </a:t>
          </a:r>
          <a:r>
            <a:rPr lang="lt-LT" sz="900" b="1">
              <a:latin typeface="Times New Roman" panose="02020603050405020304" pitchFamily="18" charset="0"/>
              <a:ea typeface="+mn-ea"/>
              <a:cs typeface="Times New Roman" panose="02020603050405020304" pitchFamily="18" charset="0"/>
            </a:rPr>
            <a:t>sandėliavimas</a:t>
          </a:r>
          <a:r>
            <a:rPr lang="lt-LT" sz="900">
              <a:latin typeface="Times New Roman" panose="02020603050405020304" pitchFamily="18" charset="0"/>
              <a:ea typeface="+mn-ea"/>
              <a:cs typeface="Times New Roman" panose="02020603050405020304" pitchFamily="18" charset="0"/>
            </a:rPr>
            <a:t> atviroje aikštelėje iki išvežimo tolimesniam naudojimui.</a:t>
          </a:r>
          <a:endParaRPr lang="lt-LT" sz="900" strike="noStrike">
            <a:latin typeface="Times New Roman" panose="02020603050405020304" pitchFamily="18" charset="0"/>
            <a:ea typeface="+mn-ea"/>
            <a:cs typeface="Times New Roman" panose="02020603050405020304" pitchFamily="18" charset="0"/>
          </a:endParaRPr>
        </a:p>
      </dgm:t>
    </dgm:pt>
    <dgm:pt modelId="{6B2662C5-6E56-4445-BAA7-46B39686DD03}" type="parTrans" cxnId="{9F44E6A0-E276-45A3-BE45-6256915451C5}">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03EDBC85-F5FB-4AF6-BEA6-8FFEC5C5C4E5}" type="sibTrans" cxnId="{9F44E6A0-E276-45A3-BE45-6256915451C5}">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436508A3-5DCF-445D-B2DF-692E1869A9CA}">
      <dgm:prSet custT="1"/>
      <dgm:spPr>
        <a:xfrm>
          <a:off x="5476174" y="2162682"/>
          <a:ext cx="3232713" cy="1117967"/>
        </a:xfrm>
      </dgm:spPr>
      <dgm:t>
        <a:bodyPr/>
        <a:lstStyle/>
        <a:p>
          <a:pPr algn="ctr">
            <a:buNone/>
          </a:pPr>
          <a:r>
            <a:rPr lang="lt-LT" sz="900" b="1">
              <a:latin typeface="Times New Roman" panose="02020603050405020304" pitchFamily="18" charset="0"/>
              <a:ea typeface="+mn-ea"/>
              <a:cs typeface="Times New Roman" panose="02020603050405020304" pitchFamily="18" charset="0"/>
            </a:rPr>
            <a:t>NEAPDOROTO ŠLAKO (PELENŲ) LAIKYMAS</a:t>
          </a:r>
        </a:p>
        <a:p>
          <a:pPr algn="ctr">
            <a:buNone/>
          </a:pPr>
          <a:r>
            <a:rPr lang="lt-LT" sz="900" b="1">
              <a:latin typeface="Times New Roman" panose="02020603050405020304" pitchFamily="18" charset="0"/>
              <a:ea typeface="+mn-ea"/>
              <a:cs typeface="Times New Roman" panose="02020603050405020304" pitchFamily="18" charset="0"/>
            </a:rPr>
            <a:t>Laikymas </a:t>
          </a:r>
          <a:r>
            <a:rPr lang="lt-LT" sz="900">
              <a:latin typeface="Times New Roman" panose="02020603050405020304" pitchFamily="18" charset="0"/>
              <a:ea typeface="+mn-ea"/>
              <a:cs typeface="Times New Roman" panose="02020603050405020304" pitchFamily="18" charset="0"/>
            </a:rPr>
            <a:t>atviroje aikštelėje (</a:t>
          </a:r>
          <a:r>
            <a:rPr lang="en-US" sz="900" b="0" strike="noStrike">
              <a:latin typeface="Times New Roman" panose="02020603050405020304" pitchFamily="18" charset="0"/>
              <a:ea typeface="+mn-ea"/>
              <a:cs typeface="Times New Roman" panose="02020603050405020304" pitchFamily="18" charset="0"/>
            </a:rPr>
            <a:t>R13/D15</a:t>
          </a:r>
          <a:r>
            <a:rPr lang="lt-LT" sz="900">
              <a:latin typeface="Times New Roman" panose="02020603050405020304" pitchFamily="18" charset="0"/>
              <a:ea typeface="+mn-ea"/>
              <a:cs typeface="Times New Roman" panose="02020603050405020304" pitchFamily="18" charset="0"/>
            </a:rPr>
            <a:t>)</a:t>
          </a:r>
        </a:p>
      </dgm:t>
    </dgm:pt>
    <dgm:pt modelId="{D0A8C935-D34F-42C0-BE04-E320C6250088}" type="sibTrans" cxnId="{40D340D0-CB7C-467F-9863-64058E1A2548}">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55163075-0C4C-4751-8404-263472CEBF35}" type="parTrans" cxnId="{40D340D0-CB7C-467F-9863-64058E1A2548}">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90FF82AF-EF66-490F-A52D-68BA56335921}" type="pres">
      <dgm:prSet presAssocID="{52E00BBC-2BF9-415C-B84C-738E1E721CFE}" presName="cycle" presStyleCnt="0">
        <dgm:presLayoutVars>
          <dgm:dir/>
          <dgm:resizeHandles val="exact"/>
        </dgm:presLayoutVars>
      </dgm:prSet>
      <dgm:spPr/>
    </dgm:pt>
    <dgm:pt modelId="{A7927EBA-40E9-4CFB-8D59-2D1039B4707C}" type="pres">
      <dgm:prSet presAssocID="{9D847E3A-2568-4595-87D3-9F4231E424AA}" presName="node" presStyleLbl="node1" presStyleIdx="0" presStyleCnt="4" custScaleX="265327" custScaleY="67018">
        <dgm:presLayoutVars>
          <dgm:bulletEnabled val="1"/>
        </dgm:presLayoutVars>
      </dgm:prSet>
      <dgm:spPr/>
    </dgm:pt>
    <dgm:pt modelId="{F81A405C-2286-4A23-931C-EAFBECA85268}" type="pres">
      <dgm:prSet presAssocID="{9D847E3A-2568-4595-87D3-9F4231E424AA}" presName="spNode" presStyleCnt="0"/>
      <dgm:spPr/>
    </dgm:pt>
    <dgm:pt modelId="{CC9B8700-9600-4C37-BA2B-8158795D54DD}" type="pres">
      <dgm:prSet presAssocID="{A2684278-50DF-4BD1-BF6D-E9E5245202E5}" presName="sibTrans" presStyleLbl="sibTrans1D1" presStyleIdx="0" presStyleCnt="4"/>
      <dgm:spPr/>
    </dgm:pt>
    <dgm:pt modelId="{444EF277-DE7F-4BF7-A128-30F99FBB38D7}" type="pres">
      <dgm:prSet presAssocID="{436508A3-5DCF-445D-B2DF-692E1869A9CA}" presName="node" presStyleLbl="node1" presStyleIdx="1" presStyleCnt="4" custScaleX="120141">
        <dgm:presLayoutVars>
          <dgm:bulletEnabled val="1"/>
        </dgm:presLayoutVars>
      </dgm:prSet>
      <dgm:spPr/>
    </dgm:pt>
    <dgm:pt modelId="{A83438C3-9CD5-4FA0-AF30-24A779D841ED}" type="pres">
      <dgm:prSet presAssocID="{436508A3-5DCF-445D-B2DF-692E1869A9CA}" presName="spNode" presStyleCnt="0"/>
      <dgm:spPr/>
    </dgm:pt>
    <dgm:pt modelId="{9541B5B0-54EF-409F-B061-EED780E76B38}" type="pres">
      <dgm:prSet presAssocID="{D0A8C935-D34F-42C0-BE04-E320C6250088}" presName="sibTrans" presStyleLbl="sibTrans1D1" presStyleIdx="1" presStyleCnt="4"/>
      <dgm:spPr/>
    </dgm:pt>
    <dgm:pt modelId="{590A6AAD-D32A-4407-A987-821D728E0B57}" type="pres">
      <dgm:prSet presAssocID="{717C5878-6948-4A7E-B15E-E9A4A19039D2}" presName="node" presStyleLbl="node1" presStyleIdx="2" presStyleCnt="4" custScaleX="203815" custScaleY="125453">
        <dgm:presLayoutVars>
          <dgm:bulletEnabled val="1"/>
        </dgm:presLayoutVars>
      </dgm:prSet>
      <dgm:spPr/>
    </dgm:pt>
    <dgm:pt modelId="{8597F5AE-A311-40A3-8B6F-EEA0DFDC16D6}" type="pres">
      <dgm:prSet presAssocID="{717C5878-6948-4A7E-B15E-E9A4A19039D2}" presName="spNode" presStyleCnt="0"/>
      <dgm:spPr/>
    </dgm:pt>
    <dgm:pt modelId="{215F40D8-F965-4798-819F-93E97E99E329}" type="pres">
      <dgm:prSet presAssocID="{01004E40-7FBB-43AB-9027-1BA1DABBCC5A}" presName="sibTrans" presStyleLbl="sibTrans1D1" presStyleIdx="2" presStyleCnt="4"/>
      <dgm:spPr/>
    </dgm:pt>
    <dgm:pt modelId="{93F3B440-61DC-4AD3-9DAA-7DCFCB71A220}" type="pres">
      <dgm:prSet presAssocID="{EDF0BF1E-2B86-4D7F-9471-2B2C6A61A6BB}" presName="node" presStyleLbl="node1" presStyleIdx="3" presStyleCnt="4" custScaleX="211135" custScaleY="105793">
        <dgm:presLayoutVars>
          <dgm:bulletEnabled val="1"/>
        </dgm:presLayoutVars>
      </dgm:prSet>
      <dgm:spPr/>
    </dgm:pt>
    <dgm:pt modelId="{FC1EDAFB-2019-47ED-91A7-B4D268CEDB8A}" type="pres">
      <dgm:prSet presAssocID="{EDF0BF1E-2B86-4D7F-9471-2B2C6A61A6BB}" presName="spNode" presStyleCnt="0"/>
      <dgm:spPr/>
    </dgm:pt>
    <dgm:pt modelId="{6F378103-B870-4F7D-BC6A-853C7920884C}" type="pres">
      <dgm:prSet presAssocID="{03EDBC85-F5FB-4AF6-BEA6-8FFEC5C5C4E5}" presName="sibTrans" presStyleLbl="sibTrans1D1" presStyleIdx="3" presStyleCnt="4"/>
      <dgm:spPr/>
    </dgm:pt>
  </dgm:ptLst>
  <dgm:cxnLst>
    <dgm:cxn modelId="{86E22917-6AF5-4529-9D8D-ED63A7141B83}" type="presOf" srcId="{EDF0BF1E-2B86-4D7F-9471-2B2C6A61A6BB}" destId="{93F3B440-61DC-4AD3-9DAA-7DCFCB71A220}" srcOrd="0" destOrd="0" presId="urn:microsoft.com/office/officeart/2005/8/layout/cycle5"/>
    <dgm:cxn modelId="{8AF90D2B-84E8-4640-9AA5-EF3EA61EDC66}" type="presOf" srcId="{01004E40-7FBB-43AB-9027-1BA1DABBCC5A}" destId="{215F40D8-F965-4798-819F-93E97E99E329}" srcOrd="0" destOrd="0" presId="urn:microsoft.com/office/officeart/2005/8/layout/cycle5"/>
    <dgm:cxn modelId="{5657DF2C-C29A-456C-A815-8806D9EE5678}" type="presOf" srcId="{03EDBC85-F5FB-4AF6-BEA6-8FFEC5C5C4E5}" destId="{6F378103-B870-4F7D-BC6A-853C7920884C}" srcOrd="0" destOrd="0" presId="urn:microsoft.com/office/officeart/2005/8/layout/cycle5"/>
    <dgm:cxn modelId="{C4D8582D-508A-4970-AC52-2061D3520529}" srcId="{52E00BBC-2BF9-415C-B84C-738E1E721CFE}" destId="{9D847E3A-2568-4595-87D3-9F4231E424AA}" srcOrd="0" destOrd="0" parTransId="{005BFFEB-6212-46D9-BDC1-1BD7C802B0E3}" sibTransId="{A2684278-50DF-4BD1-BF6D-E9E5245202E5}"/>
    <dgm:cxn modelId="{95C4B232-2246-4FA0-B48B-544CE623AF61}" type="presOf" srcId="{A2684278-50DF-4BD1-BF6D-E9E5245202E5}" destId="{CC9B8700-9600-4C37-BA2B-8158795D54DD}" srcOrd="0" destOrd="0" presId="urn:microsoft.com/office/officeart/2005/8/layout/cycle5"/>
    <dgm:cxn modelId="{11147D81-904D-4590-B087-311E7CED22C3}" type="presOf" srcId="{52E00BBC-2BF9-415C-B84C-738E1E721CFE}" destId="{90FF82AF-EF66-490F-A52D-68BA56335921}" srcOrd="0" destOrd="0" presId="urn:microsoft.com/office/officeart/2005/8/layout/cycle5"/>
    <dgm:cxn modelId="{9F44E6A0-E276-45A3-BE45-6256915451C5}" srcId="{52E00BBC-2BF9-415C-B84C-738E1E721CFE}" destId="{EDF0BF1E-2B86-4D7F-9471-2B2C6A61A6BB}" srcOrd="3" destOrd="0" parTransId="{6B2662C5-6E56-4445-BAA7-46B39686DD03}" sibTransId="{03EDBC85-F5FB-4AF6-BEA6-8FFEC5C5C4E5}"/>
    <dgm:cxn modelId="{E4D061A8-97CB-45B2-BCE9-07FDFD23D3A2}" srcId="{52E00BBC-2BF9-415C-B84C-738E1E721CFE}" destId="{717C5878-6948-4A7E-B15E-E9A4A19039D2}" srcOrd="2" destOrd="0" parTransId="{374D8D96-1750-4879-951C-90A62BCFADAF}" sibTransId="{01004E40-7FBB-43AB-9027-1BA1DABBCC5A}"/>
    <dgm:cxn modelId="{43BA50A9-6BEF-4B23-8457-F9A611595C3C}" type="presOf" srcId="{9D847E3A-2568-4595-87D3-9F4231E424AA}" destId="{A7927EBA-40E9-4CFB-8D59-2D1039B4707C}" srcOrd="0" destOrd="0" presId="urn:microsoft.com/office/officeart/2005/8/layout/cycle5"/>
    <dgm:cxn modelId="{5AC9BDC3-5048-4BBB-A965-3DA2DD2691C5}" type="presOf" srcId="{717C5878-6948-4A7E-B15E-E9A4A19039D2}" destId="{590A6AAD-D32A-4407-A987-821D728E0B57}" srcOrd="0" destOrd="0" presId="urn:microsoft.com/office/officeart/2005/8/layout/cycle5"/>
    <dgm:cxn modelId="{40D340D0-CB7C-467F-9863-64058E1A2548}" srcId="{52E00BBC-2BF9-415C-B84C-738E1E721CFE}" destId="{436508A3-5DCF-445D-B2DF-692E1869A9CA}" srcOrd="1" destOrd="0" parTransId="{55163075-0C4C-4751-8404-263472CEBF35}" sibTransId="{D0A8C935-D34F-42C0-BE04-E320C6250088}"/>
    <dgm:cxn modelId="{352E2CDC-32F7-4E92-99E0-445CFACD7F5E}" type="presOf" srcId="{436508A3-5DCF-445D-B2DF-692E1869A9CA}" destId="{444EF277-DE7F-4BF7-A128-30F99FBB38D7}" srcOrd="0" destOrd="0" presId="urn:microsoft.com/office/officeart/2005/8/layout/cycle5"/>
    <dgm:cxn modelId="{D570ADF2-C789-441D-9D46-BCE3C28E329B}" type="presOf" srcId="{D0A8C935-D34F-42C0-BE04-E320C6250088}" destId="{9541B5B0-54EF-409F-B061-EED780E76B38}" srcOrd="0" destOrd="0" presId="urn:microsoft.com/office/officeart/2005/8/layout/cycle5"/>
    <dgm:cxn modelId="{B00097EA-A375-4504-9094-1CBF24069597}" type="presParOf" srcId="{90FF82AF-EF66-490F-A52D-68BA56335921}" destId="{A7927EBA-40E9-4CFB-8D59-2D1039B4707C}" srcOrd="0" destOrd="0" presId="urn:microsoft.com/office/officeart/2005/8/layout/cycle5"/>
    <dgm:cxn modelId="{FAF91595-9F5B-4B72-AC23-E92F21069716}" type="presParOf" srcId="{90FF82AF-EF66-490F-A52D-68BA56335921}" destId="{F81A405C-2286-4A23-931C-EAFBECA85268}" srcOrd="1" destOrd="0" presId="urn:microsoft.com/office/officeart/2005/8/layout/cycle5"/>
    <dgm:cxn modelId="{D1EE8B6E-5BC7-4D37-95B7-3D7A798EBD2D}" type="presParOf" srcId="{90FF82AF-EF66-490F-A52D-68BA56335921}" destId="{CC9B8700-9600-4C37-BA2B-8158795D54DD}" srcOrd="2" destOrd="0" presId="urn:microsoft.com/office/officeart/2005/8/layout/cycle5"/>
    <dgm:cxn modelId="{66E90986-C73E-4CD8-8C27-0DD3D1CF00BA}" type="presParOf" srcId="{90FF82AF-EF66-490F-A52D-68BA56335921}" destId="{444EF277-DE7F-4BF7-A128-30F99FBB38D7}" srcOrd="3" destOrd="0" presId="urn:microsoft.com/office/officeart/2005/8/layout/cycle5"/>
    <dgm:cxn modelId="{72E3E1F5-84E8-455C-9177-D1B865642184}" type="presParOf" srcId="{90FF82AF-EF66-490F-A52D-68BA56335921}" destId="{A83438C3-9CD5-4FA0-AF30-24A779D841ED}" srcOrd="4" destOrd="0" presId="urn:microsoft.com/office/officeart/2005/8/layout/cycle5"/>
    <dgm:cxn modelId="{15EEE7B9-EC54-4027-90CB-7EAAC5CC5C22}" type="presParOf" srcId="{90FF82AF-EF66-490F-A52D-68BA56335921}" destId="{9541B5B0-54EF-409F-B061-EED780E76B38}" srcOrd="5" destOrd="0" presId="urn:microsoft.com/office/officeart/2005/8/layout/cycle5"/>
    <dgm:cxn modelId="{D0B1A95C-CD6D-400E-AC58-BE34658C3865}" type="presParOf" srcId="{90FF82AF-EF66-490F-A52D-68BA56335921}" destId="{590A6AAD-D32A-4407-A987-821D728E0B57}" srcOrd="6" destOrd="0" presId="urn:microsoft.com/office/officeart/2005/8/layout/cycle5"/>
    <dgm:cxn modelId="{26BCA426-D67C-4C82-A99F-E050B9486BE2}" type="presParOf" srcId="{90FF82AF-EF66-490F-A52D-68BA56335921}" destId="{8597F5AE-A311-40A3-8B6F-EEA0DFDC16D6}" srcOrd="7" destOrd="0" presId="urn:microsoft.com/office/officeart/2005/8/layout/cycle5"/>
    <dgm:cxn modelId="{C2514DAA-4508-4C9D-B157-C55A5A66DC00}" type="presParOf" srcId="{90FF82AF-EF66-490F-A52D-68BA56335921}" destId="{215F40D8-F965-4798-819F-93E97E99E329}" srcOrd="8" destOrd="0" presId="urn:microsoft.com/office/officeart/2005/8/layout/cycle5"/>
    <dgm:cxn modelId="{64E26034-F632-458A-9AF8-2E692D2379A5}" type="presParOf" srcId="{90FF82AF-EF66-490F-A52D-68BA56335921}" destId="{93F3B440-61DC-4AD3-9DAA-7DCFCB71A220}" srcOrd="9" destOrd="0" presId="urn:microsoft.com/office/officeart/2005/8/layout/cycle5"/>
    <dgm:cxn modelId="{60366492-EEDB-4846-B60B-DB60AB8BCCA6}" type="presParOf" srcId="{90FF82AF-EF66-490F-A52D-68BA56335921}" destId="{FC1EDAFB-2019-47ED-91A7-B4D268CEDB8A}" srcOrd="10" destOrd="0" presId="urn:microsoft.com/office/officeart/2005/8/layout/cycle5"/>
    <dgm:cxn modelId="{A1793294-0F22-43EF-B953-A14CA186CE37}" type="presParOf" srcId="{90FF82AF-EF66-490F-A52D-68BA56335921}" destId="{6F378103-B870-4F7D-BC6A-853C7920884C}" srcOrd="11"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927EBA-40E9-4CFB-8D59-2D1039B4707C}">
      <dsp:nvSpPr>
        <dsp:cNvPr id="0" name=""/>
        <dsp:cNvSpPr/>
      </dsp:nvSpPr>
      <dsp:spPr>
        <a:xfrm>
          <a:off x="1626217" y="18631"/>
          <a:ext cx="3895108" cy="63950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ea typeface="+mn-ea"/>
              <a:cs typeface="Times New Roman" panose="02020603050405020304" pitchFamily="18" charset="0"/>
            </a:rPr>
            <a:t>PRIĖMIMAS</a:t>
          </a:r>
        </a:p>
        <a:p>
          <a:pPr marL="0" lvl="0" indent="0" algn="ctr" defTabSz="400050">
            <a:lnSpc>
              <a:spcPct val="90000"/>
            </a:lnSpc>
            <a:spcBef>
              <a:spcPct val="0"/>
            </a:spcBef>
            <a:spcAft>
              <a:spcPct val="35000"/>
            </a:spcAft>
            <a:buNone/>
          </a:pPr>
          <a:r>
            <a:rPr lang="lt-LT" sz="900" kern="1200">
              <a:latin typeface="Times New Roman" panose="02020603050405020304" pitchFamily="18" charset="0"/>
              <a:ea typeface="+mn-ea"/>
              <a:cs typeface="Times New Roman" panose="02020603050405020304" pitchFamily="18" charset="0"/>
            </a:rPr>
            <a:t>Neapdoroto šlako (pelenų)</a:t>
          </a:r>
          <a:r>
            <a:rPr lang="lt-LT" sz="900" b="0" kern="1200">
              <a:latin typeface="Times New Roman" panose="02020603050405020304" pitchFamily="18" charset="0"/>
              <a:ea typeface="+mn-ea"/>
              <a:cs typeface="Times New Roman" panose="02020603050405020304" pitchFamily="18" charset="0"/>
            </a:rPr>
            <a:t> (19 01 12) </a:t>
          </a:r>
          <a:r>
            <a:rPr lang="lt-LT" sz="900" b="1" kern="1200">
              <a:latin typeface="Times New Roman" panose="02020603050405020304" pitchFamily="18" charset="0"/>
              <a:ea typeface="+mn-ea"/>
              <a:cs typeface="Times New Roman" panose="02020603050405020304" pitchFamily="18" charset="0"/>
            </a:rPr>
            <a:t>priėmimas</a:t>
          </a:r>
          <a:r>
            <a:rPr lang="lt-LT" sz="900" kern="1200">
              <a:latin typeface="Times New Roman" panose="02020603050405020304" pitchFamily="18" charset="0"/>
              <a:ea typeface="+mn-ea"/>
              <a:cs typeface="Times New Roman" panose="02020603050405020304" pitchFamily="18" charset="0"/>
            </a:rPr>
            <a:t>, svėrimas, apskaita</a:t>
          </a:r>
        </a:p>
        <a:p>
          <a:pPr marL="0" lvl="0" indent="0" algn="ctr" defTabSz="400050">
            <a:lnSpc>
              <a:spcPct val="90000"/>
            </a:lnSpc>
            <a:spcBef>
              <a:spcPct val="0"/>
            </a:spcBef>
            <a:spcAft>
              <a:spcPct val="35000"/>
            </a:spcAft>
            <a:buNone/>
          </a:pPr>
          <a:r>
            <a:rPr lang="lt-LT" sz="900" b="0" kern="1200">
              <a:latin typeface="Times New Roman" panose="02020603050405020304" pitchFamily="18" charset="0"/>
              <a:ea typeface="+mn-ea"/>
              <a:cs typeface="Times New Roman" panose="02020603050405020304" pitchFamily="18" charset="0"/>
            </a:rPr>
            <a:t>Mineralinė medžiagos </a:t>
          </a:r>
          <a:r>
            <a:rPr lang="lt-LT" sz="900" kern="1200">
              <a:latin typeface="Times New Roman" panose="02020603050405020304" pitchFamily="18" charset="0"/>
              <a:ea typeface="+mn-ea"/>
              <a:cs typeface="Times New Roman" panose="02020603050405020304" pitchFamily="18" charset="0"/>
            </a:rPr>
            <a:t>svėrimas, apskaita ir </a:t>
          </a:r>
          <a:r>
            <a:rPr lang="lt-LT" sz="900" b="1" kern="1200">
              <a:latin typeface="Times New Roman" panose="02020603050405020304" pitchFamily="18" charset="0"/>
              <a:ea typeface="+mn-ea"/>
              <a:cs typeface="Times New Roman" panose="02020603050405020304" pitchFamily="18" charset="0"/>
            </a:rPr>
            <a:t>perdavimas</a:t>
          </a:r>
          <a:r>
            <a:rPr lang="lt-LT" sz="900" kern="1200">
              <a:latin typeface="Times New Roman" panose="02020603050405020304" pitchFamily="18" charset="0"/>
              <a:ea typeface="+mn-ea"/>
              <a:cs typeface="Times New Roman" panose="02020603050405020304" pitchFamily="18" charset="0"/>
            </a:rPr>
            <a:t> tolimesniam naudojimu</a:t>
          </a:r>
          <a:r>
            <a:rPr lang="en-US" sz="900" kern="1200">
              <a:latin typeface="Times New Roman" panose="02020603050405020304" pitchFamily="18" charset="0"/>
              <a:ea typeface="+mn-ea"/>
              <a:cs typeface="Times New Roman" panose="02020603050405020304" pitchFamily="18" charset="0"/>
            </a:rPr>
            <a:t>i</a:t>
          </a:r>
          <a:endParaRPr lang="lt-LT" sz="900" kern="1200">
            <a:latin typeface="Times New Roman" panose="02020603050405020304" pitchFamily="18" charset="0"/>
            <a:ea typeface="+mn-ea"/>
            <a:cs typeface="Times New Roman" panose="02020603050405020304" pitchFamily="18" charset="0"/>
          </a:endParaRPr>
        </a:p>
      </dsp:txBody>
      <dsp:txXfrm>
        <a:off x="1657435" y="49849"/>
        <a:ext cx="3832672" cy="577067"/>
      </dsp:txXfrm>
    </dsp:sp>
    <dsp:sp modelId="{CC9B8700-9600-4C37-BA2B-8158795D54DD}">
      <dsp:nvSpPr>
        <dsp:cNvPr id="0" name=""/>
        <dsp:cNvSpPr/>
      </dsp:nvSpPr>
      <dsp:spPr>
        <a:xfrm>
          <a:off x="1662645" y="515815"/>
          <a:ext cx="3152663" cy="3152663"/>
        </a:xfrm>
        <a:custGeom>
          <a:avLst/>
          <a:gdLst/>
          <a:ahLst/>
          <a:cxnLst/>
          <a:rect l="0" t="0" r="0" b="0"/>
          <a:pathLst>
            <a:path>
              <a:moveTo>
                <a:pt x="2424394" y="247568"/>
              </a:moveTo>
              <a:arcTo wR="1576331" hR="1576331" stAng="18152846" swAng="1494308"/>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44EF277-DE7F-4BF7-A128-30F99FBB38D7}">
      <dsp:nvSpPr>
        <dsp:cNvPr id="0" name=""/>
        <dsp:cNvSpPr/>
      </dsp:nvSpPr>
      <dsp:spPr>
        <a:xfrm>
          <a:off x="4268243" y="1437601"/>
          <a:ext cx="1763718" cy="95422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ea typeface="+mn-ea"/>
              <a:cs typeface="Times New Roman" panose="02020603050405020304" pitchFamily="18" charset="0"/>
            </a:rPr>
            <a:t>NEAPDOROTO ŠLAKO (PELENŲ) LAIKYMAS</a:t>
          </a:r>
        </a:p>
        <a:p>
          <a:pPr marL="0" lvl="0" indent="0" algn="ctr" defTabSz="400050">
            <a:lnSpc>
              <a:spcPct val="90000"/>
            </a:lnSpc>
            <a:spcBef>
              <a:spcPct val="0"/>
            </a:spcBef>
            <a:spcAft>
              <a:spcPct val="35000"/>
            </a:spcAft>
            <a:buNone/>
          </a:pPr>
          <a:r>
            <a:rPr lang="lt-LT" sz="900" b="1" kern="1200">
              <a:latin typeface="Times New Roman" panose="02020603050405020304" pitchFamily="18" charset="0"/>
              <a:ea typeface="+mn-ea"/>
              <a:cs typeface="Times New Roman" panose="02020603050405020304" pitchFamily="18" charset="0"/>
            </a:rPr>
            <a:t>Laikymas </a:t>
          </a:r>
          <a:r>
            <a:rPr lang="lt-LT" sz="900" kern="1200">
              <a:latin typeface="Times New Roman" panose="02020603050405020304" pitchFamily="18" charset="0"/>
              <a:ea typeface="+mn-ea"/>
              <a:cs typeface="Times New Roman" panose="02020603050405020304" pitchFamily="18" charset="0"/>
            </a:rPr>
            <a:t>atviroje aikštelėje (</a:t>
          </a:r>
          <a:r>
            <a:rPr lang="en-US" sz="900" b="0" strike="noStrike" kern="1200">
              <a:latin typeface="Times New Roman" panose="02020603050405020304" pitchFamily="18" charset="0"/>
              <a:ea typeface="+mn-ea"/>
              <a:cs typeface="Times New Roman" panose="02020603050405020304" pitchFamily="18" charset="0"/>
            </a:rPr>
            <a:t>R13/D15</a:t>
          </a:r>
          <a:r>
            <a:rPr lang="lt-LT" sz="900" kern="1200">
              <a:latin typeface="Times New Roman" panose="02020603050405020304" pitchFamily="18" charset="0"/>
              <a:ea typeface="+mn-ea"/>
              <a:cs typeface="Times New Roman" panose="02020603050405020304" pitchFamily="18" charset="0"/>
            </a:rPr>
            <a:t>)</a:t>
          </a:r>
        </a:p>
      </dsp:txBody>
      <dsp:txXfrm>
        <a:off x="4314824" y="1484182"/>
        <a:ext cx="1670556" cy="861064"/>
      </dsp:txXfrm>
    </dsp:sp>
    <dsp:sp modelId="{9541B5B0-54EF-409F-B061-EED780E76B38}">
      <dsp:nvSpPr>
        <dsp:cNvPr id="0" name=""/>
        <dsp:cNvSpPr/>
      </dsp:nvSpPr>
      <dsp:spPr>
        <a:xfrm>
          <a:off x="1760165" y="-20330"/>
          <a:ext cx="3152663" cy="3152663"/>
        </a:xfrm>
        <a:custGeom>
          <a:avLst/>
          <a:gdLst/>
          <a:ahLst/>
          <a:cxnLst/>
          <a:rect l="0" t="0" r="0" b="0"/>
          <a:pathLst>
            <a:path>
              <a:moveTo>
                <a:pt x="2832449" y="2528690"/>
              </a:moveTo>
              <a:arcTo wR="1576331" hR="1576331" stAng="2230113" swAng="939774"/>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90A6AAD-D32A-4407-A987-821D728E0B57}">
      <dsp:nvSpPr>
        <dsp:cNvPr id="0" name=""/>
        <dsp:cNvSpPr/>
      </dsp:nvSpPr>
      <dsp:spPr>
        <a:xfrm>
          <a:off x="2077727" y="2892493"/>
          <a:ext cx="2992087" cy="119710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ea typeface="+mn-ea"/>
              <a:cs typeface="Times New Roman" panose="02020603050405020304" pitchFamily="18" charset="0"/>
            </a:rPr>
            <a:t>ŠLAKO (PELENŲ) APDOROJIMO ZONA</a:t>
          </a:r>
        </a:p>
        <a:p>
          <a:pPr marL="0" lvl="0" indent="0" algn="ctr" defTabSz="400050">
            <a:lnSpc>
              <a:spcPct val="90000"/>
            </a:lnSpc>
            <a:spcBef>
              <a:spcPct val="0"/>
            </a:spcBef>
            <a:spcAft>
              <a:spcPct val="35000"/>
            </a:spcAft>
            <a:buNone/>
          </a:pPr>
          <a:r>
            <a:rPr lang="lt-LT" sz="900" b="1" kern="1200">
              <a:latin typeface="Times New Roman" panose="02020603050405020304" pitchFamily="18" charset="0"/>
              <a:ea typeface="+mn-ea"/>
              <a:cs typeface="Times New Roman" panose="02020603050405020304" pitchFamily="18" charset="0"/>
            </a:rPr>
            <a:t>Apdorojimas </a:t>
          </a:r>
          <a:r>
            <a:rPr lang="lt-LT" sz="900" kern="1200">
              <a:latin typeface="Times New Roman" panose="02020603050405020304" pitchFamily="18" charset="0"/>
              <a:ea typeface="+mn-ea"/>
              <a:cs typeface="Times New Roman" panose="02020603050405020304" pitchFamily="18" charset="0"/>
            </a:rPr>
            <a:t>mobilia įranga (smulkinimas, sijojimas, metalų atskirimas) (</a:t>
          </a:r>
          <a:r>
            <a:rPr lang="en-US" sz="900" kern="1200">
              <a:latin typeface="Times New Roman" panose="02020603050405020304" pitchFamily="18" charset="0"/>
              <a:ea typeface="+mn-ea"/>
              <a:cs typeface="Times New Roman" panose="02020603050405020304" pitchFamily="18" charset="0"/>
            </a:rPr>
            <a:t>R12</a:t>
          </a:r>
          <a:r>
            <a:rPr lang="lt-LT" sz="900" kern="1200">
              <a:latin typeface="Times New Roman" panose="02020603050405020304" pitchFamily="18" charset="0"/>
              <a:ea typeface="+mn-ea"/>
              <a:cs typeface="Times New Roman" panose="02020603050405020304" pitchFamily="18" charset="0"/>
            </a:rPr>
            <a:t>)</a:t>
          </a:r>
        </a:p>
        <a:p>
          <a:pPr marL="0" lvl="0" indent="0" algn="ctr" defTabSz="400050">
            <a:lnSpc>
              <a:spcPct val="90000"/>
            </a:lnSpc>
            <a:spcBef>
              <a:spcPct val="0"/>
            </a:spcBef>
            <a:spcAft>
              <a:spcPct val="35000"/>
            </a:spcAft>
            <a:buNone/>
          </a:pPr>
          <a:r>
            <a:rPr lang="lt-LT" sz="900" b="0" kern="1200">
              <a:latin typeface="Times New Roman" panose="02020603050405020304" pitchFamily="18" charset="0"/>
              <a:ea typeface="+mn-ea"/>
              <a:cs typeface="Times New Roman" panose="02020603050405020304" pitchFamily="18" charset="0"/>
            </a:rPr>
            <a:t>Atskirti juodieji (19 12 02) ir spalvotieji (19 12 03) metalai, </a:t>
          </a:r>
          <a:r>
            <a:rPr lang="lt-LT" sz="900" b="1" kern="1200">
              <a:latin typeface="Times New Roman" panose="02020603050405020304" pitchFamily="18" charset="0"/>
              <a:ea typeface="+mn-ea"/>
              <a:cs typeface="Times New Roman" panose="02020603050405020304" pitchFamily="18" charset="0"/>
            </a:rPr>
            <a:t>laikomi</a:t>
          </a:r>
          <a:r>
            <a:rPr lang="lt-LT" sz="900" b="0" kern="1200">
              <a:latin typeface="Times New Roman" panose="02020603050405020304" pitchFamily="18" charset="0"/>
              <a:ea typeface="+mn-ea"/>
              <a:cs typeface="Times New Roman" panose="02020603050405020304" pitchFamily="18" charset="0"/>
            </a:rPr>
            <a:t> atviroje aikštelėje iki perdavimo tolimesniam perdirbimui ir naudojimui </a:t>
          </a:r>
          <a:r>
            <a:rPr lang="lt-LT" sz="900" b="0" strike="noStrike" kern="1200">
              <a:latin typeface="Times New Roman" panose="02020603050405020304" pitchFamily="18" charset="0"/>
              <a:ea typeface="+mn-ea"/>
              <a:cs typeface="Times New Roman" panose="02020603050405020304" pitchFamily="18" charset="0"/>
            </a:rPr>
            <a:t>(</a:t>
          </a:r>
          <a:r>
            <a:rPr lang="en-US" sz="900" b="0" strike="noStrike" kern="1200">
              <a:latin typeface="Times New Roman" panose="02020603050405020304" pitchFamily="18" charset="0"/>
              <a:ea typeface="+mn-ea"/>
              <a:cs typeface="Times New Roman" panose="02020603050405020304" pitchFamily="18" charset="0"/>
            </a:rPr>
            <a:t>R13</a:t>
          </a:r>
          <a:r>
            <a:rPr lang="lt-LT" sz="900" b="0" strike="noStrike" kern="1200">
              <a:latin typeface="Times New Roman" panose="02020603050405020304" pitchFamily="18" charset="0"/>
              <a:ea typeface="+mn-ea"/>
              <a:cs typeface="Times New Roman" panose="02020603050405020304" pitchFamily="18" charset="0"/>
            </a:rPr>
            <a:t>)</a:t>
          </a:r>
        </a:p>
        <a:p>
          <a:pPr marL="0" lvl="0" indent="0" algn="ctr" defTabSz="400050">
            <a:lnSpc>
              <a:spcPct val="90000"/>
            </a:lnSpc>
            <a:spcBef>
              <a:spcPct val="0"/>
            </a:spcBef>
            <a:spcAft>
              <a:spcPct val="35000"/>
            </a:spcAft>
            <a:buNone/>
          </a:pPr>
          <a:r>
            <a:rPr lang="lt-LT" sz="900" b="0" kern="1200">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900" b="1" kern="1200">
              <a:latin typeface="Times New Roman" panose="02020603050405020304" pitchFamily="18" charset="0"/>
              <a:ea typeface="+mn-ea"/>
              <a:cs typeface="Times New Roman" panose="02020603050405020304" pitchFamily="18" charset="0"/>
            </a:rPr>
            <a:t>laikomos</a:t>
          </a:r>
          <a:r>
            <a:rPr lang="lt-LT" sz="900" b="0" kern="1200">
              <a:latin typeface="Times New Roman" panose="02020603050405020304" pitchFamily="18" charset="0"/>
              <a:ea typeface="+mn-ea"/>
              <a:cs typeface="Times New Roman" panose="02020603050405020304" pitchFamily="18" charset="0"/>
            </a:rPr>
            <a:t> iki perdavimo naudojimui ar šalinimui sąvartyne </a:t>
          </a:r>
          <a:r>
            <a:rPr lang="lt-LT" sz="900" b="0" strike="noStrike" kern="1200">
              <a:latin typeface="Times New Roman" panose="02020603050405020304" pitchFamily="18" charset="0"/>
              <a:ea typeface="+mn-ea"/>
              <a:cs typeface="Times New Roman" panose="02020603050405020304" pitchFamily="18" charset="0"/>
            </a:rPr>
            <a:t>(R13/</a:t>
          </a:r>
          <a:r>
            <a:rPr lang="en-US" sz="900" b="0" strike="noStrike" kern="1200">
              <a:latin typeface="Times New Roman" panose="02020603050405020304" pitchFamily="18" charset="0"/>
              <a:ea typeface="+mn-ea"/>
              <a:cs typeface="Times New Roman" panose="02020603050405020304" pitchFamily="18" charset="0"/>
            </a:rPr>
            <a:t>D15</a:t>
          </a:r>
          <a:r>
            <a:rPr lang="lt-LT" sz="900" b="0" strike="noStrike" kern="1200">
              <a:latin typeface="Times New Roman" panose="02020603050405020304" pitchFamily="18" charset="0"/>
              <a:ea typeface="+mn-ea"/>
              <a:cs typeface="Times New Roman" panose="02020603050405020304" pitchFamily="18" charset="0"/>
            </a:rPr>
            <a:t>)</a:t>
          </a:r>
          <a:endParaRPr lang="lt-LT" sz="900" kern="1200">
            <a:latin typeface="Times New Roman" panose="02020603050405020304" pitchFamily="18" charset="0"/>
            <a:ea typeface="+mn-ea"/>
            <a:cs typeface="Times New Roman" panose="02020603050405020304" pitchFamily="18" charset="0"/>
          </a:endParaRPr>
        </a:p>
      </dsp:txBody>
      <dsp:txXfrm>
        <a:off x="2136165" y="2950931"/>
        <a:ext cx="2875211" cy="1080229"/>
      </dsp:txXfrm>
    </dsp:sp>
    <dsp:sp modelId="{215F40D8-F965-4798-819F-93E97E99E329}">
      <dsp:nvSpPr>
        <dsp:cNvPr id="0" name=""/>
        <dsp:cNvSpPr/>
      </dsp:nvSpPr>
      <dsp:spPr>
        <a:xfrm>
          <a:off x="2251626" y="-9604"/>
          <a:ext cx="3152663" cy="3152663"/>
        </a:xfrm>
        <a:custGeom>
          <a:avLst/>
          <a:gdLst/>
          <a:ahLst/>
          <a:cxnLst/>
          <a:rect l="0" t="0" r="0" b="0"/>
          <a:pathLst>
            <a:path>
              <a:moveTo>
                <a:pt x="614271" y="2825035"/>
              </a:moveTo>
              <a:arcTo wR="1576331" hR="1576331" stAng="7656741" swAng="886518"/>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3F3B440-61DC-4AD3-9DAA-7DCFCB71A220}">
      <dsp:nvSpPr>
        <dsp:cNvPr id="0" name=""/>
        <dsp:cNvSpPr/>
      </dsp:nvSpPr>
      <dsp:spPr>
        <a:xfrm>
          <a:off x="447665" y="1409962"/>
          <a:ext cx="3099547" cy="100950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ea typeface="+mn-ea"/>
              <a:cs typeface="Times New Roman" panose="02020603050405020304" pitchFamily="18" charset="0"/>
            </a:rPr>
            <a:t>APDOROTO ŠLAKO (PELENŲ) SENDINIMO IR SANDĖLIAVIMO ZONA</a:t>
          </a:r>
        </a:p>
        <a:p>
          <a:pPr marL="0" lvl="0" indent="0" algn="ctr" defTabSz="400050">
            <a:lnSpc>
              <a:spcPct val="90000"/>
            </a:lnSpc>
            <a:spcBef>
              <a:spcPct val="0"/>
            </a:spcBef>
            <a:spcAft>
              <a:spcPct val="35000"/>
            </a:spcAft>
            <a:buNone/>
          </a:pPr>
          <a:r>
            <a:rPr lang="lt-LT" sz="900" kern="1200">
              <a:latin typeface="Times New Roman" panose="02020603050405020304" pitchFamily="18" charset="0"/>
              <a:ea typeface="+mn-ea"/>
              <a:cs typeface="Times New Roman" panose="02020603050405020304" pitchFamily="18" charset="0"/>
            </a:rPr>
            <a:t>Apdorojus šlaką (pelenus) gautos </a:t>
          </a:r>
          <a:r>
            <a:rPr lang="lt-LT" sz="900" b="0" kern="1200">
              <a:latin typeface="Times New Roman" panose="02020603050405020304" pitchFamily="18" charset="0"/>
              <a:ea typeface="+mn-ea"/>
              <a:cs typeface="Times New Roman" panose="02020603050405020304" pitchFamily="18" charset="0"/>
            </a:rPr>
            <a:t>mineralinė medžiaga </a:t>
          </a:r>
          <a:r>
            <a:rPr lang="lt-LT" sz="900" b="1" kern="1200">
              <a:latin typeface="Times New Roman" panose="02020603050405020304" pitchFamily="18" charset="0"/>
              <a:ea typeface="+mn-ea"/>
              <a:cs typeface="Times New Roman" panose="02020603050405020304" pitchFamily="18" charset="0"/>
            </a:rPr>
            <a:t>sendinimas</a:t>
          </a:r>
          <a:r>
            <a:rPr lang="lt-LT" sz="900" kern="1200">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900" strike="noStrike" kern="1200">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lt-LT" sz="900" kern="1200">
              <a:latin typeface="Times New Roman" panose="02020603050405020304" pitchFamily="18" charset="0"/>
              <a:ea typeface="+mn-ea"/>
              <a:cs typeface="Times New Roman" panose="02020603050405020304" pitchFamily="18" charset="0"/>
            </a:rPr>
            <a:t>Stabilizuotos (sendintos) mineralinės medžiagos </a:t>
          </a:r>
          <a:r>
            <a:rPr lang="lt-LT" sz="900" b="1" kern="1200">
              <a:latin typeface="Times New Roman" panose="02020603050405020304" pitchFamily="18" charset="0"/>
              <a:ea typeface="+mn-ea"/>
              <a:cs typeface="Times New Roman" panose="02020603050405020304" pitchFamily="18" charset="0"/>
            </a:rPr>
            <a:t>sandėliavimas</a:t>
          </a:r>
          <a:r>
            <a:rPr lang="lt-LT" sz="900" kern="1200">
              <a:latin typeface="Times New Roman" panose="02020603050405020304" pitchFamily="18" charset="0"/>
              <a:ea typeface="+mn-ea"/>
              <a:cs typeface="Times New Roman" panose="02020603050405020304" pitchFamily="18" charset="0"/>
            </a:rPr>
            <a:t> atviroje aikštelėje iki išvežimo tolimesniam naudojimui.</a:t>
          </a:r>
          <a:endParaRPr lang="lt-LT" sz="900" strike="noStrike" kern="1200">
            <a:latin typeface="Times New Roman" panose="02020603050405020304" pitchFamily="18" charset="0"/>
            <a:ea typeface="+mn-ea"/>
            <a:cs typeface="Times New Roman" panose="02020603050405020304" pitchFamily="18" charset="0"/>
          </a:endParaRPr>
        </a:p>
      </dsp:txBody>
      <dsp:txXfrm>
        <a:off x="496945" y="1459242"/>
        <a:ext cx="3000987" cy="910944"/>
      </dsp:txXfrm>
    </dsp:sp>
    <dsp:sp modelId="{6F378103-B870-4F7D-BC6A-853C7920884C}">
      <dsp:nvSpPr>
        <dsp:cNvPr id="0" name=""/>
        <dsp:cNvSpPr/>
      </dsp:nvSpPr>
      <dsp:spPr>
        <a:xfrm>
          <a:off x="2351107" y="507050"/>
          <a:ext cx="3152663" cy="3152663"/>
        </a:xfrm>
        <a:custGeom>
          <a:avLst/>
          <a:gdLst/>
          <a:ahLst/>
          <a:cxnLst/>
          <a:rect l="0" t="0" r="0" b="0"/>
          <a:pathLst>
            <a:path>
              <a:moveTo>
                <a:pt x="254603" y="717345"/>
              </a:moveTo>
              <a:arcTo wR="1576331" hR="1576331" stAng="12781181" swAng="1437639"/>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408BA-9F85-42CF-BB85-1125E0353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81</Pages>
  <Words>136626</Words>
  <Characters>77878</Characters>
  <Application>Microsoft Office Word</Application>
  <DocSecurity>0</DocSecurity>
  <Lines>648</Lines>
  <Paragraphs>428</Paragraphs>
  <ScaleCrop>false</ScaleCrop>
  <HeadingPairs>
    <vt:vector size="2" baseType="variant">
      <vt:variant>
        <vt:lpstr>Pavadinimas</vt:lpstr>
      </vt:variant>
      <vt:variant>
        <vt:i4>1</vt:i4>
      </vt:variant>
    </vt:vector>
  </HeadingPairs>
  <TitlesOfParts>
    <vt:vector size="1" baseType="lpstr">
      <vt:lpstr>IV skyrius</vt:lpstr>
    </vt:vector>
  </TitlesOfParts>
  <Company>VŽ</Company>
  <LinksUpToDate>false</LinksUpToDate>
  <CharactersWithSpaces>214076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Žilvinas Lefikas</cp:lastModifiedBy>
  <cp:revision>3</cp:revision>
  <dcterms:created xsi:type="dcterms:W3CDTF">2023-03-09T12:14:00Z</dcterms:created>
  <dcterms:modified xsi:type="dcterms:W3CDTF">2023-03-09T14:31:00Z</dcterms:modified>
</cp:coreProperties>
</file>